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6898AB" w14:textId="080AD35D" w:rsidR="00C0286D" w:rsidRPr="00D12DD7" w:rsidRDefault="00871EB3">
      <w:pPr>
        <w:rPr>
          <w:rFonts w:ascii="Georgia" w:hAnsi="Georgia"/>
          <w:b/>
          <w:u w:val="single"/>
        </w:rPr>
      </w:pPr>
      <w:bookmarkStart w:id="0" w:name="_GoBack"/>
      <w:bookmarkEnd w:id="0"/>
      <w:r>
        <w:rPr>
          <w:rFonts w:ascii="Georgia" w:hAnsi="Georgia"/>
          <w:b/>
          <w:u w:val="single"/>
        </w:rPr>
        <w:t>Environment, Pollution, and China</w:t>
      </w:r>
    </w:p>
    <w:p w14:paraId="0ADD7E11" w14:textId="18A6125D" w:rsidR="003C4A2A" w:rsidRPr="00A15172" w:rsidRDefault="00574A0F">
      <w:pPr>
        <w:rPr>
          <w:rFonts w:ascii="Georgia" w:hAnsi="Georgia"/>
        </w:rPr>
      </w:pPr>
      <w:r w:rsidRPr="00A15172">
        <w:rPr>
          <w:rFonts w:ascii="Georgia" w:hAnsi="Georgia"/>
        </w:rPr>
        <w:t xml:space="preserve">From: </w:t>
      </w:r>
      <w:r w:rsidR="00D12DD7">
        <w:rPr>
          <w:rFonts w:ascii="Georgia" w:hAnsi="Georgia"/>
        </w:rPr>
        <w:t>Kate Merkel-Hess and Nicole Gilbertson</w:t>
      </w:r>
    </w:p>
    <w:p w14:paraId="16CD88DD" w14:textId="77777777" w:rsidR="00C0286D" w:rsidRPr="00A15172" w:rsidRDefault="00C0286D">
      <w:pPr>
        <w:rPr>
          <w:rFonts w:ascii="Georgia" w:hAnsi="Georgia"/>
        </w:rPr>
      </w:pPr>
    </w:p>
    <w:p w14:paraId="6D15CF34" w14:textId="0DF2FEEF" w:rsidR="00574A0F" w:rsidRPr="00A15172" w:rsidRDefault="0019790E" w:rsidP="0019790E">
      <w:pPr>
        <w:spacing w:before="100" w:beforeAutospacing="1" w:after="72"/>
        <w:rPr>
          <w:rFonts w:ascii="Georgia" w:hAnsi="Georgia"/>
        </w:rPr>
      </w:pPr>
      <w:r w:rsidRPr="00A15172">
        <w:rPr>
          <w:rFonts w:ascii="Georgia" w:hAnsi="Georgia"/>
          <w:b/>
        </w:rPr>
        <w:t>History Standards:</w:t>
      </w:r>
      <w:r w:rsidR="00882B8F" w:rsidRPr="00A15172">
        <w:rPr>
          <w:rFonts w:ascii="Georgia" w:hAnsi="Georgia"/>
          <w:b/>
        </w:rPr>
        <w:t xml:space="preserve"> </w:t>
      </w:r>
      <w:r w:rsidR="0012503B">
        <w:rPr>
          <w:rFonts w:ascii="Georgia" w:hAnsi="Georgia"/>
          <w:b/>
        </w:rPr>
        <w:t>10.10</w:t>
      </w:r>
      <w:r w:rsidRPr="00A15172">
        <w:rPr>
          <w:rFonts w:ascii="Georgia" w:hAnsi="Georgia"/>
        </w:rPr>
        <w:t xml:space="preserve"> </w:t>
      </w:r>
    </w:p>
    <w:p w14:paraId="09F62547" w14:textId="77777777" w:rsidR="0012503B" w:rsidRPr="0012503B" w:rsidRDefault="0012503B" w:rsidP="0012503B">
      <w:pPr>
        <w:rPr>
          <w:rFonts w:ascii="Georgia" w:hAnsi="Georgia"/>
        </w:rPr>
      </w:pPr>
      <w:r w:rsidRPr="0012503B">
        <w:rPr>
          <w:rFonts w:ascii="Georgia" w:hAnsi="Georgia"/>
        </w:rPr>
        <w:t xml:space="preserve">Students analyze instances of nation-building in the contemporary world in at least two of the following regions or countries: the Middle East, Africa, Mexico and other parts of Latin America, and China. </w:t>
      </w:r>
    </w:p>
    <w:p w14:paraId="39B6CFCB" w14:textId="7E980B01" w:rsidR="0012503B" w:rsidRPr="0012503B" w:rsidRDefault="0012503B" w:rsidP="0012503B">
      <w:pPr>
        <w:rPr>
          <w:rFonts w:ascii="Georgia" w:hAnsi="Georgia"/>
        </w:rPr>
      </w:pPr>
    </w:p>
    <w:p w14:paraId="7AD699C1" w14:textId="77777777" w:rsidR="00871EB3" w:rsidRDefault="0019790E" w:rsidP="00D12DD7">
      <w:pPr>
        <w:spacing w:before="100" w:beforeAutospacing="1" w:after="72"/>
        <w:rPr>
          <w:rFonts w:ascii="Georgia" w:hAnsi="Georgia" w:cs="Arial"/>
          <w:b/>
        </w:rPr>
      </w:pPr>
      <w:r w:rsidRPr="00A15172">
        <w:rPr>
          <w:rFonts w:ascii="Georgia" w:hAnsi="Georgia" w:cs="Arial"/>
          <w:b/>
        </w:rPr>
        <w:t xml:space="preserve">CCSS Standards: </w:t>
      </w:r>
      <w:r w:rsidR="00D12DD7">
        <w:rPr>
          <w:rFonts w:ascii="Georgia" w:hAnsi="Georgia" w:cs="Arial"/>
          <w:b/>
        </w:rPr>
        <w:t xml:space="preserve"> </w:t>
      </w:r>
    </w:p>
    <w:p w14:paraId="6E6BCCE5" w14:textId="15D57C99" w:rsidR="00D12DD7" w:rsidRDefault="00D12DD7" w:rsidP="00D12DD7">
      <w:pPr>
        <w:spacing w:before="100" w:beforeAutospacing="1" w:after="72"/>
        <w:rPr>
          <w:rFonts w:ascii="Georgia" w:hAnsi="Georgia" w:cs="Arial"/>
          <w:b/>
        </w:rPr>
      </w:pPr>
      <w:r>
        <w:rPr>
          <w:rFonts w:ascii="Georgia" w:hAnsi="Georgia" w:cs="Arial"/>
          <w:b/>
        </w:rPr>
        <w:t>Reading</w:t>
      </w:r>
    </w:p>
    <w:p w14:paraId="104E615A" w14:textId="2EE9C732" w:rsidR="00D12DD7" w:rsidRPr="00D12DD7" w:rsidRDefault="00D12DD7" w:rsidP="00D12DD7">
      <w:pPr>
        <w:spacing w:before="100" w:beforeAutospacing="1" w:after="72"/>
        <w:rPr>
          <w:rFonts w:ascii="Georgia" w:hAnsi="Georgia" w:cs="Arial"/>
          <w:b/>
        </w:rPr>
      </w:pPr>
      <w:r w:rsidRPr="00D12DD7">
        <w:rPr>
          <w:rFonts w:ascii="Georgia" w:eastAsia="Cambria" w:hAnsi="Georgia" w:cs="Calibri"/>
          <w:sz w:val="21"/>
          <w:szCs w:val="21"/>
        </w:rPr>
        <w:t>9. Compare and contrast treatments of the same topic in several primary and secondary sources.</w:t>
      </w:r>
    </w:p>
    <w:p w14:paraId="46DF51BF" w14:textId="77777777" w:rsidR="00D12DD7" w:rsidRDefault="00D12DD7" w:rsidP="00D12DD7">
      <w:pPr>
        <w:rPr>
          <w:rFonts w:ascii="Georgia" w:eastAsia="Cambria" w:hAnsi="Georgia" w:cs="Calibri"/>
          <w:sz w:val="22"/>
          <w:szCs w:val="22"/>
        </w:rPr>
      </w:pPr>
    </w:p>
    <w:p w14:paraId="49A278F5" w14:textId="21BCA365" w:rsidR="00D12DD7" w:rsidRDefault="00D12DD7" w:rsidP="00D12DD7">
      <w:pPr>
        <w:rPr>
          <w:rFonts w:ascii="Georgia" w:eastAsia="Cambria" w:hAnsi="Georgia" w:cs="Calibri"/>
          <w:b/>
          <w:sz w:val="22"/>
          <w:szCs w:val="22"/>
        </w:rPr>
      </w:pPr>
      <w:r>
        <w:rPr>
          <w:rFonts w:ascii="Georgia" w:eastAsia="Cambria" w:hAnsi="Georgia" w:cs="Calibri"/>
          <w:b/>
          <w:sz w:val="22"/>
          <w:szCs w:val="22"/>
        </w:rPr>
        <w:t>Writing</w:t>
      </w:r>
    </w:p>
    <w:p w14:paraId="79072252" w14:textId="4538C7D4" w:rsidR="00D12DD7" w:rsidRPr="00D12DD7" w:rsidRDefault="00D12DD7" w:rsidP="00D12DD7">
      <w:pPr>
        <w:rPr>
          <w:rFonts w:ascii="Georgia" w:eastAsia="Cambria" w:hAnsi="Georgia" w:cs="Calibri"/>
          <w:i/>
          <w:iCs/>
          <w:sz w:val="21"/>
          <w:szCs w:val="21"/>
        </w:rPr>
      </w:pPr>
      <w:r>
        <w:rPr>
          <w:rFonts w:ascii="Georgia" w:eastAsia="Cambria" w:hAnsi="Georgia" w:cs="Calibri"/>
          <w:sz w:val="21"/>
          <w:szCs w:val="21"/>
        </w:rPr>
        <w:t xml:space="preserve">1. </w:t>
      </w:r>
      <w:r w:rsidRPr="00D12DD7">
        <w:rPr>
          <w:rFonts w:ascii="Georgia" w:eastAsia="Cambria" w:hAnsi="Georgia" w:cs="Calibri"/>
          <w:sz w:val="21"/>
          <w:szCs w:val="21"/>
        </w:rPr>
        <w:t xml:space="preserve">Write arguments focused on </w:t>
      </w:r>
      <w:r w:rsidRPr="00D12DD7">
        <w:rPr>
          <w:rFonts w:ascii="Georgia" w:eastAsia="Cambria" w:hAnsi="Georgia" w:cs="Calibri"/>
          <w:i/>
          <w:iCs/>
          <w:sz w:val="21"/>
          <w:szCs w:val="21"/>
        </w:rPr>
        <w:t>discipline-specific content.</w:t>
      </w:r>
    </w:p>
    <w:p w14:paraId="7655660C" w14:textId="77777777" w:rsidR="00D12DD7" w:rsidRPr="00D12DD7" w:rsidRDefault="00D12DD7" w:rsidP="00D12DD7">
      <w:pPr>
        <w:rPr>
          <w:rFonts w:ascii="Georgia" w:eastAsia="Cambria" w:hAnsi="Georgia" w:cs="Calibri"/>
          <w:b/>
          <w:sz w:val="22"/>
          <w:szCs w:val="22"/>
        </w:rPr>
      </w:pPr>
    </w:p>
    <w:p w14:paraId="746090E9" w14:textId="77777777" w:rsidR="00871EB3" w:rsidRPr="00871EB3" w:rsidRDefault="00574A0F" w:rsidP="00871EB3">
      <w:pPr>
        <w:rPr>
          <w:rFonts w:ascii="Georgia" w:hAnsi="Georgia"/>
        </w:rPr>
      </w:pPr>
      <w:r w:rsidRPr="00871EB3">
        <w:rPr>
          <w:rFonts w:ascii="Georgia" w:eastAsia="Cambria" w:hAnsi="Georgia" w:cs="Calibri"/>
          <w:b/>
          <w:sz w:val="22"/>
          <w:szCs w:val="22"/>
        </w:rPr>
        <w:t>Guiding Q</w:t>
      </w:r>
      <w:r w:rsidR="00882B8F" w:rsidRPr="00871EB3">
        <w:rPr>
          <w:rFonts w:ascii="Georgia" w:eastAsia="Cambria" w:hAnsi="Georgia" w:cs="Calibri"/>
          <w:b/>
          <w:sz w:val="22"/>
          <w:szCs w:val="22"/>
        </w:rPr>
        <w:t>uestion</w:t>
      </w:r>
      <w:r w:rsidRPr="00871EB3">
        <w:rPr>
          <w:rFonts w:ascii="Georgia" w:eastAsia="Cambria" w:hAnsi="Georgia" w:cs="Calibri"/>
          <w:b/>
          <w:sz w:val="22"/>
          <w:szCs w:val="22"/>
        </w:rPr>
        <w:t>:</w:t>
      </w:r>
      <w:r w:rsidR="00D12DD7" w:rsidRPr="00871EB3">
        <w:rPr>
          <w:rFonts w:ascii="Georgia" w:eastAsia="Cambria" w:hAnsi="Georgia" w:cs="Calibri"/>
          <w:sz w:val="22"/>
          <w:szCs w:val="22"/>
        </w:rPr>
        <w:t xml:space="preserve"> </w:t>
      </w:r>
      <w:r w:rsidR="00871EB3" w:rsidRPr="00871EB3">
        <w:rPr>
          <w:rFonts w:ascii="Georgia" w:hAnsi="Georgia"/>
        </w:rPr>
        <w:t>Is China’s environmental crisis a threat to communist rule?</w:t>
      </w:r>
    </w:p>
    <w:p w14:paraId="6A1370CD" w14:textId="54317CA1" w:rsidR="00D12DD7" w:rsidRDefault="00D12DD7" w:rsidP="00D12DD7">
      <w:pPr>
        <w:rPr>
          <w:rFonts w:ascii="Georgia" w:hAnsi="Georgia"/>
          <w:sz w:val="22"/>
          <w:szCs w:val="22"/>
        </w:rPr>
      </w:pPr>
    </w:p>
    <w:p w14:paraId="69D35878" w14:textId="763B2ED8" w:rsidR="00871EB3" w:rsidRPr="00871EB3" w:rsidRDefault="00871EB3" w:rsidP="00D12DD7">
      <w:pPr>
        <w:rPr>
          <w:rFonts w:ascii="Georgia" w:hAnsi="Georgia"/>
          <w:b/>
          <w:sz w:val="22"/>
          <w:szCs w:val="22"/>
        </w:rPr>
      </w:pPr>
      <w:r>
        <w:rPr>
          <w:rFonts w:ascii="Georgia" w:hAnsi="Georgia"/>
          <w:b/>
          <w:sz w:val="22"/>
          <w:szCs w:val="22"/>
        </w:rPr>
        <w:t>Lesson Outline:</w:t>
      </w:r>
    </w:p>
    <w:p w14:paraId="45ADC712" w14:textId="77777777" w:rsidR="00871EB3" w:rsidRDefault="00871EB3" w:rsidP="00871EB3">
      <w:pPr>
        <w:pStyle w:val="NormalWeb"/>
        <w:numPr>
          <w:ilvl w:val="0"/>
          <w:numId w:val="11"/>
        </w:numPr>
        <w:spacing w:before="0" w:beforeAutospacing="0" w:after="0" w:afterAutospacing="0"/>
        <w:rPr>
          <w:rFonts w:ascii="Arial" w:hAnsi="Arial" w:cs="Arial"/>
          <w:color w:val="000000"/>
          <w:sz w:val="24"/>
          <w:szCs w:val="24"/>
        </w:rPr>
      </w:pPr>
      <w:r>
        <w:rPr>
          <w:rFonts w:ascii="Arial" w:hAnsi="Arial" w:cs="Arial"/>
          <w:color w:val="000000"/>
          <w:sz w:val="24"/>
          <w:szCs w:val="24"/>
        </w:rPr>
        <w:t xml:space="preserve">Teacher starts the day asking students to consider what the biggest environmental challenges are that the world faces today. Class has a discussion and considers </w:t>
      </w:r>
      <w:proofErr w:type="gramStart"/>
      <w:r>
        <w:rPr>
          <w:rFonts w:ascii="Arial" w:hAnsi="Arial" w:cs="Arial"/>
          <w:color w:val="000000"/>
          <w:sz w:val="24"/>
          <w:szCs w:val="24"/>
        </w:rPr>
        <w:t>what are some things that people, states, and non-governmental institutions are trying to do to solve these problems</w:t>
      </w:r>
      <w:proofErr w:type="gramEnd"/>
      <w:r>
        <w:rPr>
          <w:rFonts w:ascii="Arial" w:hAnsi="Arial" w:cs="Arial"/>
          <w:color w:val="000000"/>
          <w:sz w:val="24"/>
          <w:szCs w:val="24"/>
        </w:rPr>
        <w:t xml:space="preserve">.  Teacher discusses that like the rest of the world, as China has been moving towards industrialization they have also had to deal with the unfettered exploitation of the country’s resources. Teacher show </w:t>
      </w:r>
      <w:r>
        <w:rPr>
          <w:rFonts w:ascii="Arial" w:hAnsi="Arial" w:cs="Arial"/>
          <w:i/>
          <w:color w:val="000000"/>
          <w:sz w:val="24"/>
          <w:szCs w:val="24"/>
        </w:rPr>
        <w:t xml:space="preserve">China from the </w:t>
      </w:r>
      <w:r w:rsidRPr="00C55452">
        <w:rPr>
          <w:rFonts w:ascii="Arial" w:hAnsi="Arial" w:cs="Arial"/>
          <w:color w:val="000000"/>
          <w:sz w:val="24"/>
          <w:szCs w:val="24"/>
        </w:rPr>
        <w:t>Inside</w:t>
      </w:r>
      <w:r>
        <w:rPr>
          <w:rFonts w:ascii="Arial" w:hAnsi="Arial" w:cs="Arial"/>
          <w:color w:val="000000"/>
          <w:sz w:val="24"/>
          <w:szCs w:val="24"/>
        </w:rPr>
        <w:t xml:space="preserve">, “Shifting Nature” from the beginning to 5:30 found at: </w:t>
      </w:r>
      <w:hyperlink r:id="rId7" w:history="1">
        <w:r w:rsidRPr="009D4925">
          <w:rPr>
            <w:rStyle w:val="Hyperlink"/>
            <w:rFonts w:ascii="Arial" w:hAnsi="Arial" w:cs="Arial"/>
            <w:sz w:val="24"/>
            <w:szCs w:val="24"/>
          </w:rPr>
          <w:t>https://www.youtube.com/watch?v=3GNbBniBnqk</w:t>
        </w:r>
      </w:hyperlink>
      <w:r>
        <w:rPr>
          <w:rFonts w:ascii="Arial" w:hAnsi="Arial" w:cs="Arial"/>
          <w:color w:val="000000"/>
          <w:sz w:val="24"/>
          <w:szCs w:val="24"/>
        </w:rPr>
        <w:t xml:space="preserve"> </w:t>
      </w:r>
    </w:p>
    <w:p w14:paraId="36BAD67B" w14:textId="77777777" w:rsidR="00871EB3" w:rsidRDefault="00871EB3" w:rsidP="00871EB3">
      <w:pPr>
        <w:pStyle w:val="NormalWeb"/>
        <w:spacing w:before="0" w:beforeAutospacing="0" w:after="0" w:afterAutospacing="0"/>
        <w:ind w:left="1080"/>
        <w:rPr>
          <w:rFonts w:ascii="Arial" w:hAnsi="Arial" w:cs="Arial"/>
          <w:color w:val="000000"/>
          <w:sz w:val="24"/>
          <w:szCs w:val="24"/>
        </w:rPr>
      </w:pPr>
      <w:r>
        <w:rPr>
          <w:rFonts w:ascii="Arial" w:hAnsi="Arial" w:cs="Arial"/>
          <w:color w:val="000000"/>
          <w:sz w:val="24"/>
          <w:szCs w:val="24"/>
        </w:rPr>
        <w:t>Following the film segment, the class discusses the following questions:</w:t>
      </w:r>
    </w:p>
    <w:p w14:paraId="38C2F776" w14:textId="77777777" w:rsidR="00871EB3" w:rsidRDefault="00871EB3" w:rsidP="00871EB3">
      <w:pPr>
        <w:pStyle w:val="NormalWeb"/>
        <w:numPr>
          <w:ilvl w:val="1"/>
          <w:numId w:val="11"/>
        </w:numPr>
        <w:spacing w:before="0" w:beforeAutospacing="0" w:after="0" w:afterAutospacing="0"/>
        <w:rPr>
          <w:rFonts w:ascii="Arial" w:hAnsi="Arial" w:cs="Arial"/>
          <w:color w:val="000000"/>
          <w:sz w:val="24"/>
          <w:szCs w:val="24"/>
        </w:rPr>
      </w:pPr>
      <w:r>
        <w:rPr>
          <w:rFonts w:ascii="Arial" w:hAnsi="Arial" w:cs="Arial"/>
          <w:color w:val="000000"/>
          <w:sz w:val="24"/>
          <w:szCs w:val="24"/>
        </w:rPr>
        <w:t>What are the environmental challenges faced by the Chinese?</w:t>
      </w:r>
    </w:p>
    <w:p w14:paraId="2A9C4E59" w14:textId="77777777" w:rsidR="00871EB3" w:rsidRDefault="00871EB3" w:rsidP="00871EB3">
      <w:pPr>
        <w:pStyle w:val="NormalWeb"/>
        <w:numPr>
          <w:ilvl w:val="1"/>
          <w:numId w:val="11"/>
        </w:numPr>
        <w:spacing w:before="0" w:beforeAutospacing="0" w:after="0" w:afterAutospacing="0"/>
        <w:rPr>
          <w:rFonts w:ascii="Arial" w:hAnsi="Arial" w:cs="Arial"/>
          <w:color w:val="000000"/>
          <w:sz w:val="24"/>
          <w:szCs w:val="24"/>
        </w:rPr>
      </w:pPr>
      <w:r>
        <w:rPr>
          <w:rFonts w:ascii="Arial" w:hAnsi="Arial" w:cs="Arial"/>
          <w:color w:val="000000"/>
          <w:sz w:val="24"/>
          <w:szCs w:val="24"/>
        </w:rPr>
        <w:t>Why do they face these challenges?</w:t>
      </w:r>
    </w:p>
    <w:p w14:paraId="49767610" w14:textId="77777777" w:rsidR="00871EB3" w:rsidRDefault="00871EB3" w:rsidP="00871EB3">
      <w:pPr>
        <w:pStyle w:val="NormalWeb"/>
        <w:numPr>
          <w:ilvl w:val="1"/>
          <w:numId w:val="11"/>
        </w:numPr>
        <w:spacing w:before="0" w:beforeAutospacing="0" w:after="0" w:afterAutospacing="0"/>
        <w:rPr>
          <w:rFonts w:ascii="Arial" w:hAnsi="Arial" w:cs="Arial"/>
          <w:color w:val="000000"/>
          <w:sz w:val="24"/>
          <w:szCs w:val="24"/>
        </w:rPr>
      </w:pPr>
      <w:r>
        <w:rPr>
          <w:rFonts w:ascii="Arial" w:hAnsi="Arial" w:cs="Arial"/>
          <w:color w:val="000000"/>
          <w:sz w:val="24"/>
          <w:szCs w:val="24"/>
        </w:rPr>
        <w:t>What are the effects of the pollution?</w:t>
      </w:r>
    </w:p>
    <w:p w14:paraId="609C1376" w14:textId="77777777" w:rsidR="00871EB3" w:rsidRDefault="00871EB3" w:rsidP="00871EB3">
      <w:pPr>
        <w:pStyle w:val="NormalWeb"/>
        <w:numPr>
          <w:ilvl w:val="0"/>
          <w:numId w:val="11"/>
        </w:numPr>
        <w:spacing w:before="0" w:beforeAutospacing="0" w:after="0" w:afterAutospacing="0"/>
        <w:rPr>
          <w:rFonts w:ascii="Arial" w:hAnsi="Arial" w:cs="Arial"/>
          <w:color w:val="000000"/>
          <w:sz w:val="24"/>
          <w:szCs w:val="24"/>
        </w:rPr>
      </w:pPr>
      <w:r>
        <w:rPr>
          <w:rFonts w:ascii="Arial" w:hAnsi="Arial" w:cs="Arial"/>
          <w:color w:val="000000"/>
          <w:sz w:val="24"/>
          <w:szCs w:val="24"/>
        </w:rPr>
        <w:t>Teachers will then read an article about smog in Beijing as a class. The teacher will then ask students to review the article in pairs and identify the argument and two pieces of supporting evidence. The teacher will debrief this as a whole class and write the argument and supporting evidence on the board, recording it for the class. The article entitled, “Is the China’s Communist Party Choking,” and can be found at:</w:t>
      </w:r>
    </w:p>
    <w:p w14:paraId="5EA372ED" w14:textId="77777777" w:rsidR="00871EB3" w:rsidRDefault="00577D63" w:rsidP="00871EB3">
      <w:pPr>
        <w:pStyle w:val="NormalWeb"/>
        <w:spacing w:before="0" w:beforeAutospacing="0" w:after="0" w:afterAutospacing="0"/>
        <w:ind w:left="1080"/>
        <w:rPr>
          <w:rFonts w:ascii="Arial" w:hAnsi="Arial" w:cs="Arial"/>
          <w:color w:val="000000"/>
          <w:sz w:val="24"/>
          <w:szCs w:val="24"/>
        </w:rPr>
      </w:pPr>
      <w:hyperlink r:id="rId8" w:history="1">
        <w:r w:rsidR="00871EB3" w:rsidRPr="009D4925">
          <w:rPr>
            <w:rStyle w:val="Hyperlink"/>
            <w:rFonts w:ascii="Arial" w:hAnsi="Arial" w:cs="Arial"/>
            <w:sz w:val="24"/>
            <w:szCs w:val="24"/>
          </w:rPr>
          <w:t>http://www.slate.com/articles/news_and_politics/foreigners/2013/01/china_s_smog_crisis_poses_a_threat_to_the_legitimacy_of_the_chinese_communist.html</w:t>
        </w:r>
      </w:hyperlink>
      <w:r w:rsidR="00871EB3">
        <w:rPr>
          <w:rFonts w:ascii="Arial" w:hAnsi="Arial" w:cs="Arial"/>
          <w:color w:val="000000"/>
          <w:sz w:val="24"/>
          <w:szCs w:val="24"/>
        </w:rPr>
        <w:t xml:space="preserve">  </w:t>
      </w:r>
    </w:p>
    <w:p w14:paraId="3F7CDEDD" w14:textId="77777777" w:rsidR="00871EB3" w:rsidRDefault="00871EB3" w:rsidP="00871EB3">
      <w:pPr>
        <w:pStyle w:val="NormalWeb"/>
        <w:spacing w:before="0" w:beforeAutospacing="0" w:after="0" w:afterAutospacing="0"/>
        <w:ind w:left="1080"/>
        <w:rPr>
          <w:rFonts w:ascii="Arial" w:hAnsi="Arial" w:cs="Arial"/>
          <w:color w:val="000000"/>
          <w:sz w:val="24"/>
          <w:szCs w:val="24"/>
        </w:rPr>
      </w:pPr>
      <w:proofErr w:type="gramStart"/>
      <w:r>
        <w:rPr>
          <w:rFonts w:ascii="Arial" w:hAnsi="Arial" w:cs="Arial"/>
          <w:color w:val="000000"/>
          <w:sz w:val="24"/>
          <w:szCs w:val="24"/>
        </w:rPr>
        <w:t>argument</w:t>
      </w:r>
      <w:proofErr w:type="gramEnd"/>
      <w:r>
        <w:rPr>
          <w:rFonts w:ascii="Arial" w:hAnsi="Arial" w:cs="Arial"/>
          <w:color w:val="000000"/>
          <w:sz w:val="24"/>
          <w:szCs w:val="24"/>
        </w:rPr>
        <w:t>: The government may be losing authority and legitimacy because the Chinese government claims that life is improving, while people see the worsening pollution as a negative consequence of communist rule.</w:t>
      </w:r>
    </w:p>
    <w:p w14:paraId="347EAC49" w14:textId="77777777" w:rsidR="00871EB3" w:rsidRDefault="00871EB3" w:rsidP="00871EB3">
      <w:pPr>
        <w:pStyle w:val="NormalWeb"/>
        <w:spacing w:before="0" w:beforeAutospacing="0" w:after="0" w:afterAutospacing="0"/>
        <w:ind w:left="1080"/>
        <w:rPr>
          <w:rFonts w:ascii="Arial" w:hAnsi="Arial" w:cs="Arial"/>
          <w:color w:val="000000"/>
          <w:sz w:val="24"/>
          <w:szCs w:val="24"/>
        </w:rPr>
      </w:pPr>
      <w:r>
        <w:rPr>
          <w:rFonts w:ascii="Arial" w:hAnsi="Arial" w:cs="Arial"/>
          <w:color w:val="000000"/>
          <w:sz w:val="24"/>
          <w:szCs w:val="24"/>
        </w:rPr>
        <w:t xml:space="preserve"> </w:t>
      </w:r>
    </w:p>
    <w:p w14:paraId="7AA44ADA" w14:textId="77777777" w:rsidR="00871EB3" w:rsidRDefault="00871EB3" w:rsidP="00871EB3">
      <w:pPr>
        <w:pStyle w:val="NormalWeb"/>
        <w:numPr>
          <w:ilvl w:val="0"/>
          <w:numId w:val="11"/>
        </w:numPr>
        <w:spacing w:before="0" w:beforeAutospacing="0" w:after="0" w:afterAutospacing="0"/>
        <w:rPr>
          <w:rFonts w:ascii="Arial" w:hAnsi="Arial" w:cs="Arial"/>
          <w:color w:val="000000"/>
          <w:sz w:val="24"/>
          <w:szCs w:val="24"/>
        </w:rPr>
      </w:pPr>
      <w:r>
        <w:rPr>
          <w:rFonts w:ascii="Arial" w:hAnsi="Arial" w:cs="Arial"/>
          <w:color w:val="000000"/>
          <w:sz w:val="24"/>
          <w:szCs w:val="24"/>
        </w:rPr>
        <w:t xml:space="preserve">Teachers then show students a clip from a video from </w:t>
      </w:r>
      <w:r>
        <w:rPr>
          <w:rFonts w:ascii="Arial" w:hAnsi="Arial" w:cs="Arial"/>
          <w:i/>
          <w:color w:val="000000"/>
          <w:sz w:val="24"/>
          <w:szCs w:val="24"/>
        </w:rPr>
        <w:t>Under the Dome</w:t>
      </w:r>
      <w:r>
        <w:rPr>
          <w:rFonts w:ascii="Arial" w:hAnsi="Arial" w:cs="Arial"/>
          <w:color w:val="000000"/>
          <w:sz w:val="24"/>
          <w:szCs w:val="24"/>
        </w:rPr>
        <w:t xml:space="preserve"> about the effects of Chinese pollution from a journalist, Chai Jing, found here:</w:t>
      </w:r>
    </w:p>
    <w:p w14:paraId="0BD88156" w14:textId="77777777" w:rsidR="00871EB3" w:rsidRDefault="00577D63" w:rsidP="00871EB3">
      <w:pPr>
        <w:pStyle w:val="NormalWeb"/>
        <w:spacing w:before="0" w:beforeAutospacing="0" w:after="0" w:afterAutospacing="0"/>
        <w:ind w:left="1080"/>
        <w:rPr>
          <w:rFonts w:ascii="Arial" w:hAnsi="Arial" w:cs="Arial"/>
          <w:color w:val="000000"/>
          <w:sz w:val="24"/>
          <w:szCs w:val="24"/>
        </w:rPr>
      </w:pPr>
      <w:hyperlink r:id="rId9" w:history="1">
        <w:r w:rsidR="00871EB3" w:rsidRPr="009D4925">
          <w:rPr>
            <w:rStyle w:val="Hyperlink"/>
            <w:rFonts w:ascii="Arial" w:hAnsi="Arial" w:cs="Arial"/>
            <w:sz w:val="24"/>
            <w:szCs w:val="24"/>
          </w:rPr>
          <w:t>https://www.youtube.com/watch?v=T6X2uwlQGQM</w:t>
        </w:r>
      </w:hyperlink>
    </w:p>
    <w:p w14:paraId="0BE688B4" w14:textId="77777777" w:rsidR="00871EB3" w:rsidRDefault="00871EB3" w:rsidP="00871EB3">
      <w:pPr>
        <w:pStyle w:val="NormalWeb"/>
        <w:spacing w:before="0" w:beforeAutospacing="0" w:after="0" w:afterAutospacing="0"/>
        <w:ind w:left="1080"/>
        <w:rPr>
          <w:rFonts w:ascii="Arial" w:hAnsi="Arial" w:cs="Arial"/>
          <w:color w:val="000000"/>
          <w:sz w:val="24"/>
          <w:szCs w:val="24"/>
        </w:rPr>
      </w:pPr>
    </w:p>
    <w:p w14:paraId="2617074E" w14:textId="77777777" w:rsidR="00871EB3" w:rsidRDefault="00871EB3" w:rsidP="00871EB3">
      <w:pPr>
        <w:pStyle w:val="NormalWeb"/>
        <w:spacing w:before="0" w:beforeAutospacing="0" w:after="0" w:afterAutospacing="0"/>
        <w:ind w:left="1080"/>
        <w:rPr>
          <w:rFonts w:ascii="Arial" w:hAnsi="Arial" w:cs="Arial"/>
          <w:color w:val="000000"/>
          <w:sz w:val="24"/>
          <w:szCs w:val="24"/>
        </w:rPr>
      </w:pPr>
      <w:r>
        <w:rPr>
          <w:rFonts w:ascii="Arial" w:hAnsi="Arial" w:cs="Arial"/>
          <w:color w:val="000000"/>
          <w:sz w:val="24"/>
          <w:szCs w:val="24"/>
        </w:rPr>
        <w:t xml:space="preserve">Show the first 5:30 minutes and ask students what </w:t>
      </w:r>
      <w:proofErr w:type="gramStart"/>
      <w:r>
        <w:rPr>
          <w:rFonts w:ascii="Arial" w:hAnsi="Arial" w:cs="Arial"/>
          <w:color w:val="000000"/>
          <w:sz w:val="24"/>
          <w:szCs w:val="24"/>
        </w:rPr>
        <w:t>is the argument that she is making</w:t>
      </w:r>
      <w:proofErr w:type="gramEnd"/>
      <w:r>
        <w:rPr>
          <w:rFonts w:ascii="Arial" w:hAnsi="Arial" w:cs="Arial"/>
          <w:color w:val="000000"/>
          <w:sz w:val="24"/>
          <w:szCs w:val="24"/>
        </w:rPr>
        <w:t xml:space="preserve"> and what evidence does she use to support her argument. Ask the students if it is effective and what a counterargument or opposition position might be.</w:t>
      </w:r>
    </w:p>
    <w:p w14:paraId="5C8011BA" w14:textId="77777777" w:rsidR="00871EB3" w:rsidRDefault="00871EB3" w:rsidP="00871EB3">
      <w:pPr>
        <w:pStyle w:val="NormalWeb"/>
        <w:spacing w:before="0" w:beforeAutospacing="0" w:after="0" w:afterAutospacing="0"/>
        <w:ind w:left="1080"/>
        <w:rPr>
          <w:rFonts w:ascii="Arial" w:hAnsi="Arial" w:cs="Arial"/>
          <w:color w:val="000000"/>
          <w:sz w:val="24"/>
          <w:szCs w:val="24"/>
        </w:rPr>
      </w:pPr>
      <w:r>
        <w:rPr>
          <w:rFonts w:ascii="Arial" w:hAnsi="Arial" w:cs="Arial"/>
          <w:color w:val="000000"/>
          <w:sz w:val="24"/>
          <w:szCs w:val="24"/>
        </w:rPr>
        <w:t xml:space="preserve">For more information about </w:t>
      </w:r>
      <w:r>
        <w:rPr>
          <w:rFonts w:ascii="Arial" w:hAnsi="Arial" w:cs="Arial"/>
          <w:i/>
          <w:color w:val="000000"/>
          <w:sz w:val="24"/>
          <w:szCs w:val="24"/>
        </w:rPr>
        <w:t>Under the Dome</w:t>
      </w:r>
      <w:r>
        <w:rPr>
          <w:rFonts w:ascii="Arial" w:hAnsi="Arial" w:cs="Arial"/>
          <w:color w:val="000000"/>
          <w:sz w:val="24"/>
          <w:szCs w:val="24"/>
        </w:rPr>
        <w:t xml:space="preserve"> and Chinese state reaction read:</w:t>
      </w:r>
    </w:p>
    <w:p w14:paraId="3834F6F8" w14:textId="77777777" w:rsidR="00871EB3" w:rsidRDefault="00577D63" w:rsidP="00871EB3">
      <w:pPr>
        <w:pStyle w:val="NormalWeb"/>
        <w:spacing w:before="0" w:beforeAutospacing="0" w:after="0" w:afterAutospacing="0"/>
        <w:ind w:left="1080"/>
        <w:rPr>
          <w:rFonts w:ascii="Arial" w:hAnsi="Arial" w:cs="Arial"/>
          <w:color w:val="000000"/>
          <w:sz w:val="24"/>
          <w:szCs w:val="24"/>
        </w:rPr>
      </w:pPr>
      <w:hyperlink r:id="rId10" w:history="1">
        <w:r w:rsidR="00871EB3" w:rsidRPr="009D4925">
          <w:rPr>
            <w:rStyle w:val="Hyperlink"/>
            <w:rFonts w:ascii="Arial" w:hAnsi="Arial" w:cs="Arial"/>
            <w:sz w:val="24"/>
            <w:szCs w:val="24"/>
          </w:rPr>
          <w:t>http://www.nytimes.com/2015/03/07/world/asia/china-blocks-web-access-to-documentary-on-nations-air-pollution.html?ref=world&amp;_r=1</w:t>
        </w:r>
      </w:hyperlink>
    </w:p>
    <w:p w14:paraId="62F35F3C" w14:textId="77777777" w:rsidR="00871EB3" w:rsidRDefault="00577D63" w:rsidP="00871EB3">
      <w:pPr>
        <w:pStyle w:val="NormalWeb"/>
        <w:spacing w:before="0" w:beforeAutospacing="0" w:after="0" w:afterAutospacing="0"/>
        <w:ind w:left="1080"/>
        <w:rPr>
          <w:rFonts w:ascii="Arial" w:hAnsi="Arial" w:cs="Arial"/>
          <w:color w:val="000000"/>
          <w:sz w:val="24"/>
          <w:szCs w:val="24"/>
        </w:rPr>
      </w:pPr>
      <w:hyperlink r:id="rId11" w:history="1">
        <w:r w:rsidR="00871EB3" w:rsidRPr="009D4925">
          <w:rPr>
            <w:rStyle w:val="Hyperlink"/>
            <w:rFonts w:ascii="Arial" w:hAnsi="Arial" w:cs="Arial"/>
            <w:sz w:val="24"/>
            <w:szCs w:val="24"/>
          </w:rPr>
          <w:t>http://blog.lareviewofbooks.org/chinablog/inconvenient-truths/</w:t>
        </w:r>
      </w:hyperlink>
    </w:p>
    <w:p w14:paraId="2D996427" w14:textId="77777777" w:rsidR="00871EB3" w:rsidRPr="008F2ED2" w:rsidRDefault="00871EB3" w:rsidP="00871EB3">
      <w:pPr>
        <w:pStyle w:val="NormalWeb"/>
        <w:spacing w:before="0" w:beforeAutospacing="0" w:after="0" w:afterAutospacing="0"/>
        <w:ind w:left="1080"/>
        <w:rPr>
          <w:rFonts w:ascii="Arial" w:hAnsi="Arial" w:cs="Arial"/>
          <w:color w:val="000000"/>
          <w:sz w:val="24"/>
          <w:szCs w:val="24"/>
        </w:rPr>
      </w:pPr>
    </w:p>
    <w:p w14:paraId="70A40076" w14:textId="77777777" w:rsidR="00871EB3" w:rsidRDefault="00871EB3" w:rsidP="00871EB3">
      <w:pPr>
        <w:pStyle w:val="NormalWeb"/>
        <w:numPr>
          <w:ilvl w:val="0"/>
          <w:numId w:val="11"/>
        </w:numPr>
        <w:spacing w:before="0" w:beforeAutospacing="0" w:after="0" w:afterAutospacing="0"/>
        <w:rPr>
          <w:rFonts w:ascii="Arial" w:hAnsi="Arial" w:cs="Arial"/>
          <w:color w:val="000000"/>
          <w:sz w:val="24"/>
          <w:szCs w:val="24"/>
        </w:rPr>
      </w:pPr>
      <w:r>
        <w:rPr>
          <w:rFonts w:ascii="Arial" w:hAnsi="Arial" w:cs="Arial"/>
          <w:color w:val="000000"/>
          <w:sz w:val="24"/>
          <w:szCs w:val="24"/>
        </w:rPr>
        <w:t>Teachers will then show the government’s position and Chinese online reaction to Beijing’s smog. Teachers can project the website and ask students what is the communist party’s response to the smog? Teachers can have students access the website or post different responses around the room and have the students read them and consider how people are responding to the smog and government response. The information can be found at this link:</w:t>
      </w:r>
    </w:p>
    <w:p w14:paraId="5EB295F8" w14:textId="77777777" w:rsidR="00871EB3" w:rsidRDefault="00577D63" w:rsidP="00871EB3">
      <w:pPr>
        <w:pStyle w:val="NormalWeb"/>
        <w:spacing w:before="0" w:beforeAutospacing="0" w:after="0" w:afterAutospacing="0"/>
        <w:ind w:left="1080"/>
        <w:rPr>
          <w:rFonts w:ascii="Arial" w:hAnsi="Arial" w:cs="Arial"/>
          <w:color w:val="000000"/>
          <w:sz w:val="24"/>
          <w:szCs w:val="24"/>
        </w:rPr>
      </w:pPr>
      <w:hyperlink r:id="rId12" w:history="1">
        <w:r w:rsidR="00871EB3" w:rsidRPr="009D4925">
          <w:rPr>
            <w:rStyle w:val="Hyperlink"/>
            <w:rFonts w:ascii="Arial" w:hAnsi="Arial" w:cs="Arial"/>
            <w:sz w:val="24"/>
            <w:szCs w:val="24"/>
          </w:rPr>
          <w:t>http://www.chinasmack.com/2013/stories/5-surprising-benefits-of-smog-jokes-cctv-chinese-reactions.html</w:t>
        </w:r>
      </w:hyperlink>
    </w:p>
    <w:p w14:paraId="0430228A" w14:textId="77777777" w:rsidR="00871EB3" w:rsidRDefault="00871EB3" w:rsidP="00871EB3">
      <w:pPr>
        <w:pStyle w:val="NormalWeb"/>
        <w:spacing w:before="0" w:beforeAutospacing="0" w:after="0" w:afterAutospacing="0"/>
        <w:ind w:left="1080"/>
        <w:rPr>
          <w:rFonts w:ascii="Arial" w:hAnsi="Arial" w:cs="Arial"/>
          <w:color w:val="000000"/>
          <w:sz w:val="24"/>
          <w:szCs w:val="24"/>
        </w:rPr>
      </w:pPr>
    </w:p>
    <w:p w14:paraId="45A9BAA2" w14:textId="77777777" w:rsidR="00871EB3" w:rsidRPr="00464194" w:rsidRDefault="00871EB3" w:rsidP="00871EB3">
      <w:pPr>
        <w:ind w:left="720"/>
        <w:rPr>
          <w:rFonts w:ascii="Century Gothic" w:hAnsi="Century Gothic"/>
        </w:rPr>
      </w:pPr>
      <w:r>
        <w:rPr>
          <w:rFonts w:ascii="Arial" w:hAnsi="Arial" w:cs="Arial"/>
        </w:rPr>
        <w:t xml:space="preserve">5. </w:t>
      </w:r>
      <w:r w:rsidRPr="000618A5">
        <w:rPr>
          <w:rFonts w:ascii="Arial" w:hAnsi="Arial" w:cs="Arial"/>
        </w:rPr>
        <w:t xml:space="preserve">Teachers then </w:t>
      </w:r>
      <w:r>
        <w:rPr>
          <w:rFonts w:ascii="Arial" w:hAnsi="Arial" w:cs="Arial"/>
        </w:rPr>
        <w:t xml:space="preserve">ask students to get together in pairs to develop a response to the lesson     question: </w:t>
      </w:r>
      <w:r>
        <w:rPr>
          <w:rFonts w:ascii="Century Gothic" w:hAnsi="Century Gothic"/>
        </w:rPr>
        <w:t>Is China’s environmental crisis a threat to communist rule</w:t>
      </w:r>
      <w:r w:rsidRPr="00464194">
        <w:rPr>
          <w:rFonts w:ascii="Century Gothic" w:hAnsi="Century Gothic"/>
        </w:rPr>
        <w:t>?</w:t>
      </w:r>
    </w:p>
    <w:p w14:paraId="1B69C307" w14:textId="77777777" w:rsidR="00871EB3" w:rsidRDefault="00871EB3" w:rsidP="00871EB3">
      <w:pPr>
        <w:pStyle w:val="ListParagraph"/>
        <w:ind w:left="1080"/>
        <w:rPr>
          <w:rFonts w:ascii="Arial" w:hAnsi="Arial" w:cs="Arial"/>
          <w:sz w:val="24"/>
          <w:szCs w:val="24"/>
        </w:rPr>
      </w:pPr>
      <w:r>
        <w:rPr>
          <w:rFonts w:ascii="Arial" w:hAnsi="Arial" w:cs="Arial"/>
          <w:sz w:val="24"/>
          <w:szCs w:val="24"/>
        </w:rPr>
        <w:t xml:space="preserve">After students write their thesis statements and provide supporting evidence. Teachers lead students in a </w:t>
      </w:r>
      <w:r w:rsidRPr="000618A5">
        <w:rPr>
          <w:rFonts w:ascii="Arial" w:hAnsi="Arial" w:cs="Arial"/>
          <w:sz w:val="24"/>
          <w:szCs w:val="24"/>
        </w:rPr>
        <w:t xml:space="preserve">“thesis statement </w:t>
      </w:r>
      <w:proofErr w:type="spellStart"/>
      <w:r w:rsidRPr="000618A5">
        <w:rPr>
          <w:rFonts w:ascii="Arial" w:hAnsi="Arial" w:cs="Arial"/>
          <w:sz w:val="24"/>
          <w:szCs w:val="24"/>
        </w:rPr>
        <w:t>throwdown</w:t>
      </w:r>
      <w:proofErr w:type="spellEnd"/>
      <w:r w:rsidRPr="000618A5">
        <w:rPr>
          <w:rFonts w:ascii="Arial" w:hAnsi="Arial" w:cs="Arial"/>
          <w:sz w:val="24"/>
          <w:szCs w:val="24"/>
        </w:rPr>
        <w:t>” (</w:t>
      </w:r>
      <w:hyperlink r:id="rId13" w:history="1">
        <w:r w:rsidRPr="000618A5">
          <w:rPr>
            <w:rStyle w:val="Hyperlink"/>
            <w:rFonts w:ascii="Arial" w:hAnsi="Arial" w:cs="Arial"/>
            <w:sz w:val="24"/>
            <w:szCs w:val="24"/>
          </w:rPr>
          <w:t>http://catlintucker.com/2015/02/thesis-statement-throwdown/</w:t>
        </w:r>
      </w:hyperlink>
      <w:r w:rsidRPr="000618A5">
        <w:rPr>
          <w:rFonts w:ascii="Arial" w:hAnsi="Arial" w:cs="Arial"/>
          <w:sz w:val="24"/>
          <w:szCs w:val="24"/>
        </w:rPr>
        <w:t xml:space="preserve">) where each of the partners creates a thesis statement/claim to respond to the question. The teacher calls on two teams and the teams write their thesis statements on the board. Meanwhile, the teacher plays a fun song to get the students engaged. The teacher then does a think aloud editing each of the thesis statements and discussing specific evidence that could be used for each claim. Then the teacher awards a winner. </w:t>
      </w:r>
    </w:p>
    <w:p w14:paraId="436BA5C8" w14:textId="77777777" w:rsidR="00871EB3" w:rsidRPr="000618A5" w:rsidRDefault="00871EB3" w:rsidP="00871EB3">
      <w:pPr>
        <w:pStyle w:val="ListParagraph"/>
        <w:ind w:left="1213"/>
        <w:rPr>
          <w:rFonts w:ascii="Arial" w:hAnsi="Arial" w:cs="Arial"/>
          <w:sz w:val="24"/>
          <w:szCs w:val="24"/>
        </w:rPr>
      </w:pPr>
      <w:r>
        <w:rPr>
          <w:rFonts w:ascii="Arial" w:hAnsi="Arial" w:cs="Arial"/>
          <w:sz w:val="24"/>
          <w:szCs w:val="24"/>
        </w:rPr>
        <w:t xml:space="preserve"> </w:t>
      </w:r>
    </w:p>
    <w:p w14:paraId="13C3B304" w14:textId="77777777" w:rsidR="00871EB3" w:rsidRDefault="00871EB3" w:rsidP="00871EB3">
      <w:pPr>
        <w:pStyle w:val="ListParagraph"/>
        <w:numPr>
          <w:ilvl w:val="0"/>
          <w:numId w:val="12"/>
        </w:numPr>
        <w:rPr>
          <w:rFonts w:ascii="Arial" w:hAnsi="Arial" w:cs="Arial"/>
          <w:sz w:val="24"/>
          <w:szCs w:val="24"/>
        </w:rPr>
      </w:pPr>
      <w:r w:rsidRPr="00B80CFD">
        <w:rPr>
          <w:rFonts w:ascii="Arial" w:hAnsi="Arial" w:cs="Arial"/>
          <w:sz w:val="24"/>
          <w:szCs w:val="24"/>
        </w:rPr>
        <w:t xml:space="preserve">All partners turn in their thesis statements as an exit ticket. </w:t>
      </w:r>
    </w:p>
    <w:p w14:paraId="55B74D42" w14:textId="77777777" w:rsidR="00871EB3" w:rsidRDefault="00871EB3" w:rsidP="00871EB3">
      <w:pPr>
        <w:pStyle w:val="ListParagraph"/>
        <w:ind w:left="1080"/>
        <w:rPr>
          <w:rFonts w:ascii="Arial" w:hAnsi="Arial" w:cs="Arial"/>
          <w:sz w:val="24"/>
          <w:szCs w:val="24"/>
        </w:rPr>
      </w:pPr>
    </w:p>
    <w:p w14:paraId="741BCEA4" w14:textId="77777777" w:rsidR="00871EB3" w:rsidRPr="00B80CFD" w:rsidRDefault="00871EB3" w:rsidP="00871EB3">
      <w:pPr>
        <w:pStyle w:val="ListParagraph"/>
        <w:numPr>
          <w:ilvl w:val="0"/>
          <w:numId w:val="12"/>
        </w:numPr>
        <w:rPr>
          <w:rFonts w:ascii="Arial" w:hAnsi="Arial" w:cs="Arial"/>
          <w:sz w:val="24"/>
          <w:szCs w:val="24"/>
        </w:rPr>
      </w:pPr>
      <w:r>
        <w:rPr>
          <w:rFonts w:ascii="Arial" w:hAnsi="Arial" w:cs="Arial"/>
          <w:sz w:val="24"/>
          <w:szCs w:val="24"/>
        </w:rPr>
        <w:t>Extension activity: Students consider what an environmental challenge is facing them and their local community. Students do research to identify the challenge, the groups dealing with the challenge and their proposed solutions. Students then create an advertising campaign or public service announcement arguing for a specific solution to the issue.</w:t>
      </w:r>
    </w:p>
    <w:p w14:paraId="50AA54AD" w14:textId="317F485D" w:rsidR="00964A3C" w:rsidRPr="00D102BB" w:rsidRDefault="00964A3C" w:rsidP="00871EB3">
      <w:pPr>
        <w:rPr>
          <w:rFonts w:ascii="Georgia" w:hAnsi="Georgia"/>
          <w:sz w:val="22"/>
          <w:szCs w:val="22"/>
        </w:rPr>
      </w:pPr>
    </w:p>
    <w:sectPr w:rsidR="00964A3C" w:rsidRPr="00D102BB" w:rsidSect="001A2159">
      <w:footerReference w:type="default" r:id="rId14"/>
      <w:pgSz w:w="12240" w:h="15840"/>
      <w:pgMar w:top="810" w:right="1170" w:bottom="810" w:left="99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88AA12" w14:textId="77777777" w:rsidR="00577D63" w:rsidRDefault="00577D63" w:rsidP="0019790E">
      <w:r>
        <w:separator/>
      </w:r>
    </w:p>
  </w:endnote>
  <w:endnote w:type="continuationSeparator" w:id="0">
    <w:p w14:paraId="6D44E8D5" w14:textId="77777777" w:rsidR="00577D63" w:rsidRDefault="00577D63" w:rsidP="00197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Palatino">
    <w:charset w:val="00"/>
    <w:family w:val="auto"/>
    <w:pitch w:val="variable"/>
    <w:sig w:usb0="A00002FF" w:usb1="7800205A" w:usb2="14600000" w:usb3="00000000" w:csb0="00000193"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4DEDF" w14:textId="77777777" w:rsidR="0012503B" w:rsidRDefault="0012503B">
    <w:pPr>
      <w:pStyle w:val="Footer"/>
    </w:pPr>
    <w:r>
      <w:rPr>
        <w:noProof/>
      </w:rPr>
      <w:drawing>
        <wp:inline distT="0" distB="0" distL="0" distR="0" wp14:anchorId="41E5C80C" wp14:editId="273855C5">
          <wp:extent cx="2108835" cy="55064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IRIVINEpdf.jpg"/>
                  <pic:cNvPicPr/>
                </pic:nvPicPr>
                <pic:blipFill>
                  <a:blip r:embed="rId1">
                    <a:extLst>
                      <a:ext uri="{28A0092B-C50C-407E-A947-70E740481C1C}">
                        <a14:useLocalDpi xmlns:a14="http://schemas.microsoft.com/office/drawing/2010/main" val="0"/>
                      </a:ext>
                    </a:extLst>
                  </a:blip>
                  <a:stretch>
                    <a:fillRect/>
                  </a:stretch>
                </pic:blipFill>
                <pic:spPr>
                  <a:xfrm>
                    <a:off x="0" y="0"/>
                    <a:ext cx="2109541" cy="55082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1D6B4D" w14:textId="77777777" w:rsidR="00577D63" w:rsidRDefault="00577D63" w:rsidP="0019790E">
      <w:r>
        <w:separator/>
      </w:r>
    </w:p>
  </w:footnote>
  <w:footnote w:type="continuationSeparator" w:id="0">
    <w:p w14:paraId="7A4B5FD7" w14:textId="77777777" w:rsidR="00577D63" w:rsidRDefault="00577D63" w:rsidP="001979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pt;height:15pt" o:bullet="t">
        <v:imagedata r:id="rId1" o:title="Green Ball"/>
      </v:shape>
    </w:pict>
  </w:numPicBullet>
  <w:abstractNum w:abstractNumId="0" w15:restartNumberingAfterBreak="0">
    <w:nsid w:val="A4769312"/>
    <w:multiLevelType w:val="hybridMultilevel"/>
    <w:tmpl w:val="EED2B4B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74229F"/>
    <w:multiLevelType w:val="hybridMultilevel"/>
    <w:tmpl w:val="AD38F2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627CB"/>
    <w:multiLevelType w:val="multilevel"/>
    <w:tmpl w:val="AF8E8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851632"/>
    <w:multiLevelType w:val="hybridMultilevel"/>
    <w:tmpl w:val="3378FF12"/>
    <w:lvl w:ilvl="0" w:tplc="178006A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A138CE"/>
    <w:multiLevelType w:val="hybridMultilevel"/>
    <w:tmpl w:val="177A09F4"/>
    <w:lvl w:ilvl="0" w:tplc="DD467DAC">
      <w:start w:val="1"/>
      <w:numFmt w:val="upperRoman"/>
      <w:lvlText w:val="%1."/>
      <w:lvlJc w:val="left"/>
      <w:pPr>
        <w:tabs>
          <w:tab w:val="num" w:pos="1080"/>
        </w:tabs>
        <w:ind w:left="1080" w:hanging="720"/>
      </w:pPr>
      <w:rPr>
        <w:rFonts w:hint="default"/>
      </w:rPr>
    </w:lvl>
    <w:lvl w:ilvl="1" w:tplc="9D68162A">
      <w:start w:val="1"/>
      <w:numFmt w:val="upperLetter"/>
      <w:lvlText w:val="%2."/>
      <w:lvlJc w:val="left"/>
      <w:pPr>
        <w:tabs>
          <w:tab w:val="num" w:pos="1440"/>
        </w:tabs>
        <w:ind w:left="1440" w:hanging="360"/>
      </w:pPr>
      <w:rPr>
        <w:rFonts w:hint="default"/>
      </w:rPr>
    </w:lvl>
    <w:lvl w:ilvl="2" w:tplc="4F5E221C">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730E34"/>
    <w:multiLevelType w:val="hybridMultilevel"/>
    <w:tmpl w:val="3812900C"/>
    <w:lvl w:ilvl="0" w:tplc="7C94EA20">
      <w:start w:val="1"/>
      <w:numFmt w:val="bullet"/>
      <w:lvlText w:val=""/>
      <w:lvlPicBulletId w:val="0"/>
      <w:lvlJc w:val="left"/>
      <w:pPr>
        <w:tabs>
          <w:tab w:val="num" w:pos="720"/>
        </w:tabs>
        <w:ind w:left="720"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E95334"/>
    <w:multiLevelType w:val="hybridMultilevel"/>
    <w:tmpl w:val="990A8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A05886"/>
    <w:multiLevelType w:val="hybridMultilevel"/>
    <w:tmpl w:val="ED6268CE"/>
    <w:lvl w:ilvl="0" w:tplc="ADB46360">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D24770"/>
    <w:multiLevelType w:val="hybridMultilevel"/>
    <w:tmpl w:val="99B08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B87341"/>
    <w:multiLevelType w:val="hybridMultilevel"/>
    <w:tmpl w:val="CE52D7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82C0858"/>
    <w:multiLevelType w:val="hybridMultilevel"/>
    <w:tmpl w:val="593AA37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7EA8421E"/>
    <w:multiLevelType w:val="hybridMultilevel"/>
    <w:tmpl w:val="9110BD0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9"/>
  </w:num>
  <w:num w:numId="4">
    <w:abstractNumId w:val="10"/>
  </w:num>
  <w:num w:numId="5">
    <w:abstractNumId w:val="8"/>
  </w:num>
  <w:num w:numId="6">
    <w:abstractNumId w:val="11"/>
  </w:num>
  <w:num w:numId="7">
    <w:abstractNumId w:val="0"/>
  </w:num>
  <w:num w:numId="8">
    <w:abstractNumId w:val="1"/>
  </w:num>
  <w:num w:numId="9">
    <w:abstractNumId w:val="6"/>
  </w:num>
  <w:num w:numId="10">
    <w:abstractNumId w:val="5"/>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86D"/>
    <w:rsid w:val="000262F7"/>
    <w:rsid w:val="00116E16"/>
    <w:rsid w:val="0012503B"/>
    <w:rsid w:val="00145BF8"/>
    <w:rsid w:val="0019790E"/>
    <w:rsid w:val="001A2159"/>
    <w:rsid w:val="00313DA2"/>
    <w:rsid w:val="00321643"/>
    <w:rsid w:val="003C4A2A"/>
    <w:rsid w:val="00496660"/>
    <w:rsid w:val="004B09D8"/>
    <w:rsid w:val="005542BF"/>
    <w:rsid w:val="00574A0F"/>
    <w:rsid w:val="00577D63"/>
    <w:rsid w:val="0060069C"/>
    <w:rsid w:val="00613C3D"/>
    <w:rsid w:val="007169F4"/>
    <w:rsid w:val="008032B8"/>
    <w:rsid w:val="00871EB3"/>
    <w:rsid w:val="00882B8F"/>
    <w:rsid w:val="008A3630"/>
    <w:rsid w:val="00955982"/>
    <w:rsid w:val="00964A3C"/>
    <w:rsid w:val="009C2A92"/>
    <w:rsid w:val="00A02242"/>
    <w:rsid w:val="00A15172"/>
    <w:rsid w:val="00A31B2A"/>
    <w:rsid w:val="00B222F6"/>
    <w:rsid w:val="00C0286D"/>
    <w:rsid w:val="00C63D72"/>
    <w:rsid w:val="00D02C8F"/>
    <w:rsid w:val="00D102BB"/>
    <w:rsid w:val="00D12DD7"/>
    <w:rsid w:val="00E43568"/>
    <w:rsid w:val="00EB138A"/>
    <w:rsid w:val="00EF513E"/>
    <w:rsid w:val="00F27AB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B9A60E1"/>
  <w15:docId w15:val="{B7496FD4-599A-4CCF-B5F5-6D756622E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A1517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15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A1517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90E"/>
    <w:pPr>
      <w:tabs>
        <w:tab w:val="center" w:pos="4320"/>
        <w:tab w:val="right" w:pos="8640"/>
      </w:tabs>
    </w:pPr>
  </w:style>
  <w:style w:type="character" w:customStyle="1" w:styleId="HeaderChar">
    <w:name w:val="Header Char"/>
    <w:basedOn w:val="DefaultParagraphFont"/>
    <w:link w:val="Header"/>
    <w:uiPriority w:val="99"/>
    <w:rsid w:val="0019790E"/>
  </w:style>
  <w:style w:type="paragraph" w:styleId="Footer">
    <w:name w:val="footer"/>
    <w:basedOn w:val="Normal"/>
    <w:link w:val="FooterChar"/>
    <w:uiPriority w:val="99"/>
    <w:unhideWhenUsed/>
    <w:rsid w:val="0019790E"/>
    <w:pPr>
      <w:tabs>
        <w:tab w:val="center" w:pos="4320"/>
        <w:tab w:val="right" w:pos="8640"/>
      </w:tabs>
    </w:pPr>
  </w:style>
  <w:style w:type="character" w:customStyle="1" w:styleId="FooterChar">
    <w:name w:val="Footer Char"/>
    <w:basedOn w:val="DefaultParagraphFont"/>
    <w:link w:val="Footer"/>
    <w:uiPriority w:val="99"/>
    <w:rsid w:val="0019790E"/>
  </w:style>
  <w:style w:type="paragraph" w:styleId="BalloonText">
    <w:name w:val="Balloon Text"/>
    <w:basedOn w:val="Normal"/>
    <w:link w:val="BalloonTextChar"/>
    <w:uiPriority w:val="99"/>
    <w:semiHidden/>
    <w:unhideWhenUsed/>
    <w:rsid w:val="001979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790E"/>
    <w:rPr>
      <w:rFonts w:ascii="Lucida Grande" w:hAnsi="Lucida Grande" w:cs="Lucida Grande"/>
      <w:sz w:val="18"/>
      <w:szCs w:val="18"/>
    </w:rPr>
  </w:style>
  <w:style w:type="character" w:styleId="Strong">
    <w:name w:val="Strong"/>
    <w:basedOn w:val="DefaultParagraphFont"/>
    <w:qFormat/>
    <w:rsid w:val="00EB138A"/>
    <w:rPr>
      <w:b/>
      <w:bCs/>
    </w:rPr>
  </w:style>
  <w:style w:type="paragraph" w:customStyle="1" w:styleId="head">
    <w:name w:val="head"/>
    <w:basedOn w:val="Normal"/>
    <w:rsid w:val="00EB138A"/>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EB138A"/>
    <w:rPr>
      <w:color w:val="0000FF" w:themeColor="hyperlink"/>
      <w:u w:val="single"/>
    </w:rPr>
  </w:style>
  <w:style w:type="table" w:styleId="TableGrid">
    <w:name w:val="Table Grid"/>
    <w:basedOn w:val="TableNormal"/>
    <w:uiPriority w:val="59"/>
    <w:rsid w:val="00C63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63D72"/>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rsid w:val="00A1517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rsid w:val="00A15172"/>
    <w:rPr>
      <w:rFonts w:ascii="Times New Roman" w:eastAsia="Times New Roman" w:hAnsi="Times New Roman" w:cs="Times New Roman"/>
      <w:b/>
      <w:bCs/>
      <w:sz w:val="27"/>
      <w:szCs w:val="27"/>
    </w:rPr>
  </w:style>
  <w:style w:type="paragraph" w:customStyle="1" w:styleId="style1">
    <w:name w:val="style1"/>
    <w:basedOn w:val="Normal"/>
    <w:rsid w:val="00A1517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A15172"/>
    <w:rPr>
      <w:i/>
      <w:iCs/>
    </w:rPr>
  </w:style>
  <w:style w:type="character" w:customStyle="1" w:styleId="Heading2Char">
    <w:name w:val="Heading 2 Char"/>
    <w:basedOn w:val="DefaultParagraphFont"/>
    <w:link w:val="Heading2"/>
    <w:uiPriority w:val="9"/>
    <w:semiHidden/>
    <w:rsid w:val="00A15172"/>
    <w:rPr>
      <w:rFonts w:asciiTheme="majorHAnsi" w:eastAsiaTheme="majorEastAsia" w:hAnsiTheme="majorHAnsi" w:cstheme="majorBidi"/>
      <w:b/>
      <w:bCs/>
      <w:color w:val="4F81BD" w:themeColor="accent1"/>
      <w:sz w:val="26"/>
      <w:szCs w:val="26"/>
    </w:rPr>
  </w:style>
  <w:style w:type="paragraph" w:customStyle="1" w:styleId="Default">
    <w:name w:val="Default"/>
    <w:rsid w:val="0012503B"/>
    <w:pPr>
      <w:widowControl w:val="0"/>
      <w:autoSpaceDE w:val="0"/>
      <w:autoSpaceDN w:val="0"/>
      <w:adjustRightInd w:val="0"/>
    </w:pPr>
    <w:rPr>
      <w:rFonts w:ascii="Palatino" w:hAnsi="Palatino" w:cs="Palatino"/>
      <w:color w:val="000000"/>
    </w:rPr>
  </w:style>
  <w:style w:type="character" w:styleId="CommentReference">
    <w:name w:val="annotation reference"/>
    <w:uiPriority w:val="99"/>
    <w:semiHidden/>
    <w:unhideWhenUsed/>
    <w:rsid w:val="00D12DD7"/>
    <w:rPr>
      <w:sz w:val="16"/>
      <w:szCs w:val="16"/>
    </w:rPr>
  </w:style>
  <w:style w:type="paragraph" w:styleId="CommentText">
    <w:name w:val="annotation text"/>
    <w:basedOn w:val="Normal"/>
    <w:link w:val="CommentTextChar"/>
    <w:uiPriority w:val="99"/>
    <w:semiHidden/>
    <w:unhideWhenUsed/>
    <w:rsid w:val="00D12DD7"/>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D12DD7"/>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D12DD7"/>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D12DD7"/>
    <w:rPr>
      <w:rFonts w:ascii="Times New Roman" w:eastAsia="Times New Roman" w:hAnsi="Times New Roman" w:cs="Times New Roman"/>
      <w:sz w:val="20"/>
      <w:szCs w:val="20"/>
    </w:rPr>
  </w:style>
  <w:style w:type="character" w:styleId="FootnoteReference">
    <w:name w:val="footnote reference"/>
    <w:uiPriority w:val="99"/>
    <w:semiHidden/>
    <w:unhideWhenUsed/>
    <w:rsid w:val="00D12DD7"/>
    <w:rPr>
      <w:vertAlign w:val="superscript"/>
    </w:rPr>
  </w:style>
  <w:style w:type="character" w:customStyle="1" w:styleId="apple-converted-space">
    <w:name w:val="apple-converted-space"/>
    <w:basedOn w:val="DefaultParagraphFont"/>
    <w:rsid w:val="00D12DD7"/>
  </w:style>
  <w:style w:type="paragraph" w:styleId="ListParagraph">
    <w:name w:val="List Paragraph"/>
    <w:basedOn w:val="Normal"/>
    <w:uiPriority w:val="34"/>
    <w:qFormat/>
    <w:rsid w:val="00871EB3"/>
    <w:pPr>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929320">
      <w:bodyDiv w:val="1"/>
      <w:marLeft w:val="0"/>
      <w:marRight w:val="0"/>
      <w:marTop w:val="0"/>
      <w:marBottom w:val="0"/>
      <w:divBdr>
        <w:top w:val="none" w:sz="0" w:space="0" w:color="auto"/>
        <w:left w:val="none" w:sz="0" w:space="0" w:color="auto"/>
        <w:bottom w:val="none" w:sz="0" w:space="0" w:color="auto"/>
        <w:right w:val="none" w:sz="0" w:space="0" w:color="auto"/>
      </w:divBdr>
    </w:div>
    <w:div w:id="13248914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ate.com/articles/news_and_politics/foreigners/2013/01/china_s_smog_crisis_poses_a_threat_to_the_legitimacy_of_the_chinese_communist.html" TargetMode="External"/><Relationship Id="rId13" Type="http://schemas.openxmlformats.org/officeDocument/2006/relationships/hyperlink" Target="http://catlintucker.com/2015/02/thesis-statement-throwdown/" TargetMode="External"/><Relationship Id="rId3" Type="http://schemas.openxmlformats.org/officeDocument/2006/relationships/settings" Target="settings.xml"/><Relationship Id="rId7" Type="http://schemas.openxmlformats.org/officeDocument/2006/relationships/hyperlink" Target="https://www.youtube.com/watch?v=3GNbBniBnqk" TargetMode="External"/><Relationship Id="rId12" Type="http://schemas.openxmlformats.org/officeDocument/2006/relationships/hyperlink" Target="http://www.chinasmack.com/2013/stories/5-surprising-benefits-of-smog-jokes-cctv-chinese-reaction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log.lareviewofbooks.org/chinablog/inconvenient-truth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ytimes.com/2015/03/07/world/asia/china-blocks-web-access-to-documentary-on-nations-air-pollution.html?ref=world&amp;_r=1" TargetMode="External"/><Relationship Id="rId4" Type="http://schemas.openxmlformats.org/officeDocument/2006/relationships/webSettings" Target="webSettings.xml"/><Relationship Id="rId9" Type="http://schemas.openxmlformats.org/officeDocument/2006/relationships/hyperlink" Target="https://www.youtube.com/watch?v=T6X2uwlQGQ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Gilbertson</dc:creator>
  <cp:keywords/>
  <dc:description/>
  <cp:lastModifiedBy>Hannah Mahoney</cp:lastModifiedBy>
  <cp:revision>2</cp:revision>
  <dcterms:created xsi:type="dcterms:W3CDTF">2016-06-02T16:54:00Z</dcterms:created>
  <dcterms:modified xsi:type="dcterms:W3CDTF">2016-06-02T16:54:00Z</dcterms:modified>
</cp:coreProperties>
</file>