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F3271" w14:textId="4A7EF533" w:rsidR="005954EA" w:rsidRPr="00693678" w:rsidRDefault="006F1605" w:rsidP="00693678">
      <w:pPr>
        <w:contextualSpacing/>
        <w:jc w:val="center"/>
        <w:rPr>
          <w:rFonts w:ascii="Georgia" w:hAnsi="Georgia" w:cs="Arial"/>
          <w:b/>
          <w:color w:val="000000" w:themeColor="text1"/>
          <w:u w:val="single"/>
        </w:rPr>
      </w:pPr>
      <w:r w:rsidRPr="00693678">
        <w:rPr>
          <w:rStyle w:val="LineNumber"/>
          <w:rFonts w:ascii="Georgia" w:hAnsi="Georgia" w:cs="Arial"/>
          <w:b/>
          <w:sz w:val="28"/>
          <w:u w:val="single"/>
        </w:rPr>
        <w:t>What is capitalism? What are its benefits and problems?</w:t>
      </w:r>
    </w:p>
    <w:p w14:paraId="4DF315F1" w14:textId="59096CC7" w:rsidR="00CA0EAE" w:rsidRPr="006B5359" w:rsidRDefault="00693678" w:rsidP="00693678">
      <w:pPr>
        <w:contextualSpacing/>
        <w:jc w:val="center"/>
        <w:rPr>
          <w:rFonts w:ascii="Georgia" w:hAnsi="Georgia" w:cs="Arial"/>
          <w:b/>
          <w:color w:val="000000" w:themeColor="text1"/>
        </w:rPr>
      </w:pPr>
      <w:r>
        <w:rPr>
          <w:rFonts w:ascii="Georgia" w:hAnsi="Georgia" w:cs="Arial"/>
          <w:b/>
          <w:color w:val="000000" w:themeColor="text1"/>
        </w:rPr>
        <w:t xml:space="preserve">Guiding Question: </w:t>
      </w:r>
      <w:r w:rsidR="00CA0EAE">
        <w:rPr>
          <w:rFonts w:ascii="Georgia" w:hAnsi="Georgia" w:cs="Arial"/>
          <w:b/>
          <w:color w:val="000000" w:themeColor="text1"/>
        </w:rPr>
        <w:t>What caused the Great Recession?</w:t>
      </w:r>
    </w:p>
    <w:p w14:paraId="04671E8A" w14:textId="0A4DA2AC" w:rsidR="00B7300C" w:rsidRPr="006B5359" w:rsidRDefault="00B7300C" w:rsidP="008C3CB4">
      <w:pPr>
        <w:contextualSpacing/>
        <w:rPr>
          <w:rFonts w:ascii="Georgia" w:hAnsi="Georgia" w:cs="Arial"/>
          <w:b/>
          <w:color w:val="000000" w:themeColor="text1"/>
        </w:rPr>
      </w:pPr>
    </w:p>
    <w:p w14:paraId="69FC5DE9" w14:textId="4F80CE70" w:rsidR="00E748FD" w:rsidRPr="006B5359" w:rsidRDefault="001644A5" w:rsidP="008C3CB4">
      <w:pPr>
        <w:contextualSpacing/>
        <w:rPr>
          <w:rFonts w:ascii="Georgia" w:hAnsi="Georgia"/>
          <w:b/>
          <w:color w:val="000000" w:themeColor="text1"/>
        </w:rPr>
      </w:pPr>
      <w:r w:rsidRPr="006B5359">
        <w:rPr>
          <w:rFonts w:ascii="Georgia" w:hAnsi="Georgia"/>
          <w:b/>
          <w:color w:val="000000" w:themeColor="text1"/>
        </w:rPr>
        <w:t>Introduction</w:t>
      </w:r>
    </w:p>
    <w:p w14:paraId="44C2AEE7" w14:textId="3765B7A6" w:rsidR="00050C70" w:rsidRDefault="00C35A78" w:rsidP="008C3CB4">
      <w:pPr>
        <w:contextualSpacing/>
        <w:rPr>
          <w:rFonts w:ascii="Georgia" w:hAnsi="Georgia"/>
          <w:color w:val="000000" w:themeColor="text1"/>
        </w:rPr>
      </w:pPr>
      <w:bookmarkStart w:id="0" w:name="_GoBack"/>
      <w:bookmarkEnd w:id="0"/>
      <w:r>
        <w:rPr>
          <w:rFonts w:ascii="Georgia" w:hAnsi="Georgia"/>
          <w:color w:val="000000" w:themeColor="text1"/>
        </w:rPr>
        <w:t>One of the</w:t>
      </w:r>
      <w:r w:rsidR="006D60C8">
        <w:rPr>
          <w:rFonts w:ascii="Georgia" w:hAnsi="Georgia"/>
          <w:color w:val="000000" w:themeColor="text1"/>
        </w:rPr>
        <w:t xml:space="preserve"> most profound economic crises in </w:t>
      </w:r>
      <w:r>
        <w:rPr>
          <w:rFonts w:ascii="Georgia" w:hAnsi="Georgia"/>
          <w:color w:val="000000" w:themeColor="text1"/>
        </w:rPr>
        <w:t>modern US history occurred during your lifetime. Just before the national elections of 2008</w:t>
      </w:r>
      <w:r w:rsidR="00C95B89">
        <w:rPr>
          <w:rFonts w:ascii="Georgia" w:hAnsi="Georgia"/>
          <w:color w:val="000000" w:themeColor="text1"/>
        </w:rPr>
        <w:t>—the election that saw Senator Barak Obama elected president—the entire banking system of the United States, and, then,</w:t>
      </w:r>
      <w:r w:rsidR="00D76F99">
        <w:rPr>
          <w:rFonts w:ascii="Georgia" w:hAnsi="Georgia"/>
          <w:color w:val="000000" w:themeColor="text1"/>
        </w:rPr>
        <w:t xml:space="preserve"> </w:t>
      </w:r>
      <w:r w:rsidR="004D7ED7">
        <w:rPr>
          <w:rFonts w:ascii="Georgia" w:hAnsi="Georgia"/>
          <w:color w:val="000000" w:themeColor="text1"/>
        </w:rPr>
        <w:t xml:space="preserve">most of the banking systems across the rest of the globe, went into what might be called </w:t>
      </w:r>
      <w:r w:rsidR="00C95B89">
        <w:rPr>
          <w:rFonts w:ascii="Georgia" w:hAnsi="Georgia"/>
          <w:color w:val="000000" w:themeColor="text1"/>
        </w:rPr>
        <w:t>cardiac arrest.</w:t>
      </w:r>
      <w:r w:rsidR="00CF1E1D">
        <w:rPr>
          <w:rFonts w:ascii="Georgia" w:hAnsi="Georgia"/>
          <w:color w:val="000000" w:themeColor="text1"/>
        </w:rPr>
        <w:t xml:space="preserve"> The bursting </w:t>
      </w:r>
      <w:r w:rsidR="00D76F99">
        <w:rPr>
          <w:rFonts w:ascii="Georgia" w:hAnsi="Georgia"/>
          <w:color w:val="000000" w:themeColor="text1"/>
        </w:rPr>
        <w:t xml:space="preserve">of </w:t>
      </w:r>
      <w:r w:rsidR="00F951A4">
        <w:rPr>
          <w:rFonts w:ascii="Georgia" w:hAnsi="Georgia"/>
          <w:color w:val="000000" w:themeColor="text1"/>
        </w:rPr>
        <w:t xml:space="preserve">a speculative bubble in the US housing market in 2007 </w:t>
      </w:r>
      <w:r w:rsidR="00CF1E1D">
        <w:rPr>
          <w:rFonts w:ascii="Georgia" w:hAnsi="Georgia"/>
          <w:color w:val="000000" w:themeColor="text1"/>
        </w:rPr>
        <w:t xml:space="preserve">resulted not only in </w:t>
      </w:r>
      <w:r w:rsidR="0020768A">
        <w:rPr>
          <w:rFonts w:ascii="Georgia" w:hAnsi="Georgia"/>
          <w:color w:val="000000" w:themeColor="text1"/>
        </w:rPr>
        <w:t xml:space="preserve">a </w:t>
      </w:r>
      <w:r w:rsidR="00F951A4">
        <w:rPr>
          <w:rFonts w:ascii="Georgia" w:hAnsi="Georgia"/>
          <w:color w:val="000000" w:themeColor="text1"/>
        </w:rPr>
        <w:t xml:space="preserve">sharp </w:t>
      </w:r>
      <w:r w:rsidR="0020768A">
        <w:rPr>
          <w:rFonts w:ascii="Georgia" w:hAnsi="Georgia"/>
          <w:color w:val="000000" w:themeColor="text1"/>
        </w:rPr>
        <w:t xml:space="preserve">increase in foreclosures and sharp </w:t>
      </w:r>
      <w:r w:rsidR="00F951A4">
        <w:rPr>
          <w:rFonts w:ascii="Georgia" w:hAnsi="Georgia"/>
          <w:color w:val="000000" w:themeColor="text1"/>
        </w:rPr>
        <w:t xml:space="preserve">declines in the price of </w:t>
      </w:r>
      <w:r w:rsidR="00CF1E1D">
        <w:rPr>
          <w:rFonts w:ascii="Georgia" w:hAnsi="Georgia"/>
          <w:color w:val="000000" w:themeColor="text1"/>
        </w:rPr>
        <w:t>real estate</w:t>
      </w:r>
      <w:r w:rsidR="00F951A4">
        <w:rPr>
          <w:rFonts w:ascii="Georgia" w:hAnsi="Georgia"/>
          <w:color w:val="000000" w:themeColor="text1"/>
        </w:rPr>
        <w:t xml:space="preserve"> all across the US</w:t>
      </w:r>
      <w:r w:rsidR="00CF1E1D">
        <w:rPr>
          <w:rFonts w:ascii="Georgia" w:hAnsi="Georgia"/>
          <w:color w:val="000000" w:themeColor="text1"/>
        </w:rPr>
        <w:t xml:space="preserve">, but </w:t>
      </w:r>
      <w:r w:rsidR="00F77A34">
        <w:rPr>
          <w:rFonts w:ascii="Georgia" w:hAnsi="Georgia"/>
          <w:color w:val="000000" w:themeColor="text1"/>
        </w:rPr>
        <w:t xml:space="preserve">sharp declines in the prices of stocks </w:t>
      </w:r>
      <w:r w:rsidR="0020768A">
        <w:rPr>
          <w:rFonts w:ascii="Georgia" w:hAnsi="Georgia"/>
          <w:color w:val="000000" w:themeColor="text1"/>
        </w:rPr>
        <w:t xml:space="preserve">and bonds </w:t>
      </w:r>
      <w:r w:rsidR="00F77A34">
        <w:rPr>
          <w:rFonts w:ascii="Georgia" w:hAnsi="Georgia"/>
          <w:color w:val="000000" w:themeColor="text1"/>
        </w:rPr>
        <w:t xml:space="preserve">and </w:t>
      </w:r>
      <w:r w:rsidR="00730DE4">
        <w:rPr>
          <w:rFonts w:ascii="Georgia" w:hAnsi="Georgia"/>
          <w:color w:val="000000" w:themeColor="text1"/>
        </w:rPr>
        <w:t xml:space="preserve">the failure of multiple banks and insurance </w:t>
      </w:r>
      <w:r w:rsidR="006D60C8">
        <w:rPr>
          <w:rFonts w:ascii="Georgia" w:hAnsi="Georgia"/>
          <w:color w:val="000000" w:themeColor="text1"/>
        </w:rPr>
        <w:t>compan</w:t>
      </w:r>
      <w:r w:rsidR="00730DE4">
        <w:rPr>
          <w:rFonts w:ascii="Georgia" w:hAnsi="Georgia"/>
          <w:color w:val="000000" w:themeColor="text1"/>
        </w:rPr>
        <w:t>ies</w:t>
      </w:r>
      <w:r w:rsidR="0020768A">
        <w:rPr>
          <w:rFonts w:ascii="Georgia" w:hAnsi="Georgia"/>
          <w:color w:val="000000" w:themeColor="text1"/>
        </w:rPr>
        <w:t>. This crisis began in the spring of 2008 with the failure of the large investment bank, Bear Stearns</w:t>
      </w:r>
      <w:r w:rsidR="00730DE4">
        <w:rPr>
          <w:rFonts w:ascii="Georgia" w:hAnsi="Georgia"/>
          <w:color w:val="000000" w:themeColor="text1"/>
        </w:rPr>
        <w:t>.</w:t>
      </w:r>
      <w:r w:rsidR="0020768A">
        <w:rPr>
          <w:rFonts w:ascii="Georgia" w:hAnsi="Georgia"/>
          <w:color w:val="000000" w:themeColor="text1"/>
        </w:rPr>
        <w:t xml:space="preserve"> By mid-September, the problem spread to other large investment firms like Lehman Brothers and Merrill Lynch</w:t>
      </w:r>
      <w:r w:rsidR="004D3F69">
        <w:rPr>
          <w:rFonts w:ascii="Georgia" w:hAnsi="Georgia"/>
          <w:color w:val="000000" w:themeColor="text1"/>
        </w:rPr>
        <w:t>, as well as the insurance giant American International Group, Inc</w:t>
      </w:r>
      <w:r w:rsidR="0020768A">
        <w:rPr>
          <w:rFonts w:ascii="Georgia" w:hAnsi="Georgia"/>
          <w:color w:val="000000" w:themeColor="text1"/>
        </w:rPr>
        <w:t>.</w:t>
      </w:r>
      <w:r w:rsidR="00007625">
        <w:rPr>
          <w:rFonts w:ascii="Georgia" w:hAnsi="Georgia"/>
          <w:color w:val="000000" w:themeColor="text1"/>
        </w:rPr>
        <w:t xml:space="preserve"> (AIG). </w:t>
      </w:r>
      <w:r w:rsidR="00730DE4">
        <w:rPr>
          <w:rFonts w:ascii="Georgia" w:hAnsi="Georgia"/>
          <w:color w:val="000000" w:themeColor="text1"/>
        </w:rPr>
        <w:t>Th</w:t>
      </w:r>
      <w:r w:rsidR="00007625">
        <w:rPr>
          <w:rFonts w:ascii="Georgia" w:hAnsi="Georgia"/>
          <w:color w:val="000000" w:themeColor="text1"/>
        </w:rPr>
        <w:t xml:space="preserve">is cascading series of failures crated a desperate situation, one that could have resulted—if not for federal intervention in the form of </w:t>
      </w:r>
      <w:r w:rsidR="001A186D">
        <w:rPr>
          <w:rFonts w:ascii="Georgia" w:hAnsi="Georgia"/>
          <w:color w:val="000000" w:themeColor="text1"/>
        </w:rPr>
        <w:t xml:space="preserve">tax-payer </w:t>
      </w:r>
      <w:r w:rsidR="00895C79">
        <w:rPr>
          <w:rFonts w:ascii="Georgia" w:hAnsi="Georgia"/>
          <w:color w:val="000000" w:themeColor="text1"/>
        </w:rPr>
        <w:t xml:space="preserve">loans </w:t>
      </w:r>
      <w:r w:rsidR="00007625">
        <w:rPr>
          <w:rFonts w:ascii="Georgia" w:hAnsi="Georgia"/>
          <w:color w:val="000000" w:themeColor="text1"/>
        </w:rPr>
        <w:t xml:space="preserve">or “bail outs”—in total, or near total, collapse of the US banking system and larger US economy. By the time voters went to the polls to vote in November, the </w:t>
      </w:r>
      <w:r w:rsidR="0014533E">
        <w:rPr>
          <w:rFonts w:ascii="Georgia" w:hAnsi="Georgia"/>
          <w:color w:val="000000" w:themeColor="text1"/>
        </w:rPr>
        <w:t xml:space="preserve">US </w:t>
      </w:r>
      <w:r w:rsidR="00007625">
        <w:rPr>
          <w:rFonts w:ascii="Georgia" w:hAnsi="Georgia"/>
          <w:color w:val="000000" w:themeColor="text1"/>
        </w:rPr>
        <w:t xml:space="preserve">was facing </w:t>
      </w:r>
      <w:r w:rsidR="0014533E">
        <w:rPr>
          <w:rFonts w:ascii="Georgia" w:hAnsi="Georgia"/>
          <w:color w:val="000000" w:themeColor="text1"/>
        </w:rPr>
        <w:t>its</w:t>
      </w:r>
      <w:r w:rsidR="00007625">
        <w:rPr>
          <w:rFonts w:ascii="Georgia" w:hAnsi="Georgia"/>
          <w:color w:val="000000" w:themeColor="text1"/>
        </w:rPr>
        <w:t xml:space="preserve"> </w:t>
      </w:r>
      <w:r w:rsidR="00AF502C">
        <w:rPr>
          <w:rFonts w:ascii="Georgia" w:hAnsi="Georgia"/>
          <w:color w:val="000000" w:themeColor="text1"/>
        </w:rPr>
        <w:t>worst economic cris</w:t>
      </w:r>
      <w:r w:rsidR="00730DE4">
        <w:rPr>
          <w:rFonts w:ascii="Georgia" w:hAnsi="Georgia"/>
          <w:color w:val="000000" w:themeColor="text1"/>
        </w:rPr>
        <w:t>i</w:t>
      </w:r>
      <w:r w:rsidR="00AF502C">
        <w:rPr>
          <w:rFonts w:ascii="Georgia" w:hAnsi="Georgia"/>
          <w:color w:val="000000" w:themeColor="text1"/>
        </w:rPr>
        <w:t xml:space="preserve">s since the Great Depression. For this reason, the </w:t>
      </w:r>
      <w:r w:rsidR="00EA6A1A">
        <w:rPr>
          <w:rFonts w:ascii="Georgia" w:hAnsi="Georgia"/>
          <w:color w:val="000000" w:themeColor="text1"/>
        </w:rPr>
        <w:t>crisis, and the prolonged economic troubles that followed, have been dubbed the Great Recession.</w:t>
      </w:r>
      <w:r w:rsidR="001E46CB">
        <w:rPr>
          <w:rFonts w:ascii="Georgia" w:hAnsi="Georgia"/>
          <w:color w:val="000000" w:themeColor="text1"/>
        </w:rPr>
        <w:t xml:space="preserve"> But why did </w:t>
      </w:r>
      <w:r w:rsidR="00ED0F67">
        <w:rPr>
          <w:rFonts w:ascii="Georgia" w:hAnsi="Georgia"/>
          <w:color w:val="000000" w:themeColor="text1"/>
        </w:rPr>
        <w:t>the collapse of the housing market lead to the collapse of the banking and financial services sector</w:t>
      </w:r>
      <w:r w:rsidR="00585970">
        <w:rPr>
          <w:rFonts w:ascii="Georgia" w:hAnsi="Georgia"/>
          <w:color w:val="000000" w:themeColor="text1"/>
        </w:rPr>
        <w:t>s</w:t>
      </w:r>
      <w:r w:rsidR="00ED0F67">
        <w:rPr>
          <w:rFonts w:ascii="Georgia" w:hAnsi="Georgia"/>
          <w:color w:val="000000" w:themeColor="text1"/>
        </w:rPr>
        <w:t xml:space="preserve">? What </w:t>
      </w:r>
      <w:r w:rsidR="00EA6A1A">
        <w:rPr>
          <w:rFonts w:ascii="Georgia" w:hAnsi="Georgia"/>
          <w:color w:val="000000" w:themeColor="text1"/>
        </w:rPr>
        <w:t xml:space="preserve">caused the Great Recession? </w:t>
      </w:r>
      <w:r w:rsidR="00D76F99">
        <w:rPr>
          <w:rFonts w:ascii="Georgia" w:hAnsi="Georgia"/>
          <w:color w:val="000000" w:themeColor="text1"/>
        </w:rPr>
        <w:t xml:space="preserve"> </w:t>
      </w:r>
      <w:r>
        <w:rPr>
          <w:rFonts w:ascii="Georgia" w:hAnsi="Georgia"/>
          <w:color w:val="000000" w:themeColor="text1"/>
        </w:rPr>
        <w:t xml:space="preserve">  </w:t>
      </w:r>
    </w:p>
    <w:p w14:paraId="09C441EB" w14:textId="77777777" w:rsidR="00B53F07" w:rsidRDefault="00B53F07" w:rsidP="008C3CB4">
      <w:pPr>
        <w:contextualSpacing/>
        <w:rPr>
          <w:rFonts w:ascii="Georgia" w:hAnsi="Georgia"/>
          <w:color w:val="000000" w:themeColor="text1"/>
        </w:rPr>
      </w:pPr>
    </w:p>
    <w:p w14:paraId="741635EA" w14:textId="01D6E4F0" w:rsidR="00511944" w:rsidRDefault="000E31D2" w:rsidP="008C3CB4">
      <w:pPr>
        <w:contextualSpacing/>
        <w:rPr>
          <w:rFonts w:ascii="Georgia" w:hAnsi="Georgia"/>
          <w:b/>
          <w:color w:val="000000" w:themeColor="text1"/>
        </w:rPr>
      </w:pPr>
      <w:r>
        <w:rPr>
          <w:rFonts w:ascii="Georgia" w:hAnsi="Georgia"/>
          <w:b/>
          <w:color w:val="000000" w:themeColor="text1"/>
        </w:rPr>
        <w:t>Source 1</w:t>
      </w:r>
    </w:p>
    <w:p w14:paraId="1DC557AB" w14:textId="77777777" w:rsidR="004D3F69" w:rsidRDefault="00B53F07" w:rsidP="008C3CB4">
      <w:pPr>
        <w:contextualSpacing/>
        <w:rPr>
          <w:rFonts w:ascii="Georgia" w:hAnsi="Georgia"/>
          <w:b/>
          <w:color w:val="000000" w:themeColor="text1"/>
        </w:rPr>
      </w:pPr>
      <w:r w:rsidRPr="00744407">
        <w:rPr>
          <w:rFonts w:ascii="Georgia" w:hAnsi="Georgia"/>
          <w:b/>
          <w:color w:val="000000" w:themeColor="text1"/>
        </w:rPr>
        <w:t>NBC Nightly News</w:t>
      </w:r>
      <w:r w:rsidR="00AE4AB2">
        <w:rPr>
          <w:rFonts w:ascii="Georgia" w:hAnsi="Georgia"/>
          <w:b/>
          <w:color w:val="000000" w:themeColor="text1"/>
        </w:rPr>
        <w:t xml:space="preserve"> </w:t>
      </w:r>
      <w:r w:rsidR="00511944">
        <w:rPr>
          <w:rFonts w:ascii="Georgia" w:hAnsi="Georgia"/>
          <w:b/>
          <w:color w:val="000000" w:themeColor="text1"/>
        </w:rPr>
        <w:t xml:space="preserve">report on </w:t>
      </w:r>
      <w:r w:rsidR="00511944" w:rsidRPr="00744407">
        <w:rPr>
          <w:rFonts w:ascii="Georgia" w:hAnsi="Georgia"/>
          <w:b/>
          <w:color w:val="000000" w:themeColor="text1"/>
        </w:rPr>
        <w:t>Stock Market Crash and Failure of Lehman Brothers, Merrill Lynch, and A</w:t>
      </w:r>
      <w:r w:rsidR="004D3F69">
        <w:rPr>
          <w:rFonts w:ascii="Georgia" w:hAnsi="Georgia"/>
          <w:b/>
          <w:color w:val="000000" w:themeColor="text1"/>
        </w:rPr>
        <w:t xml:space="preserve">IG </w:t>
      </w:r>
    </w:p>
    <w:p w14:paraId="272EAF72" w14:textId="36C0F57E" w:rsidR="00B53F07" w:rsidRPr="001D5BAF" w:rsidRDefault="00B53F07" w:rsidP="008C3CB4">
      <w:pPr>
        <w:contextualSpacing/>
        <w:rPr>
          <w:rFonts w:ascii="Georgia" w:hAnsi="Georgia"/>
          <w:color w:val="000000" w:themeColor="text1"/>
        </w:rPr>
      </w:pPr>
      <w:r w:rsidRPr="00744407">
        <w:rPr>
          <w:rFonts w:ascii="Georgia" w:hAnsi="Georgia"/>
          <w:b/>
          <w:color w:val="000000" w:themeColor="text1"/>
        </w:rPr>
        <w:t>September 15, 2008</w:t>
      </w:r>
    </w:p>
    <w:p w14:paraId="085FD0AE" w14:textId="04E31050" w:rsidR="00A11BA0" w:rsidRPr="00A11BA0" w:rsidRDefault="00756012" w:rsidP="008C3CB4">
      <w:pPr>
        <w:contextualSpacing/>
        <w:rPr>
          <w:rFonts w:ascii="Georgia" w:hAnsi="Georgia"/>
          <w:color w:val="000000" w:themeColor="text1"/>
        </w:rPr>
      </w:pPr>
      <w:r>
        <w:rPr>
          <w:rFonts w:ascii="Georgia" w:hAnsi="Georgia"/>
          <w:b/>
          <w:color w:val="000000" w:themeColor="text1"/>
        </w:rPr>
        <w:t xml:space="preserve">Twitter Video, </w:t>
      </w:r>
      <w:r w:rsidR="00A11BA0" w:rsidRPr="00AE4AB2">
        <w:rPr>
          <w:rStyle w:val="Hyperlink"/>
          <w:rFonts w:ascii="Georgia" w:hAnsi="Georgia"/>
          <w:b/>
          <w:color w:val="000000" w:themeColor="text1"/>
          <w:u w:val="none"/>
        </w:rPr>
        <w:t>4:02</w:t>
      </w:r>
    </w:p>
    <w:p w14:paraId="6465445D" w14:textId="77777777" w:rsidR="00160907" w:rsidRPr="00744407" w:rsidRDefault="00160907" w:rsidP="008C3CB4">
      <w:pPr>
        <w:contextualSpacing/>
        <w:rPr>
          <w:rFonts w:ascii="Georgia" w:hAnsi="Georgia"/>
          <w:color w:val="000000" w:themeColor="text1"/>
        </w:rPr>
      </w:pPr>
    </w:p>
    <w:p w14:paraId="1BFC8738" w14:textId="3CDA016E" w:rsidR="00160907" w:rsidRPr="00744407" w:rsidRDefault="00944505" w:rsidP="008C3CB4">
      <w:pPr>
        <w:contextualSpacing/>
        <w:rPr>
          <w:rFonts w:ascii="Georgia" w:hAnsi="Georgia"/>
          <w:color w:val="000000" w:themeColor="text1"/>
        </w:rPr>
      </w:pPr>
      <w:hyperlink r:id="rId7" w:history="1">
        <w:r w:rsidR="00160907" w:rsidRPr="00744407">
          <w:rPr>
            <w:rStyle w:val="Hyperlink"/>
            <w:rFonts w:ascii="Georgia" w:hAnsi="Georgia"/>
          </w:rPr>
          <w:t>https://twitter.com/CNBC/status/776473202717515776</w:t>
        </w:r>
      </w:hyperlink>
    </w:p>
    <w:p w14:paraId="649FD301" w14:textId="77777777" w:rsidR="00415060" w:rsidRPr="00744407" w:rsidRDefault="00415060" w:rsidP="008C3CB4">
      <w:pPr>
        <w:contextualSpacing/>
        <w:rPr>
          <w:rFonts w:ascii="Georgia" w:hAnsi="Georgia"/>
          <w:color w:val="000000" w:themeColor="text1"/>
        </w:rPr>
      </w:pPr>
    </w:p>
    <w:p w14:paraId="25FC734F" w14:textId="727F7919" w:rsidR="008243BF" w:rsidRDefault="003F0F1D" w:rsidP="008C3CB4">
      <w:pPr>
        <w:contextualSpacing/>
        <w:rPr>
          <w:rFonts w:ascii="Georgia" w:hAnsi="Georgia"/>
          <w:b/>
        </w:rPr>
      </w:pPr>
      <w:r w:rsidRPr="00744407">
        <w:rPr>
          <w:rFonts w:ascii="Georgia" w:hAnsi="Georgia"/>
          <w:b/>
        </w:rPr>
        <w:t>Questions</w:t>
      </w:r>
    </w:p>
    <w:p w14:paraId="4116DE24" w14:textId="091A1988" w:rsidR="00646BD6" w:rsidRDefault="00744407" w:rsidP="008C3CB4">
      <w:pPr>
        <w:contextualSpacing/>
        <w:rPr>
          <w:rFonts w:ascii="Georgia" w:hAnsi="Georgia"/>
          <w:b/>
        </w:rPr>
      </w:pPr>
      <w:r>
        <w:rPr>
          <w:rFonts w:ascii="Georgia" w:hAnsi="Georgia"/>
          <w:b/>
        </w:rPr>
        <w:t xml:space="preserve">1. </w:t>
      </w:r>
      <w:r w:rsidR="00646BD6" w:rsidRPr="00646BD6">
        <w:rPr>
          <w:rFonts w:ascii="Georgia" w:hAnsi="Georgia"/>
        </w:rPr>
        <w:t>What does the report id</w:t>
      </w:r>
      <w:r w:rsidR="006A4B00">
        <w:rPr>
          <w:rFonts w:ascii="Georgia" w:hAnsi="Georgia"/>
        </w:rPr>
        <w:t xml:space="preserve">entify as the main cause of the collapse </w:t>
      </w:r>
      <w:r w:rsidR="00646BD6" w:rsidRPr="00646BD6">
        <w:rPr>
          <w:rFonts w:ascii="Georgia" w:hAnsi="Georgia"/>
        </w:rPr>
        <w:t>of the financial services sector?</w:t>
      </w:r>
    </w:p>
    <w:p w14:paraId="4485D80E" w14:textId="77777777" w:rsidR="00646BD6" w:rsidRDefault="00646BD6" w:rsidP="008C3CB4">
      <w:pPr>
        <w:contextualSpacing/>
        <w:rPr>
          <w:rFonts w:ascii="Georgia" w:hAnsi="Georgia"/>
          <w:b/>
        </w:rPr>
      </w:pPr>
    </w:p>
    <w:p w14:paraId="0CB40F3A" w14:textId="10414BFD" w:rsidR="00744407" w:rsidRDefault="00646BD6" w:rsidP="008C3CB4">
      <w:pPr>
        <w:contextualSpacing/>
        <w:rPr>
          <w:rFonts w:ascii="Georgia" w:hAnsi="Georgia"/>
        </w:rPr>
      </w:pPr>
      <w:r w:rsidRPr="00646BD6">
        <w:rPr>
          <w:rFonts w:ascii="Georgia" w:hAnsi="Georgia"/>
          <w:b/>
        </w:rPr>
        <w:t>2.</w:t>
      </w:r>
      <w:r>
        <w:rPr>
          <w:rFonts w:ascii="Georgia" w:hAnsi="Georgia"/>
        </w:rPr>
        <w:t xml:space="preserve"> </w:t>
      </w:r>
      <w:r w:rsidR="00644923">
        <w:rPr>
          <w:rFonts w:ascii="Georgia" w:hAnsi="Georgia"/>
        </w:rPr>
        <w:t>How would you characterize the tone of this report?</w:t>
      </w:r>
    </w:p>
    <w:p w14:paraId="23D8CF75" w14:textId="77777777" w:rsidR="00644923" w:rsidRDefault="00644923" w:rsidP="008C3CB4">
      <w:pPr>
        <w:contextualSpacing/>
        <w:rPr>
          <w:rFonts w:ascii="Georgia" w:hAnsi="Georgia"/>
        </w:rPr>
      </w:pPr>
    </w:p>
    <w:p w14:paraId="3941350D" w14:textId="120FCEDB" w:rsidR="00646BD6" w:rsidRDefault="00646BD6" w:rsidP="008C3CB4">
      <w:pPr>
        <w:contextualSpacing/>
        <w:rPr>
          <w:rFonts w:ascii="Georgia" w:hAnsi="Georgia"/>
        </w:rPr>
      </w:pPr>
      <w:r>
        <w:rPr>
          <w:rFonts w:ascii="Georgia" w:hAnsi="Georgia"/>
          <w:b/>
        </w:rPr>
        <w:t>3</w:t>
      </w:r>
      <w:r w:rsidR="00644923" w:rsidRPr="00644923">
        <w:rPr>
          <w:rFonts w:ascii="Georgia" w:hAnsi="Georgia"/>
          <w:b/>
        </w:rPr>
        <w:t>.</w:t>
      </w:r>
      <w:r w:rsidR="00644923">
        <w:rPr>
          <w:rFonts w:ascii="Georgia" w:hAnsi="Georgia"/>
          <w:b/>
        </w:rPr>
        <w:t xml:space="preserve"> </w:t>
      </w:r>
      <w:r w:rsidRPr="00646BD6">
        <w:rPr>
          <w:rFonts w:ascii="Georgia" w:hAnsi="Georgia"/>
        </w:rPr>
        <w:t xml:space="preserve">Is </w:t>
      </w:r>
      <w:r>
        <w:rPr>
          <w:rFonts w:ascii="Georgia" w:hAnsi="Georgia"/>
        </w:rPr>
        <w:t xml:space="preserve">NBC simply </w:t>
      </w:r>
      <w:r w:rsidR="00730DE4">
        <w:rPr>
          <w:rFonts w:ascii="Georgia" w:hAnsi="Georgia"/>
        </w:rPr>
        <w:t xml:space="preserve">reporting the cratering of </w:t>
      </w:r>
      <w:r w:rsidR="00B33754">
        <w:rPr>
          <w:rFonts w:ascii="Georgia" w:hAnsi="Georgia"/>
        </w:rPr>
        <w:t xml:space="preserve">the </w:t>
      </w:r>
      <w:r w:rsidR="00730DE4">
        <w:rPr>
          <w:rFonts w:ascii="Georgia" w:hAnsi="Georgia"/>
        </w:rPr>
        <w:t xml:space="preserve">financial services </w:t>
      </w:r>
      <w:r>
        <w:rPr>
          <w:rFonts w:ascii="Georgia" w:hAnsi="Georgia"/>
        </w:rPr>
        <w:t>sector, or is it trying to reassure Americans that the economy is safe?</w:t>
      </w:r>
    </w:p>
    <w:p w14:paraId="475FFC48" w14:textId="77777777" w:rsidR="004B1EA2" w:rsidRDefault="004B1EA2" w:rsidP="008C3CB4">
      <w:pPr>
        <w:contextualSpacing/>
        <w:rPr>
          <w:rFonts w:ascii="Georgia" w:hAnsi="Georgia"/>
        </w:rPr>
      </w:pPr>
    </w:p>
    <w:p w14:paraId="49D3F4DB" w14:textId="6365419C" w:rsidR="004B1EA2" w:rsidRDefault="004B1EA2" w:rsidP="004B1EA2">
      <w:pPr>
        <w:spacing w:after="150"/>
        <w:contextualSpacing/>
        <w:rPr>
          <w:rFonts w:ascii="Georgia" w:hAnsi="Georgia"/>
          <w:b/>
          <w:color w:val="000000" w:themeColor="text1"/>
        </w:rPr>
      </w:pPr>
      <w:r>
        <w:rPr>
          <w:rFonts w:ascii="Georgia" w:hAnsi="Georgia"/>
          <w:b/>
          <w:color w:val="000000" w:themeColor="text1"/>
        </w:rPr>
        <w:t>Source 2</w:t>
      </w:r>
    </w:p>
    <w:p w14:paraId="0F956DB1" w14:textId="77777777" w:rsidR="004B1EA2" w:rsidRDefault="004B1EA2" w:rsidP="004B1EA2">
      <w:pPr>
        <w:spacing w:after="150"/>
        <w:contextualSpacing/>
        <w:rPr>
          <w:rFonts w:ascii="Georgia" w:hAnsi="Georgia"/>
          <w:b/>
          <w:color w:val="000000" w:themeColor="text1"/>
        </w:rPr>
      </w:pPr>
      <w:r>
        <w:rPr>
          <w:rFonts w:ascii="Georgia" w:hAnsi="Georgia"/>
          <w:b/>
          <w:color w:val="000000" w:themeColor="text1"/>
        </w:rPr>
        <w:t>“Partying Like It’s 1929”</w:t>
      </w:r>
    </w:p>
    <w:p w14:paraId="729DE5F5" w14:textId="64646948" w:rsidR="004B1EA2" w:rsidRDefault="004B1EA2" w:rsidP="004B1EA2">
      <w:pPr>
        <w:spacing w:after="150"/>
        <w:contextualSpacing/>
        <w:rPr>
          <w:rFonts w:ascii="Georgia" w:hAnsi="Georgia"/>
          <w:b/>
          <w:color w:val="000000" w:themeColor="text1"/>
        </w:rPr>
      </w:pPr>
      <w:r w:rsidRPr="003B3650">
        <w:rPr>
          <w:rFonts w:ascii="Georgia" w:hAnsi="Georgia"/>
          <w:b/>
          <w:i/>
          <w:color w:val="000000" w:themeColor="text1"/>
        </w:rPr>
        <w:t>New</w:t>
      </w:r>
      <w:r>
        <w:rPr>
          <w:rFonts w:ascii="Georgia" w:hAnsi="Georgia"/>
          <w:b/>
          <w:i/>
          <w:color w:val="000000" w:themeColor="text1"/>
        </w:rPr>
        <w:t xml:space="preserve"> York Times </w:t>
      </w:r>
      <w:r w:rsidR="00AE1B6C">
        <w:rPr>
          <w:rFonts w:ascii="Georgia" w:hAnsi="Georgia"/>
          <w:b/>
          <w:color w:val="000000" w:themeColor="text1"/>
        </w:rPr>
        <w:t>op-ed</w:t>
      </w:r>
      <w:r w:rsidR="001D5BAF">
        <w:rPr>
          <w:rFonts w:ascii="Georgia" w:hAnsi="Georgia"/>
          <w:b/>
          <w:color w:val="000000" w:themeColor="text1"/>
        </w:rPr>
        <w:t xml:space="preserve">, </w:t>
      </w:r>
      <w:r>
        <w:rPr>
          <w:rFonts w:ascii="Georgia" w:hAnsi="Georgia"/>
          <w:b/>
          <w:color w:val="000000" w:themeColor="text1"/>
        </w:rPr>
        <w:t>March 21, 2008</w:t>
      </w:r>
    </w:p>
    <w:p w14:paraId="2E8BCCDC" w14:textId="77777777" w:rsidR="004B1EA2" w:rsidRDefault="004B1EA2" w:rsidP="004B1EA2">
      <w:pPr>
        <w:spacing w:after="150"/>
        <w:contextualSpacing/>
        <w:rPr>
          <w:rFonts w:ascii="Georgia" w:hAnsi="Georgia"/>
          <w:b/>
          <w:color w:val="000000" w:themeColor="text1"/>
        </w:rPr>
      </w:pPr>
    </w:p>
    <w:p w14:paraId="443EDA48" w14:textId="77777777" w:rsidR="004B1EA2" w:rsidRPr="00047574" w:rsidRDefault="004B1EA2" w:rsidP="004B1EA2">
      <w:pPr>
        <w:spacing w:after="150"/>
        <w:contextualSpacing/>
        <w:rPr>
          <w:rFonts w:ascii="Georgia" w:hAnsi="Georgia"/>
          <w:color w:val="000000" w:themeColor="text1"/>
        </w:rPr>
      </w:pPr>
      <w:r w:rsidRPr="00047574">
        <w:rPr>
          <w:rFonts w:ascii="Georgia" w:hAnsi="Georgia"/>
          <w:color w:val="000000" w:themeColor="text1"/>
        </w:rPr>
        <w:t>By</w:t>
      </w:r>
      <w:r>
        <w:rPr>
          <w:rFonts w:ascii="Georgia" w:hAnsi="Georgia"/>
          <w:color w:val="000000" w:themeColor="text1"/>
        </w:rPr>
        <w:t xml:space="preserve"> Paul Krugman</w:t>
      </w:r>
      <w:r w:rsidRPr="00047574">
        <w:rPr>
          <w:rFonts w:ascii="Georgia" w:hAnsi="Georgia"/>
          <w:color w:val="000000" w:themeColor="text1"/>
        </w:rPr>
        <w:t xml:space="preserve"> </w:t>
      </w:r>
    </w:p>
    <w:p w14:paraId="3A48C523" w14:textId="77777777" w:rsidR="004B1EA2" w:rsidRDefault="004B1EA2" w:rsidP="004B1EA2">
      <w:pPr>
        <w:spacing w:after="150"/>
        <w:contextualSpacing/>
        <w:rPr>
          <w:rFonts w:ascii="Georgia" w:hAnsi="Georgia"/>
          <w:color w:val="333333"/>
        </w:rPr>
      </w:pPr>
    </w:p>
    <w:p w14:paraId="14BFA669" w14:textId="77777777" w:rsidR="004B1EA2" w:rsidRDefault="004B1EA2" w:rsidP="004B1EA2">
      <w:pPr>
        <w:spacing w:after="150"/>
        <w:contextualSpacing/>
        <w:rPr>
          <w:rFonts w:ascii="Georgia" w:hAnsi="Georgia"/>
          <w:color w:val="333333"/>
        </w:rPr>
      </w:pPr>
      <w:r>
        <w:rPr>
          <w:rFonts w:ascii="Georgia" w:hAnsi="Georgia"/>
          <w:color w:val="333333"/>
        </w:rPr>
        <w:lastRenderedPageBreak/>
        <w:t>If Ben Bernanke manages to save the financial system from collapse, he will — rightly — be praised for his heroic efforts.</w:t>
      </w:r>
    </w:p>
    <w:p w14:paraId="175FC3B1" w14:textId="77777777" w:rsidR="004B1EA2" w:rsidRDefault="004B1EA2" w:rsidP="004B1EA2">
      <w:pPr>
        <w:spacing w:after="150"/>
        <w:contextualSpacing/>
        <w:rPr>
          <w:rFonts w:ascii="Georgia" w:hAnsi="Georgia"/>
          <w:color w:val="333333"/>
        </w:rPr>
      </w:pPr>
    </w:p>
    <w:p w14:paraId="4FE323F5" w14:textId="77777777" w:rsidR="004B1EA2" w:rsidRDefault="004B1EA2" w:rsidP="004B1EA2">
      <w:pPr>
        <w:spacing w:after="150"/>
        <w:contextualSpacing/>
        <w:rPr>
          <w:rFonts w:ascii="Georgia" w:hAnsi="Georgia"/>
          <w:color w:val="333333"/>
        </w:rPr>
      </w:pPr>
      <w:r>
        <w:rPr>
          <w:rFonts w:ascii="Georgia" w:hAnsi="Georgia"/>
          <w:color w:val="333333"/>
        </w:rPr>
        <w:t>But what we should be asking is: How did we get here?</w:t>
      </w:r>
    </w:p>
    <w:p w14:paraId="57E752DB" w14:textId="77777777" w:rsidR="004B1EA2" w:rsidRDefault="004B1EA2" w:rsidP="004B1EA2">
      <w:pPr>
        <w:spacing w:after="150"/>
        <w:contextualSpacing/>
        <w:rPr>
          <w:rFonts w:ascii="Georgia" w:hAnsi="Georgia"/>
          <w:color w:val="333333"/>
        </w:rPr>
      </w:pPr>
    </w:p>
    <w:p w14:paraId="60628821" w14:textId="77777777" w:rsidR="004B1EA2" w:rsidRDefault="004B1EA2" w:rsidP="004B1EA2">
      <w:pPr>
        <w:spacing w:after="150"/>
        <w:contextualSpacing/>
        <w:rPr>
          <w:rFonts w:ascii="Georgia" w:hAnsi="Georgia"/>
          <w:color w:val="333333"/>
        </w:rPr>
      </w:pPr>
      <w:r>
        <w:rPr>
          <w:rFonts w:ascii="Georgia" w:hAnsi="Georgia"/>
          <w:color w:val="333333"/>
        </w:rPr>
        <w:t>Why does the financial system need salvation?</w:t>
      </w:r>
    </w:p>
    <w:p w14:paraId="3F0D3B65" w14:textId="77777777" w:rsidR="004B1EA2" w:rsidRDefault="004B1EA2" w:rsidP="004B1EA2">
      <w:pPr>
        <w:spacing w:after="150"/>
        <w:contextualSpacing/>
        <w:rPr>
          <w:rFonts w:ascii="Georgia" w:hAnsi="Georgia"/>
          <w:color w:val="333333"/>
        </w:rPr>
      </w:pPr>
    </w:p>
    <w:p w14:paraId="79AC709F" w14:textId="77777777" w:rsidR="004B1EA2" w:rsidRDefault="004B1EA2" w:rsidP="004B1EA2">
      <w:pPr>
        <w:spacing w:after="150"/>
        <w:contextualSpacing/>
        <w:rPr>
          <w:rFonts w:ascii="Georgia" w:hAnsi="Georgia"/>
          <w:color w:val="333333"/>
        </w:rPr>
      </w:pPr>
      <w:r>
        <w:rPr>
          <w:rFonts w:ascii="Georgia" w:hAnsi="Georgia"/>
          <w:color w:val="333333"/>
        </w:rPr>
        <w:t>Why do mild-mannered economists have to become superheroes?</w:t>
      </w:r>
    </w:p>
    <w:p w14:paraId="67698948" w14:textId="77777777" w:rsidR="004B1EA2" w:rsidRDefault="004B1EA2" w:rsidP="004B1EA2">
      <w:pPr>
        <w:spacing w:after="150"/>
        <w:contextualSpacing/>
        <w:rPr>
          <w:rFonts w:ascii="Georgia" w:hAnsi="Georgia"/>
          <w:color w:val="333333"/>
        </w:rPr>
      </w:pPr>
    </w:p>
    <w:p w14:paraId="56C4835E" w14:textId="77777777" w:rsidR="004B1EA2" w:rsidRPr="0094006A" w:rsidRDefault="004B1EA2" w:rsidP="004B1EA2">
      <w:pPr>
        <w:spacing w:after="150"/>
        <w:contextualSpacing/>
        <w:rPr>
          <w:rFonts w:ascii="Georgia" w:hAnsi="Georgia"/>
          <w:color w:val="3C3C3C"/>
        </w:rPr>
      </w:pPr>
      <w:r>
        <w:rPr>
          <w:rFonts w:ascii="Georgia" w:hAnsi="Georgia"/>
          <w:color w:val="333333"/>
        </w:rPr>
        <w:t>The answer, at a fundamental level, is that we’re paying the price for willful amnesia. We chose to forget what happened in the 1930s — and having refused to learn from history, we’re repeating it.</w:t>
      </w:r>
    </w:p>
    <w:p w14:paraId="4BF0A2C9"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69A1D99A"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Contrary to popular belief, the stock market crash of 1929 wasn’t the defining moment of the Great Depression. What turned an ordinary recession into a civilization-threatening slump was the wave of bank runs that swept across America in 1930 and 1931.</w:t>
      </w:r>
    </w:p>
    <w:p w14:paraId="0125C7F5"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2174C1C5"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This banking crisis of the 1930s showed that unregulated, unsupervised financial markets can all too easily suffer catastrophic failure.</w:t>
      </w:r>
    </w:p>
    <w:p w14:paraId="173A6C26"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3753BB05"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As the decades passed, however, that lesson was forgotten — and now we’re relearning it, the hard way.</w:t>
      </w:r>
    </w:p>
    <w:p w14:paraId="223A7C68"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38C36BD0"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To grasp the problem, you need to understand what banks do.</w:t>
      </w:r>
    </w:p>
    <w:p w14:paraId="3C0BCFB9"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2C2CB8C9"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Banks exist because they help reconcile the conflicting desires of savers and borrowers. Savers want freedom — access to their money on short notice. Borrowers want commitment: they don’t want to risk facing sudden demands for repayment.</w:t>
      </w:r>
    </w:p>
    <w:p w14:paraId="4AB9C2EC"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5377B1A6"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Normally, banks satisfy both desires: depositors have access to their funds whenever they want, yet most of the money placed in a bank’s care is used to make long-term loans. The reason this works is that withdrawals are usually more or less matched by new deposits, so that a bank only needs a modest cash reserve to make good on its promises.</w:t>
      </w:r>
    </w:p>
    <w:p w14:paraId="31E705F2"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06DBEA30"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But sometimes — often based on nothing more than a rumor — banks face runs, in which many people try to withdraw their money at the same time. And a bank that faces a run by depositors, lacking the cash to meet their demands, may go bust even if the rumor was false.</w:t>
      </w:r>
    </w:p>
    <w:p w14:paraId="3DB3DBAD"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37FF4414"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Worse yet, bank runs can be contagious. If depositors at one bank lose their money, depositors at other banks are likely to get nervous, too, setting off a chain reaction. And there can be wider economic effects: as the surviving banks try to raise cash by calling in loans, there can be a vicious circle in which bank runs cause a credit crunch, which leads to more business failures, which leads to more financial troubles at banks, and so on.</w:t>
      </w:r>
    </w:p>
    <w:p w14:paraId="56E39100"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733E8FC1"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lastRenderedPageBreak/>
        <w:t>That, in brief, is what happened in 1930-1931, making the Great Depression the disaster it was. So Congress tried to make sure it would never happen again by creating a system of regulations and guarantees that provided a safety net for the financial system.</w:t>
      </w:r>
    </w:p>
    <w:p w14:paraId="421DC863"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And we all lived happily for a while — but not for ever after.</w:t>
      </w:r>
    </w:p>
    <w:p w14:paraId="0B9D5FC0"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2F6EFDCD"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Wall Street chafed at regulations that limited risk, but also limited potential profits. And little by little it wriggled free — partly by persuading politicians to relax the rules, but mainly by creating a “shadow banking system” that relied on complex financial arrangements to bypass regulations designed to ensure that banking was safe.</w:t>
      </w:r>
    </w:p>
    <w:p w14:paraId="500B6C07"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613C181D"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For example, in the old system, savers had federally insured deposits in tightly regulated savings banks, and banks used that money to make home loans. Over time, however, this was partly replaced by a system in which savers put their money in funds that bought asset-backed commercial paper from special investment vehicles that bought collateralized debt obligations created from securitized mortgages — with nary a regulator in sight.</w:t>
      </w:r>
    </w:p>
    <w:p w14:paraId="59760CFD"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20DD3ACD"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As the years went by, the shadow banking system took over more and more of the banking business, because the unregulated players in this system seemed to offer better deals than conventional banks. Meanwhile, those who worried about the fact that this brave new world of finance lacked a safety net were dismissed as hopelessly old-fashioned.</w:t>
      </w:r>
    </w:p>
    <w:p w14:paraId="62258BBC"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556E8D27"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In fact, however, we were partying like it was 1929 — and now it’s 1930.</w:t>
      </w:r>
    </w:p>
    <w:p w14:paraId="0D29F38D"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1D712EA8"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The financial crisis currently under way is basically an updated version of the wave of bank runs that swept the nation three generations ago. People aren’t pulling cash out of banks to put it in their mattresses — but they’re doing the modern equivalent, pulling their money out of the shadow banking system and putting it into Treasury bills. And the result, now as then, is a vicious circle of financial contraction.</w:t>
      </w:r>
    </w:p>
    <w:p w14:paraId="1A17B2FB"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1A3A19C2"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Mr. Bernanke and his colleagues at the Fed are doing all they can to end that vicious circle. We can only hope that they succeed. Otherwise, the next few years will be very unpleasant — not another Great Depression, hopefully, but surely the worst slump we’ve seen in decades.</w:t>
      </w:r>
    </w:p>
    <w:p w14:paraId="41FAE165"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p>
    <w:p w14:paraId="50A5C931" w14:textId="77777777" w:rsidR="004B1EA2"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Even if Mr. Bernanke pulls it off, however, this is no way to run an economy. It’s time to relearn the lessons of the 1930s, and get the financial system back under control.</w:t>
      </w:r>
    </w:p>
    <w:p w14:paraId="21870283" w14:textId="77777777" w:rsidR="00851D74" w:rsidRDefault="00851D74" w:rsidP="004B1EA2">
      <w:pPr>
        <w:pStyle w:val="story-body-text"/>
        <w:shd w:val="clear" w:color="auto" w:fill="FFFFFF"/>
        <w:spacing w:before="0" w:beforeAutospacing="0" w:after="150" w:afterAutospacing="0"/>
        <w:contextualSpacing/>
        <w:rPr>
          <w:rFonts w:ascii="Georgia" w:hAnsi="Georgia"/>
          <w:color w:val="333333"/>
        </w:rPr>
      </w:pPr>
    </w:p>
    <w:p w14:paraId="537814AF" w14:textId="04E42BA3" w:rsidR="00851D74" w:rsidRDefault="00851D74"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color w:val="333333"/>
        </w:rPr>
        <w:t xml:space="preserve">Source: </w:t>
      </w:r>
      <w:r>
        <w:rPr>
          <w:rFonts w:ascii="Georgia" w:hAnsi="Georgia"/>
          <w:i/>
          <w:color w:val="333333"/>
        </w:rPr>
        <w:t>The New York Times</w:t>
      </w:r>
      <w:r>
        <w:rPr>
          <w:rFonts w:ascii="Georgia" w:hAnsi="Georgia"/>
          <w:color w:val="333333"/>
        </w:rPr>
        <w:t xml:space="preserve">, </w:t>
      </w:r>
      <w:hyperlink r:id="rId8" w:history="1">
        <w:r w:rsidR="00767357" w:rsidRPr="00FE5AB2">
          <w:rPr>
            <w:rStyle w:val="Hyperlink"/>
            <w:rFonts w:ascii="Georgia" w:hAnsi="Georgia"/>
          </w:rPr>
          <w:t>http://www.nytimes.com/2008/03/21/opinion/21krugman.html</w:t>
        </w:r>
      </w:hyperlink>
    </w:p>
    <w:p w14:paraId="2896502C" w14:textId="77777777" w:rsidR="00767357" w:rsidRPr="00851D74" w:rsidRDefault="00767357" w:rsidP="004B1EA2">
      <w:pPr>
        <w:pStyle w:val="story-body-text"/>
        <w:shd w:val="clear" w:color="auto" w:fill="FFFFFF"/>
        <w:spacing w:before="0" w:beforeAutospacing="0" w:after="150" w:afterAutospacing="0"/>
        <w:contextualSpacing/>
        <w:rPr>
          <w:rFonts w:ascii="Georgia" w:hAnsi="Georgia"/>
          <w:color w:val="333333"/>
        </w:rPr>
      </w:pPr>
    </w:p>
    <w:p w14:paraId="1DE113CE" w14:textId="77777777" w:rsidR="004B1EA2" w:rsidRPr="00CA5717" w:rsidRDefault="004B1EA2" w:rsidP="004B1EA2">
      <w:pPr>
        <w:pStyle w:val="story-body-text"/>
        <w:shd w:val="clear" w:color="auto" w:fill="FFFFFF"/>
        <w:spacing w:before="0" w:beforeAutospacing="0" w:after="150" w:afterAutospacing="0"/>
        <w:contextualSpacing/>
        <w:rPr>
          <w:rFonts w:ascii="Georgia" w:hAnsi="Georgia"/>
          <w:color w:val="333333"/>
        </w:rPr>
      </w:pPr>
      <w:r>
        <w:rPr>
          <w:rFonts w:ascii="Georgia" w:hAnsi="Georgia"/>
          <w:b/>
          <w:color w:val="000000" w:themeColor="text1"/>
        </w:rPr>
        <w:t>Questions</w:t>
      </w:r>
    </w:p>
    <w:p w14:paraId="5EC195A3" w14:textId="04F99F7A" w:rsidR="004B1EA2" w:rsidRDefault="004B1EA2" w:rsidP="004B1EA2">
      <w:pPr>
        <w:spacing w:after="150"/>
        <w:contextualSpacing/>
        <w:rPr>
          <w:rFonts w:ascii="Georgia" w:hAnsi="Georgia"/>
          <w:color w:val="000000" w:themeColor="text1"/>
        </w:rPr>
      </w:pPr>
      <w:r>
        <w:rPr>
          <w:rFonts w:ascii="Georgia" w:hAnsi="Georgia"/>
          <w:b/>
          <w:color w:val="000000" w:themeColor="text1"/>
        </w:rPr>
        <w:t>1.</w:t>
      </w:r>
      <w:r w:rsidRPr="00F42DEE">
        <w:rPr>
          <w:rFonts w:ascii="Georgia" w:hAnsi="Georgia"/>
          <w:color w:val="000000" w:themeColor="text1"/>
        </w:rPr>
        <w:t xml:space="preserve"> </w:t>
      </w:r>
      <w:r w:rsidR="00F87694">
        <w:rPr>
          <w:rFonts w:ascii="Georgia" w:hAnsi="Georgia"/>
          <w:color w:val="000000" w:themeColor="text1"/>
        </w:rPr>
        <w:t xml:space="preserve">Krugman wrote this piece </w:t>
      </w:r>
      <w:r w:rsidR="00A43915">
        <w:rPr>
          <w:rFonts w:ascii="Georgia" w:hAnsi="Georgia"/>
          <w:color w:val="000000" w:themeColor="text1"/>
        </w:rPr>
        <w:t xml:space="preserve">not during the </w:t>
      </w:r>
      <w:r>
        <w:rPr>
          <w:rFonts w:ascii="Georgia" w:hAnsi="Georgia"/>
          <w:color w:val="000000" w:themeColor="text1"/>
        </w:rPr>
        <w:t xml:space="preserve">collapse of the financial sector in September 2008, </w:t>
      </w:r>
      <w:r w:rsidR="00A43915">
        <w:rPr>
          <w:rFonts w:ascii="Georgia" w:hAnsi="Georgia"/>
          <w:color w:val="000000" w:themeColor="text1"/>
        </w:rPr>
        <w:t xml:space="preserve">but </w:t>
      </w:r>
      <w:r>
        <w:rPr>
          <w:rFonts w:ascii="Georgia" w:hAnsi="Georgia"/>
          <w:color w:val="000000" w:themeColor="text1"/>
        </w:rPr>
        <w:t xml:space="preserve">during the failure of </w:t>
      </w:r>
      <w:r w:rsidR="004F2C0D">
        <w:rPr>
          <w:rFonts w:ascii="Georgia" w:hAnsi="Georgia"/>
          <w:color w:val="000000" w:themeColor="text1"/>
        </w:rPr>
        <w:t xml:space="preserve">the investment bank </w:t>
      </w:r>
      <w:r>
        <w:rPr>
          <w:rFonts w:ascii="Georgia" w:hAnsi="Georgia"/>
          <w:color w:val="000000" w:themeColor="text1"/>
        </w:rPr>
        <w:t xml:space="preserve">Bear Stearns </w:t>
      </w:r>
      <w:r w:rsidR="00A43915">
        <w:rPr>
          <w:rFonts w:ascii="Georgia" w:hAnsi="Georgia"/>
          <w:color w:val="000000" w:themeColor="text1"/>
        </w:rPr>
        <w:t xml:space="preserve">the previous spring </w:t>
      </w:r>
      <w:r>
        <w:rPr>
          <w:rFonts w:ascii="Georgia" w:hAnsi="Georgia"/>
          <w:color w:val="000000" w:themeColor="text1"/>
        </w:rPr>
        <w:t xml:space="preserve">due to </w:t>
      </w:r>
      <w:r w:rsidR="000B512A">
        <w:rPr>
          <w:rFonts w:ascii="Georgia" w:hAnsi="Georgia"/>
          <w:color w:val="000000" w:themeColor="text1"/>
        </w:rPr>
        <w:t xml:space="preserve">slide </w:t>
      </w:r>
      <w:r>
        <w:rPr>
          <w:rFonts w:ascii="Georgia" w:hAnsi="Georgia"/>
          <w:color w:val="000000" w:themeColor="text1"/>
        </w:rPr>
        <w:t xml:space="preserve">in home prices that began in 2007. In what ways does he say </w:t>
      </w:r>
      <w:r w:rsidR="009801F1">
        <w:rPr>
          <w:rFonts w:ascii="Georgia" w:hAnsi="Georgia"/>
          <w:color w:val="000000" w:themeColor="text1"/>
        </w:rPr>
        <w:t xml:space="preserve">conditions in </w:t>
      </w:r>
      <w:r>
        <w:rPr>
          <w:rFonts w:ascii="Georgia" w:hAnsi="Georgia"/>
          <w:color w:val="000000" w:themeColor="text1"/>
        </w:rPr>
        <w:t xml:space="preserve">2008 </w:t>
      </w:r>
      <w:r w:rsidR="009801F1">
        <w:rPr>
          <w:rFonts w:ascii="Georgia" w:hAnsi="Georgia"/>
          <w:color w:val="000000" w:themeColor="text1"/>
        </w:rPr>
        <w:t xml:space="preserve">were similar to those in </w:t>
      </w:r>
      <w:r>
        <w:rPr>
          <w:rFonts w:ascii="Georgia" w:hAnsi="Georgia"/>
          <w:color w:val="000000" w:themeColor="text1"/>
        </w:rPr>
        <w:t>1930-31?</w:t>
      </w:r>
    </w:p>
    <w:p w14:paraId="439669DA" w14:textId="77777777" w:rsidR="004B1EA2" w:rsidRDefault="004B1EA2" w:rsidP="004B1EA2">
      <w:pPr>
        <w:spacing w:after="150"/>
        <w:contextualSpacing/>
        <w:rPr>
          <w:rFonts w:ascii="Georgia" w:hAnsi="Georgia"/>
          <w:color w:val="3C3C3C"/>
        </w:rPr>
      </w:pPr>
    </w:p>
    <w:p w14:paraId="7C67AFA7" w14:textId="09317433" w:rsidR="004B1EA2" w:rsidRDefault="004B1EA2" w:rsidP="004B1EA2">
      <w:pPr>
        <w:spacing w:after="150"/>
        <w:contextualSpacing/>
        <w:rPr>
          <w:rFonts w:ascii="Georgia" w:hAnsi="Georgia"/>
          <w:color w:val="3C3C3C"/>
        </w:rPr>
      </w:pPr>
      <w:r w:rsidRPr="00F42DEE">
        <w:rPr>
          <w:rFonts w:ascii="Georgia" w:hAnsi="Georgia"/>
          <w:b/>
          <w:color w:val="3C3C3C"/>
        </w:rPr>
        <w:t>2.</w:t>
      </w:r>
      <w:r w:rsidRPr="003A31AB">
        <w:rPr>
          <w:rFonts w:ascii="Georgia" w:hAnsi="Georgia"/>
          <w:color w:val="3C3C3C"/>
        </w:rPr>
        <w:t xml:space="preserve"> </w:t>
      </w:r>
      <w:r>
        <w:rPr>
          <w:rFonts w:ascii="Georgia" w:hAnsi="Georgia"/>
          <w:color w:val="3C3C3C"/>
        </w:rPr>
        <w:t>Who</w:t>
      </w:r>
      <w:r w:rsidR="00B7698E">
        <w:rPr>
          <w:rFonts w:ascii="Georgia" w:hAnsi="Georgia"/>
          <w:color w:val="3C3C3C"/>
        </w:rPr>
        <w:t xml:space="preserve"> does Krugman blame for the 2008</w:t>
      </w:r>
      <w:r>
        <w:rPr>
          <w:rFonts w:ascii="Georgia" w:hAnsi="Georgia"/>
          <w:color w:val="3C3C3C"/>
        </w:rPr>
        <w:t xml:space="preserve"> banking crisis? The government or the banks?</w:t>
      </w:r>
    </w:p>
    <w:p w14:paraId="30CA833E" w14:textId="77777777" w:rsidR="004B1EA2" w:rsidRDefault="004B1EA2" w:rsidP="004B1EA2">
      <w:pPr>
        <w:spacing w:after="150"/>
        <w:contextualSpacing/>
        <w:rPr>
          <w:rFonts w:ascii="Georgia" w:hAnsi="Georgia"/>
          <w:color w:val="3C3C3C"/>
        </w:rPr>
      </w:pPr>
    </w:p>
    <w:p w14:paraId="485E1F23" w14:textId="698961B7" w:rsidR="004B1EA2" w:rsidRDefault="004B1EA2" w:rsidP="004B1EA2">
      <w:pPr>
        <w:contextualSpacing/>
        <w:rPr>
          <w:rFonts w:ascii="Georgia" w:hAnsi="Georgia"/>
          <w:color w:val="3C3C3C"/>
        </w:rPr>
      </w:pPr>
      <w:r w:rsidRPr="00E76190">
        <w:rPr>
          <w:rFonts w:ascii="Georgia" w:hAnsi="Georgia"/>
          <w:b/>
          <w:color w:val="3C3C3C"/>
        </w:rPr>
        <w:t>3.</w:t>
      </w:r>
      <w:r>
        <w:rPr>
          <w:rFonts w:ascii="Georgia" w:hAnsi="Georgia"/>
          <w:b/>
          <w:color w:val="3C3C3C"/>
        </w:rPr>
        <w:t xml:space="preserve"> </w:t>
      </w:r>
      <w:r>
        <w:rPr>
          <w:rFonts w:ascii="Georgia" w:hAnsi="Georgia"/>
          <w:color w:val="3C3C3C"/>
        </w:rPr>
        <w:t xml:space="preserve">What, according to Krugman, did </w:t>
      </w:r>
      <w:r w:rsidR="0007419F">
        <w:rPr>
          <w:rFonts w:ascii="Georgia" w:hAnsi="Georgia"/>
          <w:color w:val="3C3C3C"/>
        </w:rPr>
        <w:t xml:space="preserve">investment banks like Bear Stearns </w:t>
      </w:r>
      <w:r>
        <w:rPr>
          <w:rFonts w:ascii="Georgia" w:hAnsi="Georgia"/>
          <w:color w:val="3C3C3C"/>
        </w:rPr>
        <w:t>do to bring on the 2008 crisis?</w:t>
      </w:r>
    </w:p>
    <w:p w14:paraId="1916F015" w14:textId="77777777" w:rsidR="005D1025" w:rsidRDefault="005D1025" w:rsidP="004B1EA2">
      <w:pPr>
        <w:contextualSpacing/>
        <w:rPr>
          <w:rFonts w:ascii="Georgia" w:hAnsi="Georgia"/>
          <w:color w:val="3C3C3C"/>
        </w:rPr>
      </w:pPr>
    </w:p>
    <w:p w14:paraId="5F4DDDE5" w14:textId="49467E25" w:rsidR="005D1025" w:rsidRPr="005D1025" w:rsidRDefault="005D1025" w:rsidP="004B1EA2">
      <w:pPr>
        <w:contextualSpacing/>
        <w:rPr>
          <w:rFonts w:ascii="Georgia" w:hAnsi="Georgia"/>
          <w:b/>
          <w:color w:val="3C3C3C"/>
        </w:rPr>
      </w:pPr>
      <w:r w:rsidRPr="005D1025">
        <w:rPr>
          <w:rFonts w:ascii="Georgia" w:hAnsi="Georgia"/>
          <w:b/>
          <w:color w:val="3C3C3C"/>
        </w:rPr>
        <w:t>Source 3</w:t>
      </w:r>
    </w:p>
    <w:p w14:paraId="7CB6BCEB" w14:textId="77777777" w:rsidR="005D1025" w:rsidRPr="00AA391E" w:rsidRDefault="005D1025" w:rsidP="005D1025">
      <w:pPr>
        <w:spacing w:after="150"/>
        <w:contextualSpacing/>
        <w:rPr>
          <w:rFonts w:ascii="Georgia" w:hAnsi="Georgia"/>
          <w:color w:val="3C3C3C"/>
        </w:rPr>
      </w:pPr>
      <w:r>
        <w:rPr>
          <w:rFonts w:ascii="Georgia" w:hAnsi="Georgia"/>
          <w:b/>
          <w:color w:val="000000" w:themeColor="text1"/>
        </w:rPr>
        <w:t>The Great Recession and Hollywood</w:t>
      </w:r>
    </w:p>
    <w:p w14:paraId="097A6B60" w14:textId="77777777" w:rsidR="005D1025" w:rsidRDefault="005D1025" w:rsidP="005D1025">
      <w:pPr>
        <w:spacing w:after="150"/>
        <w:contextualSpacing/>
        <w:rPr>
          <w:rFonts w:ascii="Georgia" w:hAnsi="Georgia"/>
          <w:b/>
          <w:color w:val="000000" w:themeColor="text1"/>
        </w:rPr>
      </w:pPr>
      <w:r>
        <w:rPr>
          <w:rFonts w:ascii="Georgia" w:hAnsi="Georgia"/>
          <w:b/>
          <w:color w:val="000000" w:themeColor="text1"/>
        </w:rPr>
        <w:t>“</w:t>
      </w:r>
      <w:proofErr w:type="spellStart"/>
      <w:r>
        <w:rPr>
          <w:rFonts w:ascii="Georgia" w:hAnsi="Georgia"/>
          <w:b/>
          <w:color w:val="000000" w:themeColor="text1"/>
        </w:rPr>
        <w:t>Jenga</w:t>
      </w:r>
      <w:proofErr w:type="spellEnd"/>
      <w:r>
        <w:rPr>
          <w:rFonts w:ascii="Georgia" w:hAnsi="Georgia"/>
          <w:b/>
          <w:color w:val="000000" w:themeColor="text1"/>
        </w:rPr>
        <w:t xml:space="preserve">” Scene from </w:t>
      </w:r>
      <w:r>
        <w:rPr>
          <w:rFonts w:ascii="Georgia" w:hAnsi="Georgia"/>
          <w:b/>
          <w:i/>
          <w:color w:val="000000" w:themeColor="text1"/>
        </w:rPr>
        <w:t xml:space="preserve">The Big Short </w:t>
      </w:r>
      <w:r>
        <w:rPr>
          <w:rFonts w:ascii="Georgia" w:hAnsi="Georgia"/>
          <w:b/>
          <w:color w:val="000000" w:themeColor="text1"/>
        </w:rPr>
        <w:t>(2015)</w:t>
      </w:r>
    </w:p>
    <w:p w14:paraId="3875F9D9" w14:textId="77777777" w:rsidR="005D1025" w:rsidRDefault="005D1025" w:rsidP="005D1025">
      <w:pPr>
        <w:spacing w:after="150"/>
        <w:contextualSpacing/>
        <w:rPr>
          <w:rFonts w:ascii="Georgia" w:hAnsi="Georgia"/>
          <w:b/>
          <w:color w:val="000000" w:themeColor="text1"/>
        </w:rPr>
      </w:pPr>
      <w:r>
        <w:rPr>
          <w:rFonts w:ascii="Georgia" w:hAnsi="Georgia"/>
          <w:b/>
          <w:color w:val="000000" w:themeColor="text1"/>
        </w:rPr>
        <w:t>Video clip, 3:44</w:t>
      </w:r>
    </w:p>
    <w:p w14:paraId="20FEC79C" w14:textId="77777777" w:rsidR="005D1025" w:rsidRDefault="005D1025" w:rsidP="005D1025">
      <w:pPr>
        <w:spacing w:after="150"/>
        <w:contextualSpacing/>
        <w:rPr>
          <w:rFonts w:ascii="Georgia" w:hAnsi="Georgia"/>
          <w:b/>
          <w:color w:val="000000" w:themeColor="text1"/>
        </w:rPr>
      </w:pPr>
    </w:p>
    <w:p w14:paraId="693C73FA" w14:textId="77777777" w:rsidR="005D1025" w:rsidRPr="0065124E" w:rsidRDefault="00944505" w:rsidP="005D1025">
      <w:pPr>
        <w:spacing w:after="150"/>
        <w:contextualSpacing/>
        <w:rPr>
          <w:rFonts w:ascii="Georgia" w:hAnsi="Georgia"/>
          <w:color w:val="000000" w:themeColor="text1"/>
        </w:rPr>
      </w:pPr>
      <w:hyperlink r:id="rId9" w:history="1">
        <w:r w:rsidR="005D1025" w:rsidRPr="0065124E">
          <w:rPr>
            <w:rStyle w:val="Hyperlink"/>
            <w:rFonts w:ascii="Georgia" w:hAnsi="Georgia"/>
          </w:rPr>
          <w:t>https://www.youtube.com/watch?v=3hG4X5iTK8M</w:t>
        </w:r>
      </w:hyperlink>
    </w:p>
    <w:p w14:paraId="4F3A2286" w14:textId="77777777" w:rsidR="005D1025" w:rsidRPr="00764176" w:rsidRDefault="005D1025" w:rsidP="005D1025">
      <w:pPr>
        <w:spacing w:after="150"/>
        <w:contextualSpacing/>
        <w:rPr>
          <w:rFonts w:ascii="Georgia" w:hAnsi="Georgia"/>
          <w:b/>
          <w:color w:val="000000" w:themeColor="text1"/>
        </w:rPr>
      </w:pPr>
    </w:p>
    <w:p w14:paraId="044B4D51" w14:textId="77777777" w:rsidR="005D1025" w:rsidRDefault="005D1025" w:rsidP="005D1025">
      <w:pPr>
        <w:spacing w:after="150"/>
        <w:contextualSpacing/>
        <w:rPr>
          <w:rFonts w:ascii="Georgia" w:hAnsi="Georgia"/>
          <w:b/>
          <w:color w:val="000000" w:themeColor="text1"/>
        </w:rPr>
      </w:pPr>
      <w:r>
        <w:rPr>
          <w:rFonts w:ascii="Georgia" w:hAnsi="Georgia"/>
          <w:b/>
          <w:color w:val="000000" w:themeColor="text1"/>
        </w:rPr>
        <w:t>Questions</w:t>
      </w:r>
    </w:p>
    <w:p w14:paraId="57E1DFB6" w14:textId="257DCAB7" w:rsidR="005D1025" w:rsidRDefault="005D1025" w:rsidP="005D1025">
      <w:pPr>
        <w:spacing w:after="150"/>
        <w:contextualSpacing/>
        <w:rPr>
          <w:rFonts w:ascii="Georgia" w:hAnsi="Georgia"/>
          <w:color w:val="000000" w:themeColor="text1"/>
        </w:rPr>
      </w:pPr>
      <w:r>
        <w:rPr>
          <w:rFonts w:ascii="Georgia" w:hAnsi="Georgia"/>
          <w:b/>
          <w:color w:val="000000" w:themeColor="text1"/>
        </w:rPr>
        <w:t xml:space="preserve">1. </w:t>
      </w:r>
      <w:r>
        <w:rPr>
          <w:rFonts w:ascii="Georgia" w:hAnsi="Georgia"/>
          <w:color w:val="000000" w:themeColor="text1"/>
        </w:rPr>
        <w:t xml:space="preserve">Who, in this clip from </w:t>
      </w:r>
      <w:r>
        <w:rPr>
          <w:rFonts w:ascii="Georgia" w:hAnsi="Georgia"/>
          <w:i/>
          <w:color w:val="000000" w:themeColor="text1"/>
        </w:rPr>
        <w:t>The Big Short</w:t>
      </w:r>
      <w:r>
        <w:rPr>
          <w:rFonts w:ascii="Georgia" w:hAnsi="Georgia"/>
          <w:color w:val="000000" w:themeColor="text1"/>
        </w:rPr>
        <w:t>, are identified as</w:t>
      </w:r>
      <w:r w:rsidRPr="00C60A91">
        <w:rPr>
          <w:rFonts w:ascii="Georgia" w:hAnsi="Georgia"/>
          <w:color w:val="000000" w:themeColor="text1"/>
        </w:rPr>
        <w:t xml:space="preserve"> </w:t>
      </w:r>
      <w:r w:rsidR="00320A36">
        <w:rPr>
          <w:rFonts w:ascii="Georgia" w:hAnsi="Georgia"/>
          <w:color w:val="000000" w:themeColor="text1"/>
        </w:rPr>
        <w:t xml:space="preserve">the creators of the </w:t>
      </w:r>
      <w:r>
        <w:rPr>
          <w:rFonts w:ascii="Georgia" w:hAnsi="Georgia"/>
          <w:color w:val="000000" w:themeColor="text1"/>
        </w:rPr>
        <w:t>financial crisis of 2008?</w:t>
      </w:r>
    </w:p>
    <w:p w14:paraId="0F50274E" w14:textId="77777777" w:rsidR="005D1025" w:rsidRDefault="005D1025" w:rsidP="005D1025">
      <w:pPr>
        <w:spacing w:after="150"/>
        <w:contextualSpacing/>
        <w:rPr>
          <w:rFonts w:ascii="Georgia" w:hAnsi="Georgia"/>
          <w:color w:val="000000" w:themeColor="text1"/>
        </w:rPr>
      </w:pPr>
    </w:p>
    <w:p w14:paraId="20050C54" w14:textId="79AE960A" w:rsidR="005D1025" w:rsidRDefault="005D1025" w:rsidP="005D1025">
      <w:pPr>
        <w:contextualSpacing/>
        <w:rPr>
          <w:rFonts w:ascii="Georgia" w:hAnsi="Georgia"/>
        </w:rPr>
      </w:pPr>
      <w:r w:rsidRPr="00C60A91">
        <w:rPr>
          <w:rFonts w:ascii="Georgia" w:hAnsi="Georgia"/>
          <w:b/>
          <w:color w:val="000000" w:themeColor="text1"/>
        </w:rPr>
        <w:t>2.</w:t>
      </w:r>
      <w:r>
        <w:rPr>
          <w:rFonts w:ascii="Georgia" w:hAnsi="Georgia"/>
          <w:b/>
          <w:color w:val="000000" w:themeColor="text1"/>
        </w:rPr>
        <w:t xml:space="preserve"> </w:t>
      </w:r>
      <w:r w:rsidRPr="00C60A91">
        <w:rPr>
          <w:rFonts w:ascii="Georgia" w:hAnsi="Georgia"/>
          <w:color w:val="000000" w:themeColor="text1"/>
        </w:rPr>
        <w:t xml:space="preserve">What </w:t>
      </w:r>
      <w:r>
        <w:rPr>
          <w:rFonts w:ascii="Georgia" w:hAnsi="Georgia"/>
          <w:color w:val="000000" w:themeColor="text1"/>
        </w:rPr>
        <w:t xml:space="preserve">does the </w:t>
      </w:r>
      <w:proofErr w:type="spellStart"/>
      <w:r>
        <w:rPr>
          <w:rFonts w:ascii="Georgia" w:hAnsi="Georgia"/>
          <w:color w:val="000000" w:themeColor="text1"/>
        </w:rPr>
        <w:t>Jenga</w:t>
      </w:r>
      <w:proofErr w:type="spellEnd"/>
      <w:r>
        <w:rPr>
          <w:rFonts w:ascii="Georgia" w:hAnsi="Georgia"/>
          <w:color w:val="000000" w:themeColor="text1"/>
        </w:rPr>
        <w:t xml:space="preserve"> tower represent in this clip? And what do each individual </w:t>
      </w:r>
      <w:r w:rsidR="0020768A">
        <w:rPr>
          <w:rFonts w:ascii="Georgia" w:hAnsi="Georgia"/>
          <w:color w:val="000000" w:themeColor="text1"/>
        </w:rPr>
        <w:t xml:space="preserve">puzzle </w:t>
      </w:r>
      <w:r>
        <w:rPr>
          <w:rFonts w:ascii="Georgia" w:hAnsi="Georgia"/>
          <w:color w:val="000000" w:themeColor="text1"/>
        </w:rPr>
        <w:t>piece represent in this clip?</w:t>
      </w:r>
    </w:p>
    <w:p w14:paraId="42639E69" w14:textId="77777777" w:rsidR="00646BD6" w:rsidRDefault="00646BD6" w:rsidP="008C3CB4">
      <w:pPr>
        <w:contextualSpacing/>
        <w:rPr>
          <w:rFonts w:ascii="Georgia" w:hAnsi="Georgia"/>
        </w:rPr>
      </w:pPr>
    </w:p>
    <w:p w14:paraId="19B8B9E2" w14:textId="5CAD49F0" w:rsidR="00EF661C" w:rsidRPr="00B550CE" w:rsidRDefault="00EF661C" w:rsidP="001238F2">
      <w:pPr>
        <w:spacing w:after="150"/>
        <w:contextualSpacing/>
        <w:rPr>
          <w:rFonts w:ascii="Georgia" w:hAnsi="Georgia"/>
          <w:color w:val="000000" w:themeColor="text1"/>
        </w:rPr>
      </w:pPr>
      <w:r>
        <w:rPr>
          <w:rFonts w:ascii="Georgia" w:hAnsi="Georgia"/>
          <w:b/>
          <w:color w:val="000000" w:themeColor="text1"/>
        </w:rPr>
        <w:t>Source 4</w:t>
      </w:r>
    </w:p>
    <w:p w14:paraId="5C44E34E" w14:textId="5762CB50" w:rsidR="003B3650" w:rsidRDefault="003B3650" w:rsidP="001238F2">
      <w:pPr>
        <w:spacing w:after="150"/>
        <w:contextualSpacing/>
        <w:rPr>
          <w:rFonts w:ascii="Georgia" w:hAnsi="Georgia"/>
          <w:b/>
          <w:color w:val="000000" w:themeColor="text1"/>
        </w:rPr>
      </w:pPr>
      <w:r>
        <w:rPr>
          <w:rFonts w:ascii="Georgia" w:hAnsi="Georgia"/>
          <w:b/>
          <w:color w:val="000000" w:themeColor="text1"/>
        </w:rPr>
        <w:t>“What Caused the Crash? Let the Bickering Begin”</w:t>
      </w:r>
    </w:p>
    <w:p w14:paraId="041EAABC" w14:textId="0A2706BF" w:rsidR="003B3650" w:rsidRDefault="003B3650" w:rsidP="001238F2">
      <w:pPr>
        <w:spacing w:after="150"/>
        <w:contextualSpacing/>
        <w:rPr>
          <w:rFonts w:ascii="Georgia" w:hAnsi="Georgia"/>
          <w:b/>
          <w:color w:val="000000" w:themeColor="text1"/>
        </w:rPr>
      </w:pPr>
      <w:r w:rsidRPr="003B3650">
        <w:rPr>
          <w:rFonts w:ascii="Georgia" w:hAnsi="Georgia"/>
          <w:b/>
          <w:i/>
          <w:color w:val="000000" w:themeColor="text1"/>
        </w:rPr>
        <w:t>Newsweek</w:t>
      </w:r>
      <w:r>
        <w:rPr>
          <w:rFonts w:ascii="Georgia" w:hAnsi="Georgia"/>
          <w:b/>
          <w:color w:val="000000" w:themeColor="text1"/>
        </w:rPr>
        <w:t xml:space="preserve"> Magazine, January 8, 2010</w:t>
      </w:r>
    </w:p>
    <w:p w14:paraId="7DFBA9C0" w14:textId="77777777" w:rsidR="001238F2" w:rsidRDefault="001238F2" w:rsidP="001238F2">
      <w:pPr>
        <w:spacing w:after="150"/>
        <w:contextualSpacing/>
        <w:rPr>
          <w:rFonts w:ascii="Georgia" w:hAnsi="Georgia"/>
          <w:b/>
          <w:color w:val="000000" w:themeColor="text1"/>
        </w:rPr>
      </w:pPr>
    </w:p>
    <w:p w14:paraId="1EB3D227" w14:textId="7391F530" w:rsidR="00534A6B" w:rsidRDefault="00534A6B" w:rsidP="001238F2">
      <w:pPr>
        <w:spacing w:after="150"/>
        <w:contextualSpacing/>
        <w:rPr>
          <w:rFonts w:ascii="Georgia" w:hAnsi="Georgia"/>
          <w:color w:val="000000" w:themeColor="text1"/>
        </w:rPr>
      </w:pPr>
      <w:r w:rsidRPr="00534A6B">
        <w:rPr>
          <w:rFonts w:ascii="Georgia" w:hAnsi="Georgia"/>
          <w:color w:val="000000" w:themeColor="text1"/>
        </w:rPr>
        <w:t>By Jacob Weisberg</w:t>
      </w:r>
    </w:p>
    <w:p w14:paraId="4178162B" w14:textId="77777777" w:rsidR="00534A6B" w:rsidRPr="00534A6B" w:rsidRDefault="00534A6B" w:rsidP="001238F2">
      <w:pPr>
        <w:spacing w:after="150"/>
        <w:contextualSpacing/>
        <w:rPr>
          <w:rFonts w:ascii="Georgia" w:hAnsi="Georgia"/>
          <w:color w:val="000000" w:themeColor="text1"/>
        </w:rPr>
      </w:pPr>
    </w:p>
    <w:p w14:paraId="5A22FF21" w14:textId="77777777" w:rsidR="007E1B9D" w:rsidRDefault="001238F2" w:rsidP="001238F2">
      <w:pPr>
        <w:spacing w:after="150"/>
        <w:contextualSpacing/>
        <w:rPr>
          <w:rFonts w:ascii="Georgia" w:hAnsi="Georgia"/>
          <w:color w:val="3C3C3C"/>
        </w:rPr>
      </w:pPr>
      <w:r w:rsidRPr="001238F2">
        <w:rPr>
          <w:rFonts w:ascii="Georgia" w:hAnsi="Georgia"/>
          <w:color w:val="3C3C3C"/>
        </w:rPr>
        <w:t>As the</w:t>
      </w:r>
      <w:r w:rsidRPr="001238F2">
        <w:rPr>
          <w:rStyle w:val="apple-converted-space"/>
          <w:rFonts w:ascii="Georgia" w:hAnsi="Georgia"/>
          <w:color w:val="3C3C3C"/>
        </w:rPr>
        <w:t> </w:t>
      </w:r>
      <w:hyperlink r:id="rId10" w:tgtFrame="_blank" w:history="1">
        <w:r w:rsidRPr="001238F2">
          <w:rPr>
            <w:rStyle w:val="Hyperlink"/>
            <w:rFonts w:ascii="Georgia" w:hAnsi="Georgia"/>
            <w:color w:val="3C3C3C"/>
            <w:bdr w:val="none" w:sz="0" w:space="0" w:color="auto" w:frame="1"/>
          </w:rPr>
          <w:t>financial crisis of 2008–09 draws to a close</w:t>
        </w:r>
      </w:hyperlink>
      <w:r w:rsidRPr="001238F2">
        <w:rPr>
          <w:rFonts w:ascii="Georgia" w:hAnsi="Georgia"/>
          <w:color w:val="3C3C3C"/>
        </w:rPr>
        <w:t>, narratives of the meltdown are flooding bookstores, think tanks are cranking out white papers, and four different congressional committees are investigating what went wrong. Now that the debate over how to prevent the next collapse has begun, it might not be a bad idea to figure out how the last one happened. The only near-consensus is on the question of what triggered the not-quite-a-depression. In 2007 the housing bubble burst, leading to a high rate of defaults on subprime mortgages. Exposure to bad mortgages doomed Bear Stearns in March 2008 and then led to a banking crisis that fall. A global recession became inevitable once the government decided not to rescue Lehman Brothers. But r</w:t>
      </w:r>
      <w:r>
        <w:rPr>
          <w:rFonts w:ascii="Georgia" w:hAnsi="Georgia"/>
          <w:color w:val="3C3C3C"/>
        </w:rPr>
        <w:t>ight about here, agreement ends.</w:t>
      </w:r>
    </w:p>
    <w:p w14:paraId="71600E3D" w14:textId="77777777" w:rsidR="007E1B9D" w:rsidRDefault="007E1B9D" w:rsidP="001238F2">
      <w:pPr>
        <w:spacing w:after="150"/>
        <w:contextualSpacing/>
        <w:rPr>
          <w:rFonts w:ascii="Georgia" w:hAnsi="Georgia"/>
          <w:color w:val="3C3C3C"/>
        </w:rPr>
      </w:pPr>
    </w:p>
    <w:p w14:paraId="4F80DD38" w14:textId="77777777" w:rsidR="007E1B9D" w:rsidRDefault="001238F2" w:rsidP="007E1B9D">
      <w:pPr>
        <w:spacing w:after="150"/>
        <w:contextualSpacing/>
        <w:rPr>
          <w:rFonts w:ascii="Georgia" w:hAnsi="Georgia"/>
          <w:color w:val="3C3C3C"/>
        </w:rPr>
      </w:pPr>
      <w:r w:rsidRPr="001238F2">
        <w:rPr>
          <w:rFonts w:ascii="Georgia" w:hAnsi="Georgia"/>
          <w:color w:val="3C3C3C"/>
        </w:rPr>
        <w:t>There are no strong candidates for what logicians call sufficient conditions—a single factor that would have caused the crisis in the absence of any others. There are, however, a number of plausible necessary conditions—factors without which the crisis would not have occurred. Most analysts find former Fed chairman Alan Greenspan at fault, for varying reasons. Conservatives tend to blame Greenspan for keeping interest rates too low between 2003 and 2005 as the real-estate bubble inflated, spurring a frenzy of irresponsible borrowing</w:t>
      </w:r>
      <w:r w:rsidR="007E1B9D">
        <w:rPr>
          <w:rFonts w:ascii="Georgia" w:hAnsi="Georgia"/>
          <w:color w:val="3C3C3C"/>
        </w:rPr>
        <w:t>.</w:t>
      </w:r>
    </w:p>
    <w:p w14:paraId="0B33694D" w14:textId="77777777" w:rsidR="007E1B9D" w:rsidRDefault="007E1B9D" w:rsidP="007E1B9D">
      <w:pPr>
        <w:spacing w:after="150"/>
        <w:contextualSpacing/>
        <w:rPr>
          <w:rFonts w:ascii="Georgia" w:hAnsi="Georgia"/>
          <w:color w:val="3C3C3C"/>
        </w:rPr>
      </w:pPr>
    </w:p>
    <w:p w14:paraId="2474D516" w14:textId="34639D36" w:rsidR="007E1B9D" w:rsidRDefault="001238F2" w:rsidP="007E1B9D">
      <w:pPr>
        <w:spacing w:after="150"/>
        <w:contextualSpacing/>
        <w:rPr>
          <w:rFonts w:ascii="Georgia" w:hAnsi="Georgia"/>
          <w:color w:val="3C3C3C"/>
        </w:rPr>
      </w:pPr>
      <w:r w:rsidRPr="001238F2">
        <w:rPr>
          <w:rFonts w:ascii="Georgia" w:hAnsi="Georgia"/>
          <w:color w:val="3C3C3C"/>
        </w:rPr>
        <w:t xml:space="preserve">Liberal analysts are more likely to focus on the way that Greenspan's aversion to regulation turned innovative financial products into lethal weapons. In this view, the </w:t>
      </w:r>
      <w:r w:rsidRPr="001238F2">
        <w:rPr>
          <w:rFonts w:ascii="Georgia" w:hAnsi="Georgia"/>
          <w:color w:val="3C3C3C"/>
        </w:rPr>
        <w:lastRenderedPageBreak/>
        <w:t>emergence of an unsupervised market for more and more exotic derivatives—credit default swaps (CDSs), collateralized debt obligations (CDOs), CDSs on CDOs—allowed heedless financial institutions to put the entire financial system at risk. Fed chairman Ben Bernanke also echoes this view, attributing the crisis to</w:t>
      </w:r>
      <w:r w:rsidRPr="001238F2">
        <w:rPr>
          <w:rStyle w:val="apple-converted-space"/>
          <w:rFonts w:ascii="Georgia" w:hAnsi="Georgia"/>
          <w:color w:val="3C3C3C"/>
        </w:rPr>
        <w:t> </w:t>
      </w:r>
      <w:hyperlink r:id="rId11" w:tgtFrame="_blank" w:history="1">
        <w:r w:rsidRPr="001238F2">
          <w:rPr>
            <w:rStyle w:val="Hyperlink"/>
            <w:rFonts w:ascii="Georgia" w:hAnsi="Georgia"/>
            <w:color w:val="3C3C3C"/>
            <w:bdr w:val="none" w:sz="0" w:space="0" w:color="auto" w:frame="1"/>
          </w:rPr>
          <w:t>regulatory failure</w:t>
        </w:r>
      </w:hyperlink>
      <w:r w:rsidRPr="001238F2">
        <w:rPr>
          <w:rFonts w:ascii="Georgia" w:hAnsi="Georgia"/>
          <w:color w:val="3C3C3C"/>
        </w:rPr>
        <w:t>.</w:t>
      </w:r>
      <w:r w:rsidR="006164F8">
        <w:rPr>
          <w:rFonts w:ascii="Georgia" w:hAnsi="Georgia"/>
          <w:color w:val="3C3C3C"/>
        </w:rPr>
        <w:t>…</w:t>
      </w:r>
    </w:p>
    <w:p w14:paraId="1FFD7CA4" w14:textId="77777777" w:rsidR="007E1B9D" w:rsidRDefault="007E1B9D" w:rsidP="007E1B9D">
      <w:pPr>
        <w:spacing w:after="150"/>
        <w:contextualSpacing/>
        <w:rPr>
          <w:rFonts w:ascii="Georgia" w:hAnsi="Georgia"/>
          <w:color w:val="3C3C3C"/>
        </w:rPr>
      </w:pPr>
    </w:p>
    <w:p w14:paraId="434E1A56" w14:textId="2CBD73D5" w:rsidR="007E1B9D" w:rsidRDefault="001238F2" w:rsidP="007E1B9D">
      <w:pPr>
        <w:spacing w:after="150"/>
        <w:contextualSpacing/>
        <w:rPr>
          <w:rFonts w:ascii="Georgia" w:hAnsi="Georgia"/>
          <w:color w:val="3C3C3C"/>
        </w:rPr>
      </w:pPr>
      <w:r w:rsidRPr="001238F2">
        <w:rPr>
          <w:rFonts w:ascii="Georgia" w:hAnsi="Georgia"/>
          <w:color w:val="3C3C3C"/>
        </w:rPr>
        <w:t>Other analysts look to</w:t>
      </w:r>
      <w:r w:rsidR="00692BA6">
        <w:rPr>
          <w:rFonts w:ascii="Georgia" w:hAnsi="Georgia"/>
          <w:color w:val="3C3C3C"/>
        </w:rPr>
        <w:t xml:space="preserve">…[the] </w:t>
      </w:r>
      <w:r w:rsidRPr="001238F2">
        <w:rPr>
          <w:rFonts w:ascii="Georgia" w:hAnsi="Georgia"/>
          <w:color w:val="3C3C3C"/>
        </w:rPr>
        <w:t>psychological argument</w:t>
      </w:r>
      <w:r w:rsidR="00692BA6">
        <w:rPr>
          <w:rFonts w:ascii="Georgia" w:hAnsi="Georgia"/>
          <w:color w:val="3C3C3C"/>
        </w:rPr>
        <w:t>…</w:t>
      </w:r>
      <w:r w:rsidRPr="001238F2">
        <w:rPr>
          <w:rFonts w:ascii="Georgia" w:hAnsi="Georgia"/>
          <w:color w:val="3C3C3C"/>
        </w:rPr>
        <w:t>that investors fell prey to recurring delusions about risk and bubbles, which the economists Carmen Reinhart and Kenneth Rogoff describe in their book,</w:t>
      </w:r>
      <w:r w:rsidRPr="001238F2">
        <w:rPr>
          <w:rStyle w:val="apple-converted-space"/>
          <w:rFonts w:ascii="Georgia" w:hAnsi="Georgia"/>
          <w:color w:val="3C3C3C"/>
        </w:rPr>
        <w:t> </w:t>
      </w:r>
      <w:hyperlink r:id="rId12" w:tgtFrame="_blank" w:history="1">
        <w:r w:rsidRPr="001238F2">
          <w:rPr>
            <w:rStyle w:val="Emphasis"/>
            <w:rFonts w:ascii="Georgia" w:hAnsi="Georgia"/>
            <w:color w:val="3C3C3C"/>
            <w:bdr w:val="none" w:sz="0" w:space="0" w:color="auto" w:frame="1"/>
          </w:rPr>
          <w:t>This</w:t>
        </w:r>
        <w:r w:rsidR="00BA082B">
          <w:rPr>
            <w:rStyle w:val="Emphasis"/>
            <w:rFonts w:ascii="Georgia" w:hAnsi="Georgia"/>
            <w:color w:val="3C3C3C"/>
            <w:bdr w:val="none" w:sz="0" w:space="0" w:color="auto" w:frame="1"/>
          </w:rPr>
          <w:t xml:space="preserve"> </w:t>
        </w:r>
        <w:r w:rsidRPr="001238F2">
          <w:rPr>
            <w:rStyle w:val="Emphasis"/>
            <w:rFonts w:ascii="Georgia" w:hAnsi="Georgia"/>
            <w:color w:val="3C3C3C"/>
            <w:bdr w:val="none" w:sz="0" w:space="0" w:color="auto" w:frame="1"/>
          </w:rPr>
          <w:t>Time Is Different</w:t>
        </w:r>
      </w:hyperlink>
      <w:r w:rsidRPr="001238F2">
        <w:rPr>
          <w:rFonts w:ascii="Georgia" w:hAnsi="Georgia"/>
          <w:color w:val="3C3C3C"/>
        </w:rPr>
        <w:t>. In another new book,</w:t>
      </w:r>
      <w:r w:rsidRPr="001238F2">
        <w:rPr>
          <w:rStyle w:val="apple-converted-space"/>
          <w:rFonts w:ascii="Georgia" w:hAnsi="Georgia"/>
          <w:color w:val="3C3C3C"/>
        </w:rPr>
        <w:t> </w:t>
      </w:r>
      <w:hyperlink r:id="rId13" w:tgtFrame="_blank" w:history="1">
        <w:r w:rsidRPr="001238F2">
          <w:rPr>
            <w:rStyle w:val="Emphasis"/>
            <w:rFonts w:ascii="Georgia" w:hAnsi="Georgia"/>
            <w:color w:val="3C3C3C"/>
            <w:bdr w:val="none" w:sz="0" w:space="0" w:color="auto" w:frame="1"/>
          </w:rPr>
          <w:t>How Markets Fail</w:t>
        </w:r>
      </w:hyperlink>
      <w:r w:rsidRPr="001238F2">
        <w:rPr>
          <w:rFonts w:ascii="Georgia" w:hAnsi="Georgia"/>
          <w:color w:val="3C3C3C"/>
        </w:rPr>
        <w:t>, John Cassidy of</w:t>
      </w:r>
      <w:r w:rsidRPr="001238F2">
        <w:rPr>
          <w:rStyle w:val="apple-converted-space"/>
          <w:rFonts w:ascii="Georgia" w:hAnsi="Georgia"/>
          <w:color w:val="3C3C3C"/>
        </w:rPr>
        <w:t> </w:t>
      </w:r>
      <w:r w:rsidRPr="001238F2">
        <w:rPr>
          <w:rStyle w:val="Emphasis"/>
          <w:rFonts w:ascii="Georgia" w:hAnsi="Georgia"/>
          <w:color w:val="3C3C3C"/>
          <w:bdr w:val="none" w:sz="0" w:space="0" w:color="auto" w:frame="1"/>
        </w:rPr>
        <w:t>The New Yorker</w:t>
      </w:r>
      <w:r w:rsidRPr="001238F2">
        <w:rPr>
          <w:rStyle w:val="apple-converted-space"/>
          <w:rFonts w:ascii="Georgia" w:hAnsi="Georgia"/>
          <w:color w:val="3C3C3C"/>
        </w:rPr>
        <w:t> </w:t>
      </w:r>
      <w:r w:rsidRPr="001238F2">
        <w:rPr>
          <w:rFonts w:ascii="Georgia" w:hAnsi="Georgia"/>
          <w:color w:val="3C3C3C"/>
        </w:rPr>
        <w:t>focuses on the fallacies of free-market fundamentalism (Greenspan again). Still other writers, like Nobel Prize winner Joseph Stiglitz, in his new book,</w:t>
      </w:r>
      <w:r w:rsidRPr="001238F2">
        <w:rPr>
          <w:rStyle w:val="apple-converted-space"/>
          <w:rFonts w:ascii="Georgia" w:hAnsi="Georgia"/>
          <w:color w:val="3C3C3C"/>
        </w:rPr>
        <w:t> </w:t>
      </w:r>
      <w:hyperlink r:id="rId14" w:tgtFrame="_blank" w:history="1">
        <w:r w:rsidRPr="001238F2">
          <w:rPr>
            <w:rStyle w:val="Emphasis"/>
            <w:rFonts w:ascii="Georgia" w:hAnsi="Georgia"/>
            <w:color w:val="3C3C3C"/>
            <w:bdr w:val="none" w:sz="0" w:space="0" w:color="auto" w:frame="1"/>
          </w:rPr>
          <w:t>Freefall</w:t>
        </w:r>
      </w:hyperlink>
      <w:r w:rsidRPr="001238F2">
        <w:rPr>
          <w:rFonts w:ascii="Georgia" w:hAnsi="Georgia"/>
          <w:color w:val="3C3C3C"/>
        </w:rPr>
        <w:t>, point to the way globalization spread the toxicity from the U.S. mortgage market to the rest of the world. Not all such explanations fall according to ideological expectations. The conservative jurist Richard Posner argues in his book</w:t>
      </w:r>
      <w:r w:rsidRPr="001238F2">
        <w:rPr>
          <w:rStyle w:val="apple-converted-space"/>
          <w:rFonts w:ascii="Georgia" w:hAnsi="Georgia"/>
          <w:color w:val="3C3C3C"/>
        </w:rPr>
        <w:t> </w:t>
      </w:r>
      <w:hyperlink r:id="rId15" w:tgtFrame="_blank" w:history="1">
        <w:r w:rsidRPr="001238F2">
          <w:rPr>
            <w:rStyle w:val="Emphasis"/>
            <w:rFonts w:ascii="Georgia" w:hAnsi="Georgia"/>
            <w:color w:val="3C3C3C"/>
            <w:bdr w:val="none" w:sz="0" w:space="0" w:color="auto" w:frame="1"/>
          </w:rPr>
          <w:t>A Failure of Capitalism</w:t>
        </w:r>
      </w:hyperlink>
      <w:r w:rsidR="00BA082B">
        <w:rPr>
          <w:rStyle w:val="Emphasis"/>
          <w:rFonts w:ascii="Georgia" w:hAnsi="Georgia"/>
          <w:color w:val="3C3C3C"/>
          <w:bdr w:val="none" w:sz="0" w:space="0" w:color="auto" w:frame="1"/>
        </w:rPr>
        <w:t xml:space="preserve"> </w:t>
      </w:r>
      <w:r w:rsidRPr="001238F2">
        <w:rPr>
          <w:rFonts w:ascii="Georgia" w:hAnsi="Georgia"/>
          <w:color w:val="3C3C3C"/>
        </w:rPr>
        <w:t>that the free market itself is to blame for the recent troubles. Unfortunately, what these "root causes" explanations have in common is that they don't lend themselves to practical solutions.</w:t>
      </w:r>
    </w:p>
    <w:p w14:paraId="2DB40206" w14:textId="77777777" w:rsidR="007E1B9D" w:rsidRDefault="007E1B9D" w:rsidP="007E1B9D">
      <w:pPr>
        <w:spacing w:after="150"/>
        <w:contextualSpacing/>
        <w:rPr>
          <w:rFonts w:ascii="Georgia" w:hAnsi="Georgia"/>
          <w:color w:val="3C3C3C"/>
        </w:rPr>
      </w:pPr>
    </w:p>
    <w:p w14:paraId="40029BFD" w14:textId="77777777" w:rsidR="007E1B9D" w:rsidRDefault="001238F2" w:rsidP="007E1B9D">
      <w:pPr>
        <w:spacing w:after="150"/>
        <w:contextualSpacing/>
        <w:rPr>
          <w:rFonts w:ascii="Georgia" w:hAnsi="Georgia"/>
          <w:color w:val="3C3C3C"/>
        </w:rPr>
      </w:pPr>
      <w:r w:rsidRPr="001238F2">
        <w:rPr>
          <w:rFonts w:ascii="Georgia" w:hAnsi="Georgia"/>
          <w:color w:val="3C3C3C"/>
        </w:rPr>
        <w:t>I've left out some farther-fetched interpretations of the cause of the crisis. Libertarians and</w:t>
      </w:r>
      <w:r w:rsidRPr="001238F2">
        <w:rPr>
          <w:rStyle w:val="apple-converted-space"/>
          <w:rFonts w:ascii="Georgia" w:hAnsi="Georgia"/>
          <w:color w:val="3C3C3C"/>
        </w:rPr>
        <w:t> </w:t>
      </w:r>
      <w:r w:rsidRPr="001238F2">
        <w:rPr>
          <w:rStyle w:val="Emphasis"/>
          <w:rFonts w:ascii="Georgia" w:hAnsi="Georgia"/>
          <w:color w:val="3C3C3C"/>
          <w:bdr w:val="none" w:sz="0" w:space="0" w:color="auto" w:frame="1"/>
        </w:rPr>
        <w:t>The Wall Street Journal</w:t>
      </w:r>
      <w:r w:rsidRPr="001238F2">
        <w:rPr>
          <w:rStyle w:val="apple-converted-space"/>
          <w:rFonts w:ascii="Georgia" w:hAnsi="Georgia"/>
          <w:color w:val="3C3C3C"/>
        </w:rPr>
        <w:t> </w:t>
      </w:r>
      <w:r w:rsidRPr="001238F2">
        <w:rPr>
          <w:rFonts w:ascii="Georgia" w:hAnsi="Georgia"/>
          <w:color w:val="3C3C3C"/>
        </w:rPr>
        <w:t>editorial page continue to insist that</w:t>
      </w:r>
      <w:r w:rsidRPr="001238F2">
        <w:rPr>
          <w:rStyle w:val="apple-converted-space"/>
          <w:rFonts w:ascii="Georgia" w:hAnsi="Georgia"/>
          <w:color w:val="3C3C3C"/>
        </w:rPr>
        <w:t> </w:t>
      </w:r>
      <w:hyperlink r:id="rId16" w:tgtFrame="_blank" w:history="1">
        <w:r w:rsidRPr="001238F2">
          <w:rPr>
            <w:rStyle w:val="Hyperlink"/>
            <w:rFonts w:ascii="Georgia" w:hAnsi="Georgia"/>
            <w:color w:val="3C3C3C"/>
            <w:bdr w:val="none" w:sz="0" w:space="0" w:color="auto" w:frame="1"/>
          </w:rPr>
          <w:t>government did it</w:t>
        </w:r>
      </w:hyperlink>
      <w:r w:rsidRPr="001238F2">
        <w:rPr>
          <w:rFonts w:ascii="Georgia" w:hAnsi="Georgia"/>
          <w:color w:val="3C3C3C"/>
        </w:rPr>
        <w:t xml:space="preserve">. In I.O.U., the only truly entertaining book I've read on the subject, the British writer John </w:t>
      </w:r>
      <w:proofErr w:type="spellStart"/>
      <w:r w:rsidRPr="001238F2">
        <w:rPr>
          <w:rFonts w:ascii="Georgia" w:hAnsi="Georgia"/>
          <w:color w:val="3C3C3C"/>
        </w:rPr>
        <w:t>Lanchester</w:t>
      </w:r>
      <w:proofErr w:type="spellEnd"/>
      <w:r w:rsidRPr="001238F2">
        <w:rPr>
          <w:rFonts w:ascii="Georgia" w:hAnsi="Georgia"/>
          <w:color w:val="3C3C3C"/>
        </w:rPr>
        <w:t xml:space="preserve"> theorizes that after the Cold War, capitalism could go wild because Western governments no longer had to worry about competing with communism. This is a fascinating idea, with no evidence to support it.</w:t>
      </w:r>
    </w:p>
    <w:p w14:paraId="57A2B175" w14:textId="77777777" w:rsidR="007E1B9D" w:rsidRDefault="007E1B9D" w:rsidP="007E1B9D">
      <w:pPr>
        <w:spacing w:after="150"/>
        <w:contextualSpacing/>
        <w:rPr>
          <w:rFonts w:ascii="Georgia" w:hAnsi="Georgia"/>
          <w:color w:val="3C3C3C"/>
        </w:rPr>
      </w:pPr>
    </w:p>
    <w:p w14:paraId="52BE2EE6" w14:textId="2CD64CB0" w:rsidR="00AA391E" w:rsidRDefault="001238F2" w:rsidP="00764176">
      <w:pPr>
        <w:spacing w:after="150"/>
        <w:contextualSpacing/>
        <w:rPr>
          <w:rFonts w:ascii="Georgia" w:hAnsi="Georgia"/>
          <w:color w:val="3C3C3C"/>
        </w:rPr>
      </w:pPr>
      <w:r w:rsidRPr="001238F2">
        <w:rPr>
          <w:rFonts w:ascii="Georgia" w:hAnsi="Georgia"/>
          <w:color w:val="3C3C3C"/>
        </w:rPr>
        <w:t xml:space="preserve">Historians are still debating what caused the Great Depression, so it's not likely this argument will be settled any time soon. But if we haven't at least learned that our financial markets need stronger regulatory supervision to prevent bad bets by big firms from going viral, we'll be back in the same place faster than </w:t>
      </w:r>
      <w:r w:rsidR="00AA391E">
        <w:rPr>
          <w:rFonts w:ascii="Georgia" w:hAnsi="Georgia"/>
          <w:color w:val="3C3C3C"/>
        </w:rPr>
        <w:t>you can say “30 times leverage.”</w:t>
      </w:r>
    </w:p>
    <w:p w14:paraId="7D77795A" w14:textId="77777777" w:rsidR="004A7509" w:rsidRDefault="004A7509" w:rsidP="00764176">
      <w:pPr>
        <w:spacing w:after="150"/>
        <w:contextualSpacing/>
        <w:rPr>
          <w:rFonts w:ascii="Georgia" w:hAnsi="Georgia"/>
          <w:color w:val="3C3C3C"/>
        </w:rPr>
      </w:pPr>
    </w:p>
    <w:p w14:paraId="6B775BDE" w14:textId="2DCFCB47" w:rsidR="004A7509" w:rsidRDefault="004A7509" w:rsidP="00764176">
      <w:pPr>
        <w:spacing w:after="150"/>
        <w:contextualSpacing/>
        <w:rPr>
          <w:rFonts w:ascii="Georgia" w:hAnsi="Georgia"/>
          <w:i/>
          <w:color w:val="3C3C3C"/>
        </w:rPr>
      </w:pPr>
      <w:r>
        <w:rPr>
          <w:rFonts w:ascii="Georgia" w:hAnsi="Georgia"/>
          <w:color w:val="3C3C3C"/>
        </w:rPr>
        <w:t xml:space="preserve">Source: </w:t>
      </w:r>
      <w:r>
        <w:rPr>
          <w:rFonts w:ascii="Georgia" w:hAnsi="Georgia"/>
          <w:i/>
          <w:color w:val="3C3C3C"/>
        </w:rPr>
        <w:t>Newsweek</w:t>
      </w:r>
      <w:r>
        <w:rPr>
          <w:rFonts w:ascii="Georgia" w:hAnsi="Georgia"/>
          <w:color w:val="3C3C3C"/>
        </w:rPr>
        <w:t>,</w:t>
      </w:r>
      <w:r>
        <w:rPr>
          <w:rFonts w:ascii="Georgia" w:hAnsi="Georgia"/>
          <w:i/>
          <w:color w:val="3C3C3C"/>
        </w:rPr>
        <w:t xml:space="preserve"> </w:t>
      </w:r>
      <w:hyperlink r:id="rId17" w:history="1">
        <w:r w:rsidRPr="00FE5AB2">
          <w:rPr>
            <w:rStyle w:val="Hyperlink"/>
            <w:rFonts w:ascii="Georgia" w:hAnsi="Georgia"/>
            <w:i/>
          </w:rPr>
          <w:t>http://www.newsweek.com/what-caused-crash-let-bickering-begin-70921</w:t>
        </w:r>
      </w:hyperlink>
    </w:p>
    <w:p w14:paraId="20B87493" w14:textId="77777777" w:rsidR="004A7509" w:rsidRPr="004A7509" w:rsidRDefault="004A7509" w:rsidP="00764176">
      <w:pPr>
        <w:spacing w:after="150"/>
        <w:contextualSpacing/>
        <w:rPr>
          <w:rFonts w:ascii="Georgia" w:hAnsi="Georgia"/>
          <w:color w:val="3C3C3C"/>
        </w:rPr>
      </w:pPr>
    </w:p>
    <w:p w14:paraId="7EFA5C04" w14:textId="5E817CB6" w:rsidR="00BE663F" w:rsidRPr="00BA1F28" w:rsidRDefault="00BE663F" w:rsidP="00764176">
      <w:pPr>
        <w:spacing w:after="150"/>
        <w:contextualSpacing/>
        <w:rPr>
          <w:rFonts w:ascii="Georgia" w:hAnsi="Georgia"/>
          <w:b/>
          <w:color w:val="3C3C3C"/>
        </w:rPr>
      </w:pPr>
      <w:r w:rsidRPr="00BA1F28">
        <w:rPr>
          <w:rFonts w:ascii="Georgia" w:hAnsi="Georgia"/>
          <w:b/>
          <w:color w:val="3C3C3C"/>
        </w:rPr>
        <w:t>Source 5</w:t>
      </w:r>
    </w:p>
    <w:p w14:paraId="14EE4B40" w14:textId="2AFAD103" w:rsidR="00DC232A" w:rsidRPr="00BA1F28" w:rsidRDefault="00DC232A" w:rsidP="00DC232A">
      <w:pPr>
        <w:spacing w:after="150"/>
        <w:contextualSpacing/>
        <w:rPr>
          <w:rFonts w:ascii="Georgia" w:hAnsi="Georgia"/>
          <w:b/>
          <w:color w:val="000000" w:themeColor="text1"/>
        </w:rPr>
      </w:pPr>
      <w:r w:rsidRPr="00BA1F28">
        <w:rPr>
          <w:rFonts w:ascii="Georgia" w:hAnsi="Georgia"/>
          <w:b/>
          <w:color w:val="000000" w:themeColor="text1"/>
        </w:rPr>
        <w:t>“Catharsis, Then Common Sense”</w:t>
      </w:r>
    </w:p>
    <w:p w14:paraId="4D7416DB" w14:textId="77777777" w:rsidR="00DC232A" w:rsidRPr="00BA1F28" w:rsidRDefault="00DC232A" w:rsidP="00DC232A">
      <w:pPr>
        <w:spacing w:after="150"/>
        <w:contextualSpacing/>
        <w:rPr>
          <w:rFonts w:ascii="Georgia" w:eastAsia="Times New Roman" w:hAnsi="Georgia"/>
        </w:rPr>
      </w:pPr>
      <w:r w:rsidRPr="00BA1F28">
        <w:rPr>
          <w:rFonts w:ascii="Georgia" w:hAnsi="Georgia"/>
          <w:b/>
          <w:i/>
          <w:color w:val="000000" w:themeColor="text1"/>
        </w:rPr>
        <w:t xml:space="preserve">Washington Post </w:t>
      </w:r>
      <w:r w:rsidRPr="00BA1F28">
        <w:rPr>
          <w:rFonts w:ascii="Georgia" w:hAnsi="Georgia"/>
          <w:b/>
          <w:color w:val="000000" w:themeColor="text1"/>
        </w:rPr>
        <w:t>op-ed, September 26, 2008</w:t>
      </w:r>
    </w:p>
    <w:p w14:paraId="30EB7A8E" w14:textId="77777777" w:rsidR="00DC232A" w:rsidRPr="00BA1F28" w:rsidRDefault="00DC232A" w:rsidP="00DC232A">
      <w:pPr>
        <w:spacing w:after="150"/>
        <w:contextualSpacing/>
        <w:rPr>
          <w:rFonts w:ascii="Georgia" w:eastAsia="Times New Roman" w:hAnsi="Georgia"/>
        </w:rPr>
      </w:pPr>
    </w:p>
    <w:p w14:paraId="2EA21F84" w14:textId="77777777" w:rsidR="00DC232A" w:rsidRPr="00BA1F28" w:rsidRDefault="00662B8E" w:rsidP="00DC232A">
      <w:pPr>
        <w:spacing w:after="150"/>
        <w:contextualSpacing/>
        <w:rPr>
          <w:rFonts w:ascii="Georgia" w:eastAsia="Times New Roman" w:hAnsi="Georgia"/>
        </w:rPr>
      </w:pPr>
      <w:r w:rsidRPr="00662B8E">
        <w:rPr>
          <w:rFonts w:ascii="Georgia" w:hAnsi="Georgia"/>
          <w:color w:val="000000"/>
        </w:rPr>
        <w:t>By Charles Krauthammer</w:t>
      </w:r>
    </w:p>
    <w:p w14:paraId="38592820" w14:textId="77777777" w:rsidR="00DC232A" w:rsidRPr="00BA1F28" w:rsidRDefault="00DC232A" w:rsidP="00DC232A">
      <w:pPr>
        <w:spacing w:after="150"/>
        <w:contextualSpacing/>
        <w:rPr>
          <w:rFonts w:ascii="Georgia" w:eastAsia="Times New Roman" w:hAnsi="Georgia"/>
        </w:rPr>
      </w:pPr>
    </w:p>
    <w:p w14:paraId="6C41DC95" w14:textId="6A67F51D" w:rsidR="00DC232A" w:rsidRDefault="00662B8E" w:rsidP="00DF2C61">
      <w:pPr>
        <w:spacing w:after="150"/>
        <w:contextualSpacing/>
        <w:rPr>
          <w:rFonts w:ascii="Georgia" w:hAnsi="Georgia"/>
          <w:color w:val="000000"/>
        </w:rPr>
      </w:pPr>
      <w:r w:rsidRPr="00662B8E">
        <w:rPr>
          <w:rFonts w:ascii="Georgia" w:hAnsi="Georgia"/>
          <w:color w:val="000000"/>
        </w:rPr>
        <w:t>Treasury Secretary Henry Paulson went to Capitol Hill seeking $700 billion. He got an earful.</w:t>
      </w:r>
      <w:r w:rsidR="00DF2C61">
        <w:rPr>
          <w:rFonts w:ascii="Georgia" w:hAnsi="Georgia"/>
          <w:color w:val="000000"/>
        </w:rPr>
        <w:t>…</w:t>
      </w:r>
      <w:r w:rsidR="00DF2C61" w:rsidRPr="00BA1F28">
        <w:rPr>
          <w:rFonts w:ascii="Georgia" w:hAnsi="Georgia"/>
          <w:color w:val="000000"/>
        </w:rPr>
        <w:t xml:space="preserve"> </w:t>
      </w:r>
    </w:p>
    <w:p w14:paraId="313359D0" w14:textId="77777777" w:rsidR="00DF2C61" w:rsidRPr="00BA1F28" w:rsidRDefault="00DF2C61" w:rsidP="00DF2C61">
      <w:pPr>
        <w:spacing w:after="150"/>
        <w:contextualSpacing/>
        <w:rPr>
          <w:rFonts w:ascii="Georgia" w:hAnsi="Georgia"/>
          <w:color w:val="000000"/>
        </w:rPr>
      </w:pPr>
    </w:p>
    <w:p w14:paraId="2597B8E0" w14:textId="77777777" w:rsidR="00662B8E" w:rsidRPr="00BA1F28" w:rsidRDefault="00662B8E" w:rsidP="00DC232A">
      <w:pPr>
        <w:spacing w:before="100" w:beforeAutospacing="1" w:after="150"/>
        <w:contextualSpacing/>
        <w:rPr>
          <w:rFonts w:ascii="Georgia" w:hAnsi="Georgia"/>
          <w:color w:val="000000"/>
        </w:rPr>
      </w:pPr>
      <w:r w:rsidRPr="00662B8E">
        <w:rPr>
          <w:rFonts w:ascii="Georgia" w:hAnsi="Georgia"/>
          <w:color w:val="000000"/>
        </w:rPr>
        <w:t>In fact, Paulson is a lame duck. In four months, he is gone. Paulson is asking for the money not for self-aggrandizement but for the same reason Fed Chairman Ben Bernanke and the markets are asking for it: to prevent the American economy from going over a cliff.</w:t>
      </w:r>
    </w:p>
    <w:p w14:paraId="35B83B9D" w14:textId="77777777" w:rsidR="00DC232A" w:rsidRPr="00662B8E" w:rsidRDefault="00DC232A" w:rsidP="00DC232A">
      <w:pPr>
        <w:spacing w:before="100" w:beforeAutospacing="1" w:after="150"/>
        <w:contextualSpacing/>
        <w:rPr>
          <w:rFonts w:ascii="Georgia" w:hAnsi="Georgia"/>
          <w:color w:val="000000"/>
        </w:rPr>
      </w:pPr>
    </w:p>
    <w:p w14:paraId="489C3308" w14:textId="63ABF7C1" w:rsidR="00DF2C61" w:rsidRPr="00662B8E" w:rsidRDefault="00662B8E" w:rsidP="00DF2C61">
      <w:pPr>
        <w:spacing w:before="100" w:beforeAutospacing="1" w:after="150"/>
        <w:contextualSpacing/>
        <w:rPr>
          <w:rFonts w:ascii="Georgia" w:hAnsi="Georgia"/>
          <w:color w:val="000000"/>
        </w:rPr>
      </w:pPr>
      <w:r w:rsidRPr="00662B8E">
        <w:rPr>
          <w:rFonts w:ascii="Georgia" w:hAnsi="Georgia"/>
          <w:color w:val="000000"/>
        </w:rPr>
        <w:lastRenderedPageBreak/>
        <w:t>Some disdain that assessment as hypothetical. Paulson and Bernanke, who actually peered into the abyss on Black Thursday (Sept. 18), think otherwise.</w:t>
      </w:r>
      <w:r w:rsidR="00DF2C61">
        <w:rPr>
          <w:rFonts w:ascii="Georgia" w:hAnsi="Georgia"/>
          <w:color w:val="000000"/>
        </w:rPr>
        <w:t>…</w:t>
      </w:r>
    </w:p>
    <w:p w14:paraId="2B5E8297" w14:textId="405CF47F" w:rsidR="00662B8E" w:rsidRPr="00662B8E" w:rsidRDefault="00662B8E" w:rsidP="00DC232A">
      <w:pPr>
        <w:spacing w:before="100" w:beforeAutospacing="1" w:after="150"/>
        <w:contextualSpacing/>
        <w:rPr>
          <w:rFonts w:ascii="Georgia" w:hAnsi="Georgia"/>
          <w:color w:val="000000"/>
        </w:rPr>
      </w:pPr>
    </w:p>
    <w:p w14:paraId="63C495AC" w14:textId="77777777" w:rsidR="00662B8E" w:rsidRDefault="00662B8E" w:rsidP="00DC232A">
      <w:pPr>
        <w:spacing w:before="100" w:beforeAutospacing="1" w:after="150"/>
        <w:contextualSpacing/>
        <w:rPr>
          <w:rFonts w:ascii="Georgia" w:hAnsi="Georgia"/>
          <w:color w:val="000000"/>
        </w:rPr>
      </w:pPr>
      <w:r w:rsidRPr="00662B8E">
        <w:rPr>
          <w:rFonts w:ascii="Georgia" w:hAnsi="Georgia"/>
          <w:color w:val="000000"/>
        </w:rPr>
        <w:t>Hence the need to go below the institutional superstructure to the underlying toxic assets, which Paulson proposes to take off the private sector's books by having the government buy them for, yes, $700 billion.</w:t>
      </w:r>
    </w:p>
    <w:p w14:paraId="1A095935" w14:textId="77777777" w:rsidR="00DF2C61" w:rsidRPr="00662B8E" w:rsidRDefault="00DF2C61" w:rsidP="00DC232A">
      <w:pPr>
        <w:spacing w:before="100" w:beforeAutospacing="1" w:after="150"/>
        <w:contextualSpacing/>
        <w:rPr>
          <w:rFonts w:ascii="Georgia" w:hAnsi="Georgia"/>
          <w:color w:val="000000"/>
        </w:rPr>
      </w:pPr>
    </w:p>
    <w:p w14:paraId="07AED7E1" w14:textId="574C85BF" w:rsidR="00662B8E" w:rsidRPr="00662B8E" w:rsidRDefault="00662B8E" w:rsidP="00DC232A">
      <w:pPr>
        <w:spacing w:before="100" w:beforeAutospacing="1" w:after="150"/>
        <w:contextualSpacing/>
        <w:rPr>
          <w:rFonts w:ascii="Georgia" w:hAnsi="Georgia"/>
          <w:color w:val="000000"/>
        </w:rPr>
      </w:pPr>
      <w:r w:rsidRPr="00662B8E">
        <w:rPr>
          <w:rFonts w:ascii="Georgia" w:hAnsi="Georgia"/>
          <w:color w:val="000000"/>
        </w:rPr>
        <w:t>Congress has every duty to be careful with taxpayers' money and to suggest improvements in the administration plan. But part of Congress's reaction has nothing to do with improving the proposal and everything to do with assuaging the rage of constituents -- even if it jeopardizes the package's chances of success, either by weakening it or by larding it up with useless complicating provisions designed solely to give the appearance of sticking it to the rich.</w:t>
      </w:r>
      <w:r w:rsidR="00DF2C61">
        <w:rPr>
          <w:rFonts w:ascii="Georgia" w:hAnsi="Georgia"/>
          <w:color w:val="000000"/>
        </w:rPr>
        <w:t>…</w:t>
      </w:r>
    </w:p>
    <w:p w14:paraId="1014C181" w14:textId="77777777" w:rsidR="00DC232A" w:rsidRPr="00BA1F28" w:rsidRDefault="00DC232A" w:rsidP="00DC232A">
      <w:pPr>
        <w:spacing w:before="100" w:beforeAutospacing="1" w:after="150"/>
        <w:contextualSpacing/>
        <w:rPr>
          <w:rFonts w:ascii="Georgia" w:hAnsi="Georgia"/>
          <w:color w:val="000000"/>
        </w:rPr>
      </w:pPr>
    </w:p>
    <w:p w14:paraId="42564C5F" w14:textId="17941F6B" w:rsidR="00DC232A" w:rsidRPr="00662B8E" w:rsidRDefault="00662B8E" w:rsidP="00A82632">
      <w:pPr>
        <w:spacing w:before="100" w:beforeAutospacing="1" w:after="150"/>
        <w:contextualSpacing/>
        <w:rPr>
          <w:rFonts w:ascii="Georgia" w:hAnsi="Georgia"/>
          <w:color w:val="000000"/>
        </w:rPr>
      </w:pPr>
      <w:r w:rsidRPr="00662B8E">
        <w:rPr>
          <w:rFonts w:ascii="Georgia" w:hAnsi="Georgia"/>
          <w:color w:val="000000"/>
        </w:rPr>
        <w:t>The mob is agitated but hardly blameless. While the punch bowl -- Alan Greenspan's extremely low post-Sept. 11 interest rates -- was being held out, few complained about cheap loans and doubling home values. Now all of a sudden everything is the fault of Wall Street malfeasance.</w:t>
      </w:r>
      <w:r w:rsidR="00A82632">
        <w:rPr>
          <w:rFonts w:ascii="Georgia" w:hAnsi="Georgia"/>
          <w:color w:val="000000"/>
        </w:rPr>
        <w:t>…</w:t>
      </w:r>
      <w:r w:rsidR="00A82632" w:rsidRPr="00662B8E">
        <w:rPr>
          <w:rFonts w:ascii="Georgia" w:hAnsi="Georgia"/>
          <w:color w:val="000000"/>
        </w:rPr>
        <w:t xml:space="preserve"> </w:t>
      </w:r>
    </w:p>
    <w:p w14:paraId="1CC5C288" w14:textId="77777777" w:rsidR="00662B8E" w:rsidRPr="00BA1F28" w:rsidRDefault="00662B8E" w:rsidP="00DC232A">
      <w:pPr>
        <w:spacing w:before="100" w:beforeAutospacing="1" w:after="150"/>
        <w:contextualSpacing/>
        <w:rPr>
          <w:rFonts w:ascii="Georgia" w:hAnsi="Georgia"/>
          <w:color w:val="000000"/>
        </w:rPr>
      </w:pPr>
      <w:r w:rsidRPr="00662B8E">
        <w:rPr>
          <w:rFonts w:ascii="Georgia" w:hAnsi="Georgia"/>
          <w:color w:val="000000"/>
        </w:rPr>
        <w:t xml:space="preserve">For decades, starting with Jimmy Carter's Community Reinvestment Act of 1977, there has been bipartisan agreement to use government power to expand homeownership to people who had been shut out for economic reasons or, sometimes, because of racial and ethnic discrimination. What could be a </w:t>
      </w:r>
      <w:proofErr w:type="gramStart"/>
      <w:r w:rsidRPr="00662B8E">
        <w:rPr>
          <w:rFonts w:ascii="Georgia" w:hAnsi="Georgia"/>
          <w:color w:val="000000"/>
        </w:rPr>
        <w:t>more worthy</w:t>
      </w:r>
      <w:proofErr w:type="gramEnd"/>
      <w:r w:rsidRPr="00662B8E">
        <w:rPr>
          <w:rFonts w:ascii="Georgia" w:hAnsi="Georgia"/>
          <w:color w:val="000000"/>
        </w:rPr>
        <w:t xml:space="preserve"> cause? But it led to tremendous pressure on Fannie Mae and Freddie Mac -- which in turn pressured banks and other lenders -- to extend mortgages to people who were borrowing over their heads. That's called subprime lending. It lies at the root of our current calamity.</w:t>
      </w:r>
    </w:p>
    <w:p w14:paraId="03BCB73A" w14:textId="77777777" w:rsidR="00DC232A" w:rsidRPr="00662B8E" w:rsidRDefault="00DC232A" w:rsidP="00DC232A">
      <w:pPr>
        <w:spacing w:before="100" w:beforeAutospacing="1" w:after="150"/>
        <w:contextualSpacing/>
        <w:rPr>
          <w:rFonts w:ascii="Georgia" w:hAnsi="Georgia"/>
          <w:color w:val="000000"/>
        </w:rPr>
      </w:pPr>
    </w:p>
    <w:p w14:paraId="69C48DAE" w14:textId="77777777" w:rsidR="00662B8E" w:rsidRDefault="00662B8E" w:rsidP="00DC232A">
      <w:pPr>
        <w:spacing w:before="100" w:beforeAutospacing="1" w:after="150"/>
        <w:contextualSpacing/>
        <w:rPr>
          <w:rFonts w:ascii="Georgia" w:hAnsi="Georgia"/>
          <w:color w:val="000000"/>
        </w:rPr>
      </w:pPr>
      <w:r w:rsidRPr="00662B8E">
        <w:rPr>
          <w:rFonts w:ascii="Georgia" w:hAnsi="Georgia"/>
          <w:color w:val="000000"/>
        </w:rPr>
        <w:t>Were there some predatory lenders? Of course. But only a fool or a demagogue -- i.e., a presidential candidate -- would suggest that this is a major part of the problem.</w:t>
      </w:r>
    </w:p>
    <w:p w14:paraId="2885FB74" w14:textId="77777777" w:rsidR="00A82632" w:rsidRPr="00662B8E" w:rsidRDefault="00A82632" w:rsidP="00DC232A">
      <w:pPr>
        <w:spacing w:before="100" w:beforeAutospacing="1" w:after="150"/>
        <w:contextualSpacing/>
        <w:rPr>
          <w:rFonts w:ascii="Georgia" w:hAnsi="Georgia"/>
          <w:color w:val="000000"/>
        </w:rPr>
      </w:pPr>
    </w:p>
    <w:p w14:paraId="44BB8885" w14:textId="79279F0A" w:rsidR="00DC232A" w:rsidRPr="00BA1F28" w:rsidRDefault="00DC232A" w:rsidP="00DC232A">
      <w:pPr>
        <w:spacing w:before="100" w:beforeAutospacing="1" w:after="150"/>
        <w:contextualSpacing/>
        <w:rPr>
          <w:rFonts w:ascii="Georgia" w:hAnsi="Georgia"/>
          <w:color w:val="000000"/>
        </w:rPr>
      </w:pPr>
      <w:r w:rsidRPr="00BA1F28">
        <w:rPr>
          <w:rFonts w:ascii="Georgia" w:hAnsi="Georgia"/>
          <w:color w:val="000000"/>
        </w:rPr>
        <w:t xml:space="preserve">Source: </w:t>
      </w:r>
      <w:r w:rsidRPr="00BA1F28">
        <w:rPr>
          <w:rFonts w:ascii="Georgia" w:hAnsi="Georgia"/>
          <w:i/>
          <w:color w:val="000000"/>
        </w:rPr>
        <w:t>The Washington Post</w:t>
      </w:r>
      <w:r w:rsidRPr="00BA1F28">
        <w:rPr>
          <w:rFonts w:ascii="Georgia" w:hAnsi="Georgia"/>
          <w:color w:val="000000"/>
        </w:rPr>
        <w:t xml:space="preserve">, </w:t>
      </w:r>
      <w:hyperlink r:id="rId18" w:history="1">
        <w:r w:rsidRPr="00BA1F28">
          <w:rPr>
            <w:rStyle w:val="Hyperlink"/>
            <w:rFonts w:ascii="Georgia" w:hAnsi="Georgia"/>
          </w:rPr>
          <w:t>http://www.washingtonpost.com/wp-dyn/content/article/2008/09/25/AR2008092503600.html</w:t>
        </w:r>
      </w:hyperlink>
    </w:p>
    <w:p w14:paraId="185F838F" w14:textId="77777777" w:rsidR="00DC232A" w:rsidRPr="00662B8E" w:rsidRDefault="00DC232A" w:rsidP="00DC232A">
      <w:pPr>
        <w:spacing w:before="100" w:beforeAutospacing="1" w:after="150"/>
        <w:contextualSpacing/>
        <w:rPr>
          <w:rFonts w:ascii="Georgia" w:hAnsi="Georgia"/>
          <w:color w:val="000000"/>
        </w:rPr>
      </w:pPr>
    </w:p>
    <w:p w14:paraId="31A0FC3C" w14:textId="3BA3C2BB" w:rsidR="008C1D2B" w:rsidRPr="00B7698E" w:rsidRDefault="00B7698E" w:rsidP="00DC232A">
      <w:pPr>
        <w:spacing w:after="150"/>
        <w:contextualSpacing/>
        <w:rPr>
          <w:rFonts w:ascii="Georgia" w:hAnsi="Georgia"/>
          <w:b/>
        </w:rPr>
      </w:pPr>
      <w:r w:rsidRPr="00B7698E">
        <w:rPr>
          <w:rFonts w:ascii="Georgia" w:hAnsi="Georgia"/>
          <w:b/>
        </w:rPr>
        <w:t>Questions</w:t>
      </w:r>
    </w:p>
    <w:p w14:paraId="7FCC8416" w14:textId="73C2A813" w:rsidR="0001506D" w:rsidRDefault="00B7698E" w:rsidP="00B7698E">
      <w:pPr>
        <w:spacing w:after="150"/>
        <w:contextualSpacing/>
        <w:rPr>
          <w:rFonts w:ascii="Georgia" w:hAnsi="Georgia"/>
          <w:color w:val="3C3C3C"/>
        </w:rPr>
      </w:pPr>
      <w:r>
        <w:rPr>
          <w:rFonts w:ascii="Georgia" w:hAnsi="Georgia"/>
          <w:b/>
          <w:color w:val="3C3C3C"/>
        </w:rPr>
        <w:t>1</w:t>
      </w:r>
      <w:r w:rsidRPr="00F42DEE">
        <w:rPr>
          <w:rFonts w:ascii="Georgia" w:hAnsi="Georgia"/>
          <w:b/>
          <w:color w:val="3C3C3C"/>
        </w:rPr>
        <w:t>.</w:t>
      </w:r>
      <w:r w:rsidRPr="003A31AB">
        <w:rPr>
          <w:rFonts w:ascii="Georgia" w:hAnsi="Georgia"/>
          <w:color w:val="3C3C3C"/>
        </w:rPr>
        <w:t xml:space="preserve"> </w:t>
      </w:r>
      <w:r w:rsidR="0001506D">
        <w:rPr>
          <w:rFonts w:ascii="Georgia" w:hAnsi="Georgia"/>
          <w:color w:val="3C3C3C"/>
        </w:rPr>
        <w:t>What, according to Krauthammer, caused the 2008 financial crisis?</w:t>
      </w:r>
    </w:p>
    <w:p w14:paraId="2B7239F2" w14:textId="77777777" w:rsidR="0001506D" w:rsidRDefault="0001506D" w:rsidP="00B7698E">
      <w:pPr>
        <w:spacing w:after="150"/>
        <w:contextualSpacing/>
        <w:rPr>
          <w:rFonts w:ascii="Georgia" w:hAnsi="Georgia"/>
          <w:color w:val="3C3C3C"/>
        </w:rPr>
      </w:pPr>
    </w:p>
    <w:p w14:paraId="5A8A97AF" w14:textId="48496456" w:rsidR="00B7698E" w:rsidRDefault="0001506D" w:rsidP="00B7698E">
      <w:pPr>
        <w:spacing w:after="150"/>
        <w:contextualSpacing/>
        <w:rPr>
          <w:rFonts w:ascii="Georgia" w:hAnsi="Georgia"/>
          <w:color w:val="3C3C3C"/>
        </w:rPr>
      </w:pPr>
      <w:r w:rsidRPr="0001506D">
        <w:rPr>
          <w:rFonts w:ascii="Georgia" w:hAnsi="Georgia"/>
          <w:b/>
          <w:color w:val="3C3C3C"/>
        </w:rPr>
        <w:t>2.</w:t>
      </w:r>
      <w:r>
        <w:rPr>
          <w:rFonts w:ascii="Georgia" w:hAnsi="Georgia"/>
          <w:color w:val="3C3C3C"/>
        </w:rPr>
        <w:t xml:space="preserve"> </w:t>
      </w:r>
      <w:r w:rsidR="00B7698E">
        <w:rPr>
          <w:rFonts w:ascii="Georgia" w:hAnsi="Georgia"/>
          <w:color w:val="3C3C3C"/>
        </w:rPr>
        <w:t xml:space="preserve">Who does Krauthammer </w:t>
      </w:r>
      <w:r>
        <w:rPr>
          <w:rFonts w:ascii="Georgia" w:hAnsi="Georgia"/>
          <w:color w:val="3C3C3C"/>
        </w:rPr>
        <w:t xml:space="preserve">ultimately </w:t>
      </w:r>
      <w:r w:rsidR="00B7698E">
        <w:rPr>
          <w:rFonts w:ascii="Georgia" w:hAnsi="Georgia"/>
          <w:color w:val="3C3C3C"/>
        </w:rPr>
        <w:t>blame for the crisis? The government or the bank</w:t>
      </w:r>
      <w:r>
        <w:rPr>
          <w:rFonts w:ascii="Georgia" w:hAnsi="Georgia"/>
          <w:color w:val="3C3C3C"/>
        </w:rPr>
        <w:t>er</w:t>
      </w:r>
      <w:r w:rsidR="00B7698E">
        <w:rPr>
          <w:rFonts w:ascii="Georgia" w:hAnsi="Georgia"/>
          <w:color w:val="3C3C3C"/>
        </w:rPr>
        <w:t>s?</w:t>
      </w:r>
    </w:p>
    <w:p w14:paraId="52FF17E2" w14:textId="77777777" w:rsidR="0001506D" w:rsidRDefault="0001506D" w:rsidP="00B7698E">
      <w:pPr>
        <w:spacing w:after="150"/>
        <w:contextualSpacing/>
        <w:rPr>
          <w:rFonts w:ascii="Georgia" w:hAnsi="Georgia"/>
          <w:color w:val="3C3C3C"/>
        </w:rPr>
      </w:pPr>
    </w:p>
    <w:p w14:paraId="1F442CDE" w14:textId="5D0ABAFD" w:rsidR="0001506D" w:rsidRPr="0001506D" w:rsidRDefault="0001506D" w:rsidP="00B7698E">
      <w:pPr>
        <w:spacing w:after="150"/>
        <w:contextualSpacing/>
        <w:rPr>
          <w:rFonts w:ascii="Georgia" w:hAnsi="Georgia"/>
          <w:b/>
          <w:color w:val="3C3C3C"/>
        </w:rPr>
      </w:pPr>
      <w:r w:rsidRPr="0001506D">
        <w:rPr>
          <w:rFonts w:ascii="Georgia" w:hAnsi="Georgia"/>
          <w:b/>
          <w:color w:val="3C3C3C"/>
        </w:rPr>
        <w:t>3.</w:t>
      </w:r>
      <w:r>
        <w:rPr>
          <w:rFonts w:ascii="Georgia" w:hAnsi="Georgia"/>
          <w:b/>
          <w:color w:val="3C3C3C"/>
        </w:rPr>
        <w:t xml:space="preserve"> </w:t>
      </w:r>
      <w:r>
        <w:rPr>
          <w:rFonts w:ascii="Georgia" w:hAnsi="Georgia"/>
          <w:color w:val="3C3C3C"/>
        </w:rPr>
        <w:t xml:space="preserve">Where, according to </w:t>
      </w:r>
      <w:r w:rsidR="00AC7E80">
        <w:rPr>
          <w:rFonts w:ascii="Georgia" w:hAnsi="Georgia"/>
          <w:color w:val="3C3C3C"/>
        </w:rPr>
        <w:t xml:space="preserve">the </w:t>
      </w:r>
      <w:r>
        <w:rPr>
          <w:rFonts w:ascii="Georgia" w:hAnsi="Georgia"/>
          <w:color w:val="3C3C3C"/>
        </w:rPr>
        <w:t>Weisberg</w:t>
      </w:r>
      <w:r w:rsidR="00AC7E80">
        <w:rPr>
          <w:rFonts w:ascii="Georgia" w:hAnsi="Georgia"/>
          <w:color w:val="3C3C3C"/>
        </w:rPr>
        <w:t xml:space="preserve"> article</w:t>
      </w:r>
      <w:r>
        <w:rPr>
          <w:rFonts w:ascii="Georgia" w:hAnsi="Georgia"/>
          <w:color w:val="3C3C3C"/>
        </w:rPr>
        <w:t>, does Krauthammer fall on the political spectrum? Is his op-ed a conservative or liberal assessment of the 2008 crisis?</w:t>
      </w:r>
      <w:r w:rsidRPr="0001506D">
        <w:rPr>
          <w:rFonts w:ascii="Georgia" w:hAnsi="Georgia"/>
          <w:b/>
          <w:color w:val="3C3C3C"/>
        </w:rPr>
        <w:t xml:space="preserve"> </w:t>
      </w:r>
    </w:p>
    <w:p w14:paraId="11E9F1CA" w14:textId="77777777" w:rsidR="00B7698E" w:rsidRDefault="00B7698E" w:rsidP="00B7698E">
      <w:pPr>
        <w:spacing w:after="150"/>
        <w:contextualSpacing/>
        <w:rPr>
          <w:rFonts w:ascii="Georgia" w:hAnsi="Georgia"/>
          <w:color w:val="3C3C3C"/>
        </w:rPr>
      </w:pPr>
    </w:p>
    <w:p w14:paraId="716AA45C" w14:textId="4D427B83" w:rsidR="00327A3F" w:rsidRDefault="00327A3F" w:rsidP="00327A3F">
      <w:pPr>
        <w:contextualSpacing/>
        <w:rPr>
          <w:rFonts w:ascii="Georgia" w:hAnsi="Georgia"/>
          <w:b/>
          <w:color w:val="000000" w:themeColor="text1"/>
        </w:rPr>
      </w:pPr>
      <w:r>
        <w:rPr>
          <w:rFonts w:ascii="Georgia" w:hAnsi="Georgia"/>
          <w:b/>
          <w:color w:val="000000" w:themeColor="text1"/>
        </w:rPr>
        <w:t>Source 6</w:t>
      </w:r>
    </w:p>
    <w:p w14:paraId="2330493F" w14:textId="15C181E2" w:rsidR="00327A3F" w:rsidRDefault="006400C7" w:rsidP="00327A3F">
      <w:pPr>
        <w:contextualSpacing/>
        <w:rPr>
          <w:rFonts w:ascii="Georgia" w:hAnsi="Georgia"/>
          <w:b/>
          <w:color w:val="000000" w:themeColor="text1"/>
        </w:rPr>
      </w:pPr>
      <w:r>
        <w:rPr>
          <w:rFonts w:ascii="Georgia" w:hAnsi="Georgia"/>
          <w:b/>
          <w:color w:val="000000" w:themeColor="text1"/>
        </w:rPr>
        <w:t>Dan Wasserman, “Bailout Bulge”</w:t>
      </w:r>
    </w:p>
    <w:p w14:paraId="0E76B80D" w14:textId="447DECB7" w:rsidR="00565185" w:rsidRDefault="00565185" w:rsidP="00565185">
      <w:pPr>
        <w:contextualSpacing/>
        <w:rPr>
          <w:rFonts w:ascii="Georgia" w:hAnsi="Georgia"/>
          <w:b/>
          <w:color w:val="000000" w:themeColor="text1"/>
        </w:rPr>
      </w:pPr>
      <w:r>
        <w:rPr>
          <w:rFonts w:ascii="Georgia" w:hAnsi="Georgia"/>
          <w:b/>
          <w:i/>
          <w:color w:val="000000" w:themeColor="text1"/>
        </w:rPr>
        <w:t>The Boston Globe</w:t>
      </w:r>
      <w:r w:rsidR="006400C7">
        <w:rPr>
          <w:rFonts w:ascii="Georgia" w:hAnsi="Georgia"/>
          <w:b/>
          <w:color w:val="000000" w:themeColor="text1"/>
        </w:rPr>
        <w:t>, 2011</w:t>
      </w:r>
    </w:p>
    <w:p w14:paraId="2DEEF7C2" w14:textId="77777777" w:rsidR="00AF1824" w:rsidRDefault="00AF1824" w:rsidP="00565185">
      <w:pPr>
        <w:contextualSpacing/>
        <w:rPr>
          <w:rFonts w:ascii="Georgia" w:hAnsi="Georgia"/>
          <w:b/>
          <w:color w:val="000000" w:themeColor="text1"/>
        </w:rPr>
      </w:pPr>
    </w:p>
    <w:p w14:paraId="68EE5326" w14:textId="77777777" w:rsidR="00565185" w:rsidRDefault="00565185" w:rsidP="00565185">
      <w:pPr>
        <w:contextualSpacing/>
        <w:jc w:val="center"/>
        <w:rPr>
          <w:rFonts w:ascii="Georgia" w:hAnsi="Georgia"/>
          <w:b/>
          <w:color w:val="000000" w:themeColor="text1"/>
        </w:rPr>
      </w:pPr>
      <w:r>
        <w:rPr>
          <w:rFonts w:ascii="Georgia" w:hAnsi="Georgia"/>
          <w:b/>
          <w:noProof/>
          <w:color w:val="000000" w:themeColor="text1"/>
        </w:rPr>
        <w:lastRenderedPageBreak/>
        <w:drawing>
          <wp:inline distT="0" distB="0" distL="0" distR="0" wp14:anchorId="0FB955A6" wp14:editId="28556C48">
            <wp:extent cx="3846143" cy="3006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01BAILOUT-copy-1-thumb-609x476-37591.gif"/>
                    <pic:cNvPicPr/>
                  </pic:nvPicPr>
                  <pic:blipFill>
                    <a:blip r:embed="rId19">
                      <a:extLst>
                        <a:ext uri="{28A0092B-C50C-407E-A947-70E740481C1C}">
                          <a14:useLocalDpi xmlns:a14="http://schemas.microsoft.com/office/drawing/2010/main" val="0"/>
                        </a:ext>
                      </a:extLst>
                    </a:blip>
                    <a:stretch>
                      <a:fillRect/>
                    </a:stretch>
                  </pic:blipFill>
                  <pic:spPr>
                    <a:xfrm>
                      <a:off x="0" y="0"/>
                      <a:ext cx="3907945" cy="3054544"/>
                    </a:xfrm>
                    <a:prstGeom prst="rect">
                      <a:avLst/>
                    </a:prstGeom>
                  </pic:spPr>
                </pic:pic>
              </a:graphicData>
            </a:graphic>
          </wp:inline>
        </w:drawing>
      </w:r>
    </w:p>
    <w:p w14:paraId="267F067B" w14:textId="43D5FC8B" w:rsidR="005D7832" w:rsidRDefault="00327A3F" w:rsidP="00510EED">
      <w:pPr>
        <w:contextualSpacing/>
        <w:rPr>
          <w:rFonts w:ascii="Georgia" w:hAnsi="Georgia"/>
          <w:color w:val="000000" w:themeColor="text1"/>
        </w:rPr>
      </w:pPr>
      <w:r w:rsidRPr="00B6724A">
        <w:rPr>
          <w:rFonts w:ascii="Georgia" w:hAnsi="Georgia"/>
          <w:color w:val="000000" w:themeColor="text1"/>
        </w:rPr>
        <w:t>Source</w:t>
      </w:r>
      <w:r w:rsidR="00510EED">
        <w:rPr>
          <w:rFonts w:ascii="Georgia" w:hAnsi="Georgia"/>
          <w:color w:val="000000" w:themeColor="text1"/>
        </w:rPr>
        <w:t xml:space="preserve">: </w:t>
      </w:r>
      <w:r w:rsidR="005D7832" w:rsidRPr="005D7832">
        <w:rPr>
          <w:rFonts w:ascii="Georgia" w:hAnsi="Georgia"/>
          <w:i/>
          <w:color w:val="000000" w:themeColor="text1"/>
        </w:rPr>
        <w:t>The Boston Globe</w:t>
      </w:r>
      <w:r w:rsidR="005D7832">
        <w:rPr>
          <w:rFonts w:ascii="Georgia" w:hAnsi="Georgia"/>
          <w:color w:val="000000" w:themeColor="text1"/>
        </w:rPr>
        <w:t xml:space="preserve"> </w:t>
      </w:r>
      <w:hyperlink r:id="rId20" w:history="1">
        <w:r w:rsidR="005D7832" w:rsidRPr="00FE5AB2">
          <w:rPr>
            <w:rStyle w:val="Hyperlink"/>
            <w:rFonts w:ascii="Georgia" w:hAnsi="Georgia"/>
          </w:rPr>
          <w:t>http://archive.boston.com/bostonglobe/editorial_opinion/outofline/2011/03/bailout_bulge.html</w:t>
        </w:r>
      </w:hyperlink>
    </w:p>
    <w:p w14:paraId="4FCAAF0B" w14:textId="2DB68E7E" w:rsidR="00327A3F" w:rsidRDefault="00327A3F" w:rsidP="00327A3F">
      <w:pPr>
        <w:contextualSpacing/>
        <w:rPr>
          <w:rFonts w:ascii="Georgia" w:hAnsi="Georgia"/>
          <w:b/>
        </w:rPr>
      </w:pPr>
    </w:p>
    <w:p w14:paraId="2DD2F4B9" w14:textId="599B4C6C" w:rsidR="00763DA5" w:rsidRDefault="00763DA5" w:rsidP="00B550CE">
      <w:pPr>
        <w:contextualSpacing/>
        <w:rPr>
          <w:rFonts w:ascii="Georgia" w:hAnsi="Georgia"/>
          <w:b/>
        </w:rPr>
      </w:pPr>
      <w:r>
        <w:rPr>
          <w:rFonts w:ascii="Georgia" w:hAnsi="Georgia"/>
          <w:b/>
        </w:rPr>
        <w:t>Questions</w:t>
      </w:r>
    </w:p>
    <w:p w14:paraId="72B64E06" w14:textId="03AB6B71" w:rsidR="00A73FB9" w:rsidRPr="00A73FB9" w:rsidRDefault="00A73FB9" w:rsidP="00763DA5">
      <w:pPr>
        <w:rPr>
          <w:rFonts w:ascii="Georgia" w:hAnsi="Georgia"/>
        </w:rPr>
      </w:pPr>
      <w:r>
        <w:rPr>
          <w:rFonts w:ascii="Georgia" w:hAnsi="Georgia"/>
          <w:b/>
        </w:rPr>
        <w:t xml:space="preserve">1. </w:t>
      </w:r>
      <w:r>
        <w:rPr>
          <w:rFonts w:ascii="Georgia" w:hAnsi="Georgia"/>
        </w:rPr>
        <w:t>Is this cartoon sympathetic to bankers and the</w:t>
      </w:r>
      <w:r w:rsidR="005F49AA">
        <w:rPr>
          <w:rFonts w:ascii="Georgia" w:hAnsi="Georgia"/>
        </w:rPr>
        <w:t>ir role in the financial collapse of 2008</w:t>
      </w:r>
      <w:r>
        <w:rPr>
          <w:rFonts w:ascii="Georgia" w:hAnsi="Georgia"/>
        </w:rPr>
        <w:t>?</w:t>
      </w:r>
    </w:p>
    <w:p w14:paraId="56DC230E" w14:textId="77777777" w:rsidR="00A73FB9" w:rsidRDefault="00A73FB9" w:rsidP="00763DA5">
      <w:pPr>
        <w:rPr>
          <w:rFonts w:ascii="Georgia" w:hAnsi="Georgia"/>
          <w:b/>
        </w:rPr>
      </w:pPr>
    </w:p>
    <w:p w14:paraId="3FFCA038" w14:textId="649A8AAE" w:rsidR="00763DA5" w:rsidRDefault="00A73FB9" w:rsidP="00763DA5">
      <w:pPr>
        <w:rPr>
          <w:rFonts w:ascii="Georgia" w:hAnsi="Georgia"/>
        </w:rPr>
      </w:pPr>
      <w:r>
        <w:rPr>
          <w:rFonts w:ascii="Georgia" w:hAnsi="Georgia"/>
          <w:b/>
        </w:rPr>
        <w:t>2</w:t>
      </w:r>
      <w:r w:rsidR="00763DA5">
        <w:rPr>
          <w:rFonts w:ascii="Georgia" w:hAnsi="Georgia"/>
          <w:b/>
        </w:rPr>
        <w:t xml:space="preserve">. </w:t>
      </w:r>
      <w:r>
        <w:rPr>
          <w:rFonts w:ascii="Georgia" w:hAnsi="Georgia"/>
        </w:rPr>
        <w:t>What is the basic argument of this cartoon?</w:t>
      </w:r>
    </w:p>
    <w:p w14:paraId="5C04F0A0" w14:textId="77777777" w:rsidR="00A73FB9" w:rsidRDefault="00A73FB9" w:rsidP="00763DA5">
      <w:pPr>
        <w:rPr>
          <w:rFonts w:ascii="Georgia" w:hAnsi="Georgia"/>
        </w:rPr>
      </w:pPr>
    </w:p>
    <w:p w14:paraId="3B3A1F46" w14:textId="2FC265DD" w:rsidR="00B550CE" w:rsidRPr="00BA1F28" w:rsidRDefault="00327A3F" w:rsidP="00B550CE">
      <w:pPr>
        <w:contextualSpacing/>
        <w:rPr>
          <w:rFonts w:ascii="Georgia" w:hAnsi="Georgia"/>
          <w:b/>
        </w:rPr>
      </w:pPr>
      <w:r>
        <w:rPr>
          <w:rFonts w:ascii="Georgia" w:hAnsi="Georgia"/>
          <w:b/>
        </w:rPr>
        <w:t>Source 7</w:t>
      </w:r>
    </w:p>
    <w:p w14:paraId="70DC3EF2" w14:textId="77777777" w:rsidR="00B550CE" w:rsidRDefault="00B550CE" w:rsidP="00B550CE">
      <w:pPr>
        <w:contextualSpacing/>
        <w:rPr>
          <w:rFonts w:ascii="Georgia" w:hAnsi="Georgia"/>
          <w:b/>
          <w:color w:val="000000" w:themeColor="text1"/>
        </w:rPr>
      </w:pPr>
      <w:r>
        <w:rPr>
          <w:rFonts w:ascii="Georgia" w:hAnsi="Georgia"/>
          <w:b/>
          <w:color w:val="000000" w:themeColor="text1"/>
        </w:rPr>
        <w:t>“The Great Recession”</w:t>
      </w:r>
    </w:p>
    <w:p w14:paraId="4C67CCAA" w14:textId="77777777" w:rsidR="00B550CE" w:rsidRDefault="00B550CE" w:rsidP="00B550CE">
      <w:pPr>
        <w:contextualSpacing/>
        <w:rPr>
          <w:rFonts w:ascii="Georgia" w:hAnsi="Georgia"/>
          <w:b/>
          <w:color w:val="000000" w:themeColor="text1"/>
        </w:rPr>
      </w:pPr>
      <w:r>
        <w:rPr>
          <w:rFonts w:ascii="Georgia" w:hAnsi="Georgia"/>
          <w:b/>
          <w:color w:val="000000" w:themeColor="text1"/>
        </w:rPr>
        <w:t>Marginal Revolution University</w:t>
      </w:r>
    </w:p>
    <w:p w14:paraId="45236E40" w14:textId="77777777" w:rsidR="00B550CE" w:rsidRDefault="00B550CE" w:rsidP="00B550CE">
      <w:pPr>
        <w:contextualSpacing/>
        <w:rPr>
          <w:rFonts w:ascii="Georgia" w:hAnsi="Georgia"/>
          <w:b/>
          <w:color w:val="000000" w:themeColor="text1"/>
        </w:rPr>
      </w:pPr>
      <w:r>
        <w:rPr>
          <w:rFonts w:ascii="Georgia" w:hAnsi="Georgia"/>
          <w:b/>
          <w:color w:val="000000" w:themeColor="text1"/>
        </w:rPr>
        <w:t>YouTube Clip, 12:52</w:t>
      </w:r>
    </w:p>
    <w:p w14:paraId="7B495494" w14:textId="77777777" w:rsidR="00B550CE" w:rsidRDefault="00B550CE" w:rsidP="00B550CE">
      <w:pPr>
        <w:contextualSpacing/>
        <w:rPr>
          <w:rFonts w:ascii="Georgia" w:hAnsi="Georgia"/>
          <w:b/>
          <w:color w:val="000000" w:themeColor="text1"/>
        </w:rPr>
      </w:pPr>
    </w:p>
    <w:p w14:paraId="473EAEF8" w14:textId="77777777" w:rsidR="00B550CE" w:rsidRPr="003E661A" w:rsidRDefault="00944505" w:rsidP="00B550CE">
      <w:pPr>
        <w:contextualSpacing/>
        <w:rPr>
          <w:rFonts w:ascii="Georgia" w:hAnsi="Georgia"/>
          <w:color w:val="000000" w:themeColor="text1"/>
        </w:rPr>
      </w:pPr>
      <w:hyperlink r:id="rId21" w:history="1">
        <w:r w:rsidR="00B550CE" w:rsidRPr="003E661A">
          <w:rPr>
            <w:rStyle w:val="Hyperlink"/>
            <w:rFonts w:ascii="Georgia" w:hAnsi="Georgia"/>
          </w:rPr>
          <w:t>https://www.youtube.com/watch?v=dI6HNi5I8d4</w:t>
        </w:r>
      </w:hyperlink>
    </w:p>
    <w:p w14:paraId="4ACB4E03" w14:textId="77777777" w:rsidR="00B550CE" w:rsidRDefault="00B550CE" w:rsidP="00B550CE">
      <w:pPr>
        <w:contextualSpacing/>
        <w:rPr>
          <w:rFonts w:ascii="Georgia" w:hAnsi="Georgia"/>
          <w:b/>
          <w:color w:val="000000" w:themeColor="text1"/>
        </w:rPr>
      </w:pPr>
    </w:p>
    <w:p w14:paraId="747CB4D5" w14:textId="77777777" w:rsidR="00B550CE" w:rsidRDefault="00B550CE" w:rsidP="00B550CE">
      <w:pPr>
        <w:contextualSpacing/>
        <w:rPr>
          <w:rFonts w:ascii="Georgia" w:hAnsi="Georgia"/>
          <w:b/>
          <w:color w:val="000000" w:themeColor="text1"/>
        </w:rPr>
      </w:pPr>
      <w:r>
        <w:rPr>
          <w:rFonts w:ascii="Georgia" w:hAnsi="Georgia"/>
          <w:b/>
          <w:color w:val="000000" w:themeColor="text1"/>
        </w:rPr>
        <w:t>Questions</w:t>
      </w:r>
    </w:p>
    <w:p w14:paraId="6F325739" w14:textId="77777777" w:rsidR="00B550CE" w:rsidRDefault="00B550CE" w:rsidP="00B550CE">
      <w:pPr>
        <w:contextualSpacing/>
        <w:rPr>
          <w:rFonts w:ascii="Georgia" w:hAnsi="Georgia"/>
          <w:b/>
          <w:color w:val="000000" w:themeColor="text1"/>
        </w:rPr>
      </w:pPr>
      <w:r>
        <w:rPr>
          <w:rFonts w:ascii="Georgia" w:hAnsi="Georgia"/>
          <w:b/>
          <w:color w:val="000000" w:themeColor="text1"/>
        </w:rPr>
        <w:t xml:space="preserve">1. </w:t>
      </w:r>
      <w:r w:rsidRPr="00533F64">
        <w:rPr>
          <w:rFonts w:ascii="Georgia" w:hAnsi="Georgia"/>
          <w:color w:val="000000" w:themeColor="text1"/>
        </w:rPr>
        <w:t>What does it mean to be a homeowner “underwater?”</w:t>
      </w:r>
    </w:p>
    <w:p w14:paraId="79490BAE" w14:textId="77777777" w:rsidR="00B550CE" w:rsidRDefault="00B550CE" w:rsidP="00B550CE">
      <w:pPr>
        <w:contextualSpacing/>
        <w:rPr>
          <w:rFonts w:ascii="Georgia" w:hAnsi="Georgia"/>
          <w:b/>
          <w:color w:val="000000" w:themeColor="text1"/>
        </w:rPr>
      </w:pPr>
    </w:p>
    <w:p w14:paraId="02521AA9" w14:textId="77777777" w:rsidR="00B550CE" w:rsidRDefault="00B550CE" w:rsidP="00B550CE">
      <w:pPr>
        <w:contextualSpacing/>
        <w:rPr>
          <w:rFonts w:ascii="Georgia" w:hAnsi="Georgia"/>
          <w:color w:val="000000" w:themeColor="text1"/>
        </w:rPr>
      </w:pPr>
      <w:r>
        <w:rPr>
          <w:rFonts w:ascii="Georgia" w:hAnsi="Georgia"/>
          <w:b/>
          <w:color w:val="000000" w:themeColor="text1"/>
        </w:rPr>
        <w:t xml:space="preserve">2. </w:t>
      </w:r>
      <w:r>
        <w:rPr>
          <w:rFonts w:ascii="Georgia" w:hAnsi="Georgia"/>
          <w:color w:val="000000" w:themeColor="text1"/>
        </w:rPr>
        <w:t>Who else, besides homeowners, were “underwater” during the lead up to the crash of 2008?</w:t>
      </w:r>
    </w:p>
    <w:p w14:paraId="22D57008" w14:textId="77777777" w:rsidR="00B550CE" w:rsidRDefault="00B550CE" w:rsidP="00B550CE">
      <w:pPr>
        <w:contextualSpacing/>
        <w:rPr>
          <w:rFonts w:ascii="Georgia" w:hAnsi="Georgia"/>
          <w:color w:val="000000" w:themeColor="text1"/>
        </w:rPr>
      </w:pPr>
    </w:p>
    <w:p w14:paraId="7137A3F2" w14:textId="77777777" w:rsidR="00B550CE" w:rsidRDefault="00B550CE" w:rsidP="00B550CE">
      <w:pPr>
        <w:contextualSpacing/>
        <w:rPr>
          <w:rFonts w:ascii="Georgia" w:hAnsi="Georgia"/>
          <w:color w:val="000000" w:themeColor="text1"/>
        </w:rPr>
      </w:pPr>
      <w:r w:rsidRPr="00533F64">
        <w:rPr>
          <w:rFonts w:ascii="Georgia" w:hAnsi="Georgia"/>
          <w:b/>
          <w:color w:val="000000" w:themeColor="text1"/>
        </w:rPr>
        <w:t>3.</w:t>
      </w:r>
      <w:r>
        <w:rPr>
          <w:rFonts w:ascii="Georgia" w:hAnsi="Georgia"/>
          <w:b/>
          <w:color w:val="000000" w:themeColor="text1"/>
        </w:rPr>
        <w:t xml:space="preserve"> </w:t>
      </w:r>
      <w:r>
        <w:rPr>
          <w:rFonts w:ascii="Georgia" w:hAnsi="Georgia"/>
          <w:color w:val="000000" w:themeColor="text1"/>
        </w:rPr>
        <w:t xml:space="preserve">What are the four causes of the crash discussed in this video? </w:t>
      </w:r>
    </w:p>
    <w:p w14:paraId="7E995EDD" w14:textId="77777777" w:rsidR="00B550CE" w:rsidRDefault="00B550CE" w:rsidP="00B550CE">
      <w:pPr>
        <w:contextualSpacing/>
        <w:rPr>
          <w:rFonts w:ascii="Georgia" w:hAnsi="Georgia"/>
          <w:color w:val="000000" w:themeColor="text1"/>
        </w:rPr>
      </w:pPr>
      <w:r>
        <w:rPr>
          <w:rFonts w:ascii="Georgia" w:hAnsi="Georgia"/>
          <w:color w:val="000000" w:themeColor="text1"/>
        </w:rPr>
        <w:t>Home owner leverage/debt, Bank leverage/debt, securitization, shadow banking system</w:t>
      </w:r>
    </w:p>
    <w:p w14:paraId="5CD95079" w14:textId="77777777" w:rsidR="00B550CE" w:rsidRDefault="00B550CE" w:rsidP="00B550CE">
      <w:pPr>
        <w:contextualSpacing/>
        <w:rPr>
          <w:rFonts w:ascii="Georgia" w:hAnsi="Georgia"/>
          <w:color w:val="000000" w:themeColor="text1"/>
        </w:rPr>
      </w:pPr>
    </w:p>
    <w:p w14:paraId="17F12C78" w14:textId="77777777" w:rsidR="00B550CE" w:rsidRDefault="00B550CE" w:rsidP="00B550CE">
      <w:pPr>
        <w:spacing w:after="150"/>
        <w:contextualSpacing/>
        <w:rPr>
          <w:rFonts w:ascii="Georgia" w:hAnsi="Georgia"/>
          <w:color w:val="000000" w:themeColor="text1"/>
        </w:rPr>
      </w:pPr>
      <w:r w:rsidRPr="0038480A">
        <w:rPr>
          <w:rFonts w:ascii="Georgia" w:hAnsi="Georgia"/>
          <w:b/>
          <w:color w:val="000000" w:themeColor="text1"/>
        </w:rPr>
        <w:t>4.</w:t>
      </w:r>
      <w:r>
        <w:rPr>
          <w:rFonts w:ascii="Georgia" w:hAnsi="Georgia"/>
          <w:color w:val="000000" w:themeColor="text1"/>
        </w:rPr>
        <w:t xml:space="preserve"> What are the five components of the “</w:t>
      </w:r>
      <w:r w:rsidRPr="00FF6D9F">
        <w:rPr>
          <w:rFonts w:ascii="Georgia" w:hAnsi="Georgia"/>
          <w:color w:val="000000" w:themeColor="text1"/>
        </w:rPr>
        <w:t>shadow banking system?”</w:t>
      </w:r>
      <w:r>
        <w:rPr>
          <w:rFonts w:ascii="Georgia" w:hAnsi="Georgia"/>
          <w:color w:val="000000" w:themeColor="text1"/>
        </w:rPr>
        <w:t xml:space="preserve"> Why did the shadow banking system collapse in 2008?</w:t>
      </w:r>
    </w:p>
    <w:p w14:paraId="1A43AA66" w14:textId="77777777" w:rsidR="00B550CE" w:rsidRDefault="00B550CE" w:rsidP="00B550CE">
      <w:pPr>
        <w:spacing w:after="150"/>
        <w:contextualSpacing/>
        <w:rPr>
          <w:rFonts w:ascii="Georgia" w:hAnsi="Georgia"/>
          <w:color w:val="000000" w:themeColor="text1"/>
        </w:rPr>
      </w:pPr>
    </w:p>
    <w:p w14:paraId="66CF5699" w14:textId="1297EBD5" w:rsidR="00E04736" w:rsidRDefault="00B550CE" w:rsidP="00E04736">
      <w:pPr>
        <w:spacing w:after="150"/>
        <w:contextualSpacing/>
        <w:rPr>
          <w:rFonts w:ascii="Georgia" w:hAnsi="Georgia"/>
          <w:color w:val="000000" w:themeColor="text1"/>
        </w:rPr>
      </w:pPr>
      <w:r w:rsidRPr="0038480A">
        <w:rPr>
          <w:rFonts w:ascii="Georgia" w:hAnsi="Georgia"/>
          <w:b/>
          <w:color w:val="000000" w:themeColor="text1"/>
        </w:rPr>
        <w:t>5.</w:t>
      </w:r>
      <w:r>
        <w:rPr>
          <w:rFonts w:ascii="Georgia" w:hAnsi="Georgia"/>
          <w:color w:val="000000" w:themeColor="text1"/>
        </w:rPr>
        <w:t xml:space="preserve"> What event triggered the 2008 financial crisis?</w:t>
      </w:r>
    </w:p>
    <w:p w14:paraId="697BFE7C" w14:textId="31EF859A" w:rsidR="001D7EA8" w:rsidRPr="006B5359" w:rsidRDefault="0028318F" w:rsidP="00556704">
      <w:pPr>
        <w:spacing w:after="150"/>
        <w:contextualSpacing/>
        <w:rPr>
          <w:rFonts w:ascii="Georgia" w:hAnsi="Georgia"/>
          <w:color w:val="000000" w:themeColor="text1"/>
        </w:rPr>
      </w:pPr>
      <w:r>
        <w:rPr>
          <w:rFonts w:ascii="Georgia" w:hAnsi="Georgia"/>
          <w:color w:val="000000" w:themeColor="text1"/>
        </w:rPr>
        <w:t xml:space="preserve"> </w:t>
      </w:r>
    </w:p>
    <w:sectPr w:rsidR="001D7EA8" w:rsidRPr="006B5359" w:rsidSect="008C5234">
      <w:footerReference w:type="even" r:id="rId22"/>
      <w:footerReference w:type="default" r:id="rId2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1BCA" w14:textId="77777777" w:rsidR="00944505" w:rsidRDefault="00944505" w:rsidP="00364232">
      <w:r>
        <w:separator/>
      </w:r>
    </w:p>
  </w:endnote>
  <w:endnote w:type="continuationSeparator" w:id="0">
    <w:p w14:paraId="2B05C8E6" w14:textId="77777777" w:rsidR="00944505" w:rsidRDefault="00944505" w:rsidP="003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F827" w14:textId="77777777" w:rsidR="008A719F" w:rsidRDefault="008A719F" w:rsidP="00FE5A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35F55" w14:textId="77777777" w:rsidR="008A719F" w:rsidRDefault="008A719F" w:rsidP="008A71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B374" w14:textId="77777777" w:rsidR="008A719F" w:rsidRDefault="008A719F" w:rsidP="008A719F">
    <w:pPr>
      <w:pStyle w:val="Footer"/>
      <w:framePr w:wrap="none" w:vAnchor="text" w:hAnchor="page" w:x="10702" w:y="522"/>
      <w:rPr>
        <w:rStyle w:val="PageNumber"/>
      </w:rPr>
    </w:pPr>
    <w:r>
      <w:rPr>
        <w:rStyle w:val="PageNumber"/>
      </w:rPr>
      <w:fldChar w:fldCharType="begin"/>
    </w:r>
    <w:r>
      <w:rPr>
        <w:rStyle w:val="PageNumber"/>
      </w:rPr>
      <w:instrText xml:space="preserve">PAGE  </w:instrText>
    </w:r>
    <w:r>
      <w:rPr>
        <w:rStyle w:val="PageNumber"/>
      </w:rPr>
      <w:fldChar w:fldCharType="separate"/>
    </w:r>
    <w:r w:rsidR="000E31D2">
      <w:rPr>
        <w:rStyle w:val="PageNumber"/>
        <w:noProof/>
      </w:rPr>
      <w:t>1</w:t>
    </w:r>
    <w:r>
      <w:rPr>
        <w:rStyle w:val="PageNumber"/>
      </w:rPr>
      <w:fldChar w:fldCharType="end"/>
    </w:r>
  </w:p>
  <w:p w14:paraId="16883791" w14:textId="2D48AEC1" w:rsidR="00B33573" w:rsidRDefault="00B33573" w:rsidP="008A719F">
    <w:pPr>
      <w:pStyle w:val="Footer"/>
      <w:ind w:right="360"/>
    </w:pPr>
    <w:r>
      <w:rPr>
        <w:noProof/>
      </w:rPr>
      <w:drawing>
        <wp:inline distT="0" distB="0" distL="0" distR="0" wp14:anchorId="5864F056" wp14:editId="39CDE366">
          <wp:extent cx="1424550" cy="67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Black.png"/>
                  <pic:cNvPicPr/>
                </pic:nvPicPr>
                <pic:blipFill>
                  <a:blip r:embed="rId1">
                    <a:extLst>
                      <a:ext uri="{28A0092B-C50C-407E-A947-70E740481C1C}">
                        <a14:useLocalDpi xmlns:a14="http://schemas.microsoft.com/office/drawing/2010/main" val="0"/>
                      </a:ext>
                    </a:extLst>
                  </a:blip>
                  <a:stretch>
                    <a:fillRect/>
                  </a:stretch>
                </pic:blipFill>
                <pic:spPr>
                  <a:xfrm>
                    <a:off x="0" y="0"/>
                    <a:ext cx="1425017" cy="67162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65A7" w14:textId="77777777" w:rsidR="00944505" w:rsidRDefault="00944505" w:rsidP="00364232">
      <w:r>
        <w:separator/>
      </w:r>
    </w:p>
  </w:footnote>
  <w:footnote w:type="continuationSeparator" w:id="0">
    <w:p w14:paraId="74733D34" w14:textId="77777777" w:rsidR="00944505" w:rsidRDefault="00944505" w:rsidP="00364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16D88"/>
    <w:multiLevelType w:val="hybridMultilevel"/>
    <w:tmpl w:val="E35AB4EE"/>
    <w:lvl w:ilvl="0" w:tplc="941A4978">
      <w:start w:val="1"/>
      <w:numFmt w:val="decimal"/>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65CCB"/>
    <w:multiLevelType w:val="multilevel"/>
    <w:tmpl w:val="425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76"/>
    <w:rsid w:val="0000226A"/>
    <w:rsid w:val="00004BC2"/>
    <w:rsid w:val="00007625"/>
    <w:rsid w:val="00011E0C"/>
    <w:rsid w:val="0001354C"/>
    <w:rsid w:val="0001506D"/>
    <w:rsid w:val="00016D35"/>
    <w:rsid w:val="00025900"/>
    <w:rsid w:val="00025A8F"/>
    <w:rsid w:val="00026451"/>
    <w:rsid w:val="00026C36"/>
    <w:rsid w:val="0002743C"/>
    <w:rsid w:val="00032429"/>
    <w:rsid w:val="00033C61"/>
    <w:rsid w:val="000351C9"/>
    <w:rsid w:val="00047574"/>
    <w:rsid w:val="00050C70"/>
    <w:rsid w:val="00057EE7"/>
    <w:rsid w:val="000627E1"/>
    <w:rsid w:val="00062B87"/>
    <w:rsid w:val="00063BAF"/>
    <w:rsid w:val="00065EC9"/>
    <w:rsid w:val="0007189F"/>
    <w:rsid w:val="000732DE"/>
    <w:rsid w:val="00073CD1"/>
    <w:rsid w:val="0007419F"/>
    <w:rsid w:val="000753E9"/>
    <w:rsid w:val="00077F00"/>
    <w:rsid w:val="00081FA1"/>
    <w:rsid w:val="00082434"/>
    <w:rsid w:val="0008278C"/>
    <w:rsid w:val="00093986"/>
    <w:rsid w:val="000A15B6"/>
    <w:rsid w:val="000A205E"/>
    <w:rsid w:val="000B044B"/>
    <w:rsid w:val="000B1DE6"/>
    <w:rsid w:val="000B1F22"/>
    <w:rsid w:val="000B4916"/>
    <w:rsid w:val="000B4B33"/>
    <w:rsid w:val="000B512A"/>
    <w:rsid w:val="000C12D9"/>
    <w:rsid w:val="000D3173"/>
    <w:rsid w:val="000D51EF"/>
    <w:rsid w:val="000D715D"/>
    <w:rsid w:val="000E0F91"/>
    <w:rsid w:val="000E31D2"/>
    <w:rsid w:val="000E696F"/>
    <w:rsid w:val="000E70D2"/>
    <w:rsid w:val="000E7D35"/>
    <w:rsid w:val="000F2588"/>
    <w:rsid w:val="000F70B1"/>
    <w:rsid w:val="000F7D72"/>
    <w:rsid w:val="001004CD"/>
    <w:rsid w:val="00101299"/>
    <w:rsid w:val="00102911"/>
    <w:rsid w:val="00106204"/>
    <w:rsid w:val="0011315C"/>
    <w:rsid w:val="00114628"/>
    <w:rsid w:val="001162BA"/>
    <w:rsid w:val="00117088"/>
    <w:rsid w:val="001170A4"/>
    <w:rsid w:val="001170BC"/>
    <w:rsid w:val="001238F2"/>
    <w:rsid w:val="0013033E"/>
    <w:rsid w:val="001309BA"/>
    <w:rsid w:val="00130DA7"/>
    <w:rsid w:val="0013272A"/>
    <w:rsid w:val="00133B9B"/>
    <w:rsid w:val="00135A77"/>
    <w:rsid w:val="001370C7"/>
    <w:rsid w:val="0014533E"/>
    <w:rsid w:val="00145BF4"/>
    <w:rsid w:val="00147160"/>
    <w:rsid w:val="001513F0"/>
    <w:rsid w:val="00157A94"/>
    <w:rsid w:val="0016078C"/>
    <w:rsid w:val="00160907"/>
    <w:rsid w:val="00160B40"/>
    <w:rsid w:val="00163000"/>
    <w:rsid w:val="00163B03"/>
    <w:rsid w:val="001644A5"/>
    <w:rsid w:val="001743E7"/>
    <w:rsid w:val="00175520"/>
    <w:rsid w:val="001768B9"/>
    <w:rsid w:val="001803FC"/>
    <w:rsid w:val="0018194A"/>
    <w:rsid w:val="0018273B"/>
    <w:rsid w:val="00184479"/>
    <w:rsid w:val="00191E59"/>
    <w:rsid w:val="00194D6A"/>
    <w:rsid w:val="00196A42"/>
    <w:rsid w:val="00197B5B"/>
    <w:rsid w:val="001A186D"/>
    <w:rsid w:val="001B3874"/>
    <w:rsid w:val="001B5B4B"/>
    <w:rsid w:val="001B7B4E"/>
    <w:rsid w:val="001C281C"/>
    <w:rsid w:val="001C328E"/>
    <w:rsid w:val="001C627C"/>
    <w:rsid w:val="001D18D4"/>
    <w:rsid w:val="001D1C32"/>
    <w:rsid w:val="001D3212"/>
    <w:rsid w:val="001D5BAF"/>
    <w:rsid w:val="001D7EA8"/>
    <w:rsid w:val="001E087A"/>
    <w:rsid w:val="001E2B24"/>
    <w:rsid w:val="001E3A4D"/>
    <w:rsid w:val="001E46CB"/>
    <w:rsid w:val="001E7602"/>
    <w:rsid w:val="001F3576"/>
    <w:rsid w:val="001F6615"/>
    <w:rsid w:val="00202707"/>
    <w:rsid w:val="0020292D"/>
    <w:rsid w:val="0020768A"/>
    <w:rsid w:val="00210C15"/>
    <w:rsid w:val="00212005"/>
    <w:rsid w:val="00214725"/>
    <w:rsid w:val="00215F15"/>
    <w:rsid w:val="00216573"/>
    <w:rsid w:val="00221016"/>
    <w:rsid w:val="00222332"/>
    <w:rsid w:val="00224AA3"/>
    <w:rsid w:val="00226292"/>
    <w:rsid w:val="00227C9E"/>
    <w:rsid w:val="002318E9"/>
    <w:rsid w:val="00233800"/>
    <w:rsid w:val="00234342"/>
    <w:rsid w:val="00234979"/>
    <w:rsid w:val="00244309"/>
    <w:rsid w:val="00245685"/>
    <w:rsid w:val="002476FD"/>
    <w:rsid w:val="00254F80"/>
    <w:rsid w:val="002570FE"/>
    <w:rsid w:val="00262435"/>
    <w:rsid w:val="00264080"/>
    <w:rsid w:val="002640F6"/>
    <w:rsid w:val="002641B8"/>
    <w:rsid w:val="0026644B"/>
    <w:rsid w:val="00266937"/>
    <w:rsid w:val="00270870"/>
    <w:rsid w:val="00272D9A"/>
    <w:rsid w:val="00275B4A"/>
    <w:rsid w:val="002815F6"/>
    <w:rsid w:val="00281737"/>
    <w:rsid w:val="00282B69"/>
    <w:rsid w:val="0028318F"/>
    <w:rsid w:val="00283375"/>
    <w:rsid w:val="0028422B"/>
    <w:rsid w:val="00285698"/>
    <w:rsid w:val="00290403"/>
    <w:rsid w:val="002909B3"/>
    <w:rsid w:val="00292DE9"/>
    <w:rsid w:val="002A1529"/>
    <w:rsid w:val="002A2ED9"/>
    <w:rsid w:val="002A4304"/>
    <w:rsid w:val="002A5F1F"/>
    <w:rsid w:val="002B247E"/>
    <w:rsid w:val="002B2F3A"/>
    <w:rsid w:val="002B4316"/>
    <w:rsid w:val="002B438B"/>
    <w:rsid w:val="002B43F3"/>
    <w:rsid w:val="002B69D1"/>
    <w:rsid w:val="002B7B73"/>
    <w:rsid w:val="002C4ACD"/>
    <w:rsid w:val="002C5260"/>
    <w:rsid w:val="002D700A"/>
    <w:rsid w:val="002E722B"/>
    <w:rsid w:val="002E7CA0"/>
    <w:rsid w:val="002F1579"/>
    <w:rsid w:val="002F1CB3"/>
    <w:rsid w:val="002F22B4"/>
    <w:rsid w:val="002F2AB9"/>
    <w:rsid w:val="002F2DE2"/>
    <w:rsid w:val="002F4DBD"/>
    <w:rsid w:val="002F7709"/>
    <w:rsid w:val="003010D2"/>
    <w:rsid w:val="00304DD4"/>
    <w:rsid w:val="00311E27"/>
    <w:rsid w:val="0031542E"/>
    <w:rsid w:val="0031748E"/>
    <w:rsid w:val="00320A36"/>
    <w:rsid w:val="00327A3F"/>
    <w:rsid w:val="00331DE3"/>
    <w:rsid w:val="00332F10"/>
    <w:rsid w:val="00335069"/>
    <w:rsid w:val="003354AC"/>
    <w:rsid w:val="00340355"/>
    <w:rsid w:val="0034192E"/>
    <w:rsid w:val="003421AA"/>
    <w:rsid w:val="0034408D"/>
    <w:rsid w:val="00346DC3"/>
    <w:rsid w:val="00347D7E"/>
    <w:rsid w:val="00353BD5"/>
    <w:rsid w:val="00354511"/>
    <w:rsid w:val="00354F7A"/>
    <w:rsid w:val="00357BCF"/>
    <w:rsid w:val="00363FF6"/>
    <w:rsid w:val="00364232"/>
    <w:rsid w:val="00365684"/>
    <w:rsid w:val="003714FD"/>
    <w:rsid w:val="00373EFF"/>
    <w:rsid w:val="0037682F"/>
    <w:rsid w:val="00377632"/>
    <w:rsid w:val="0038480A"/>
    <w:rsid w:val="003863A1"/>
    <w:rsid w:val="003920D3"/>
    <w:rsid w:val="003A18B5"/>
    <w:rsid w:val="003A31AB"/>
    <w:rsid w:val="003B0600"/>
    <w:rsid w:val="003B2187"/>
    <w:rsid w:val="003B33FF"/>
    <w:rsid w:val="003B3650"/>
    <w:rsid w:val="003B3F56"/>
    <w:rsid w:val="003C0216"/>
    <w:rsid w:val="003C0E66"/>
    <w:rsid w:val="003C256C"/>
    <w:rsid w:val="003C3BC3"/>
    <w:rsid w:val="003C4031"/>
    <w:rsid w:val="003C45D9"/>
    <w:rsid w:val="003C521A"/>
    <w:rsid w:val="003C56C8"/>
    <w:rsid w:val="003C7AB8"/>
    <w:rsid w:val="003D0B76"/>
    <w:rsid w:val="003D4D3D"/>
    <w:rsid w:val="003D716E"/>
    <w:rsid w:val="003D7F36"/>
    <w:rsid w:val="003E661A"/>
    <w:rsid w:val="003E7DDA"/>
    <w:rsid w:val="003F0F1D"/>
    <w:rsid w:val="003F15BD"/>
    <w:rsid w:val="003F1A78"/>
    <w:rsid w:val="003F1D92"/>
    <w:rsid w:val="003F78A1"/>
    <w:rsid w:val="004029A9"/>
    <w:rsid w:val="0040381D"/>
    <w:rsid w:val="00403FCF"/>
    <w:rsid w:val="00405E64"/>
    <w:rsid w:val="004063EE"/>
    <w:rsid w:val="004112F7"/>
    <w:rsid w:val="00414D69"/>
    <w:rsid w:val="00415060"/>
    <w:rsid w:val="00415C0E"/>
    <w:rsid w:val="004218F9"/>
    <w:rsid w:val="00430DB9"/>
    <w:rsid w:val="004314BD"/>
    <w:rsid w:val="00431CF3"/>
    <w:rsid w:val="00436B30"/>
    <w:rsid w:val="00444232"/>
    <w:rsid w:val="00444259"/>
    <w:rsid w:val="00447692"/>
    <w:rsid w:val="004477AE"/>
    <w:rsid w:val="004576CE"/>
    <w:rsid w:val="00457FE7"/>
    <w:rsid w:val="00460369"/>
    <w:rsid w:val="00464B5B"/>
    <w:rsid w:val="00471733"/>
    <w:rsid w:val="00473D10"/>
    <w:rsid w:val="00480DDE"/>
    <w:rsid w:val="00482EE7"/>
    <w:rsid w:val="00491392"/>
    <w:rsid w:val="00491D44"/>
    <w:rsid w:val="00491F48"/>
    <w:rsid w:val="00493DB3"/>
    <w:rsid w:val="004A401C"/>
    <w:rsid w:val="004A7509"/>
    <w:rsid w:val="004B0928"/>
    <w:rsid w:val="004B12EF"/>
    <w:rsid w:val="004B1EA2"/>
    <w:rsid w:val="004B5A6A"/>
    <w:rsid w:val="004C0630"/>
    <w:rsid w:val="004C0A42"/>
    <w:rsid w:val="004C413A"/>
    <w:rsid w:val="004C521E"/>
    <w:rsid w:val="004C77AE"/>
    <w:rsid w:val="004D1533"/>
    <w:rsid w:val="004D1783"/>
    <w:rsid w:val="004D2E47"/>
    <w:rsid w:val="004D3F69"/>
    <w:rsid w:val="004D4BB9"/>
    <w:rsid w:val="004D7C93"/>
    <w:rsid w:val="004D7ED7"/>
    <w:rsid w:val="004E027F"/>
    <w:rsid w:val="004E12F5"/>
    <w:rsid w:val="004E2F4B"/>
    <w:rsid w:val="004E4AA6"/>
    <w:rsid w:val="004F2C0D"/>
    <w:rsid w:val="0050524B"/>
    <w:rsid w:val="00507188"/>
    <w:rsid w:val="00507340"/>
    <w:rsid w:val="005075F4"/>
    <w:rsid w:val="00507D9A"/>
    <w:rsid w:val="00510EED"/>
    <w:rsid w:val="00511276"/>
    <w:rsid w:val="00511944"/>
    <w:rsid w:val="005150A6"/>
    <w:rsid w:val="00522BA8"/>
    <w:rsid w:val="0052514F"/>
    <w:rsid w:val="0053111A"/>
    <w:rsid w:val="00532F8B"/>
    <w:rsid w:val="0053363E"/>
    <w:rsid w:val="00533F64"/>
    <w:rsid w:val="00534A6B"/>
    <w:rsid w:val="00541C01"/>
    <w:rsid w:val="00541D41"/>
    <w:rsid w:val="00543A4F"/>
    <w:rsid w:val="00547912"/>
    <w:rsid w:val="00551CBB"/>
    <w:rsid w:val="00552513"/>
    <w:rsid w:val="00556704"/>
    <w:rsid w:val="0055703F"/>
    <w:rsid w:val="005600FB"/>
    <w:rsid w:val="00565185"/>
    <w:rsid w:val="00565C24"/>
    <w:rsid w:val="0056699C"/>
    <w:rsid w:val="00567416"/>
    <w:rsid w:val="00570B7A"/>
    <w:rsid w:val="00575736"/>
    <w:rsid w:val="00575DE1"/>
    <w:rsid w:val="00583C1E"/>
    <w:rsid w:val="00585970"/>
    <w:rsid w:val="005866CD"/>
    <w:rsid w:val="00586983"/>
    <w:rsid w:val="00587A33"/>
    <w:rsid w:val="00592A27"/>
    <w:rsid w:val="00593293"/>
    <w:rsid w:val="005954EA"/>
    <w:rsid w:val="005972E5"/>
    <w:rsid w:val="005A082D"/>
    <w:rsid w:val="005A3304"/>
    <w:rsid w:val="005A3CC3"/>
    <w:rsid w:val="005A40FE"/>
    <w:rsid w:val="005A4E34"/>
    <w:rsid w:val="005A58C6"/>
    <w:rsid w:val="005A6E86"/>
    <w:rsid w:val="005B1B3D"/>
    <w:rsid w:val="005B26A6"/>
    <w:rsid w:val="005B4428"/>
    <w:rsid w:val="005B59F0"/>
    <w:rsid w:val="005B5D11"/>
    <w:rsid w:val="005B7D25"/>
    <w:rsid w:val="005C11C0"/>
    <w:rsid w:val="005C1909"/>
    <w:rsid w:val="005C2900"/>
    <w:rsid w:val="005C4E0B"/>
    <w:rsid w:val="005C5FB4"/>
    <w:rsid w:val="005D1025"/>
    <w:rsid w:val="005D426C"/>
    <w:rsid w:val="005D69DC"/>
    <w:rsid w:val="005D7832"/>
    <w:rsid w:val="005D7C53"/>
    <w:rsid w:val="005E251C"/>
    <w:rsid w:val="005E5D32"/>
    <w:rsid w:val="005E6D2D"/>
    <w:rsid w:val="005E76BE"/>
    <w:rsid w:val="005F06B8"/>
    <w:rsid w:val="005F0D03"/>
    <w:rsid w:val="005F15C7"/>
    <w:rsid w:val="005F1DA7"/>
    <w:rsid w:val="005F4240"/>
    <w:rsid w:val="005F49AA"/>
    <w:rsid w:val="006045CA"/>
    <w:rsid w:val="00604FF2"/>
    <w:rsid w:val="00612F4A"/>
    <w:rsid w:val="00615186"/>
    <w:rsid w:val="00615DBA"/>
    <w:rsid w:val="006164F8"/>
    <w:rsid w:val="00621512"/>
    <w:rsid w:val="0062213F"/>
    <w:rsid w:val="00623338"/>
    <w:rsid w:val="0063089C"/>
    <w:rsid w:val="00631BA0"/>
    <w:rsid w:val="00634FAE"/>
    <w:rsid w:val="0063514B"/>
    <w:rsid w:val="006400C7"/>
    <w:rsid w:val="006411EE"/>
    <w:rsid w:val="00643FAF"/>
    <w:rsid w:val="00644923"/>
    <w:rsid w:val="00645644"/>
    <w:rsid w:val="00645CC6"/>
    <w:rsid w:val="00646BD6"/>
    <w:rsid w:val="00646EC0"/>
    <w:rsid w:val="0065124E"/>
    <w:rsid w:val="00652499"/>
    <w:rsid w:val="0065467A"/>
    <w:rsid w:val="006562A2"/>
    <w:rsid w:val="006573C0"/>
    <w:rsid w:val="0066163C"/>
    <w:rsid w:val="00661DE8"/>
    <w:rsid w:val="00662B8E"/>
    <w:rsid w:val="00664537"/>
    <w:rsid w:val="006669FB"/>
    <w:rsid w:val="0067112B"/>
    <w:rsid w:val="00671DA3"/>
    <w:rsid w:val="00676D0B"/>
    <w:rsid w:val="00676D2C"/>
    <w:rsid w:val="006803D6"/>
    <w:rsid w:val="00685250"/>
    <w:rsid w:val="00691167"/>
    <w:rsid w:val="006924F0"/>
    <w:rsid w:val="0069256F"/>
    <w:rsid w:val="00692BA6"/>
    <w:rsid w:val="00693678"/>
    <w:rsid w:val="006937C5"/>
    <w:rsid w:val="006A06B4"/>
    <w:rsid w:val="006A0811"/>
    <w:rsid w:val="006A1F75"/>
    <w:rsid w:val="006A4B00"/>
    <w:rsid w:val="006A631D"/>
    <w:rsid w:val="006A6F0E"/>
    <w:rsid w:val="006B5359"/>
    <w:rsid w:val="006B633D"/>
    <w:rsid w:val="006C56B0"/>
    <w:rsid w:val="006D1C3A"/>
    <w:rsid w:val="006D2784"/>
    <w:rsid w:val="006D3CD1"/>
    <w:rsid w:val="006D428F"/>
    <w:rsid w:val="006D60C8"/>
    <w:rsid w:val="006D7395"/>
    <w:rsid w:val="006E2D1D"/>
    <w:rsid w:val="006E52A2"/>
    <w:rsid w:val="006F009D"/>
    <w:rsid w:val="006F1605"/>
    <w:rsid w:val="006F48AC"/>
    <w:rsid w:val="006F5460"/>
    <w:rsid w:val="006F551D"/>
    <w:rsid w:val="00701877"/>
    <w:rsid w:val="007043C2"/>
    <w:rsid w:val="00704B1E"/>
    <w:rsid w:val="00704B7D"/>
    <w:rsid w:val="0070595E"/>
    <w:rsid w:val="007074C6"/>
    <w:rsid w:val="00711EEC"/>
    <w:rsid w:val="0071214A"/>
    <w:rsid w:val="00712633"/>
    <w:rsid w:val="007169F4"/>
    <w:rsid w:val="007202B7"/>
    <w:rsid w:val="0072073D"/>
    <w:rsid w:val="007235A6"/>
    <w:rsid w:val="007251E6"/>
    <w:rsid w:val="00726745"/>
    <w:rsid w:val="00730DE4"/>
    <w:rsid w:val="00731532"/>
    <w:rsid w:val="00732125"/>
    <w:rsid w:val="00734B12"/>
    <w:rsid w:val="007350F7"/>
    <w:rsid w:val="007411CA"/>
    <w:rsid w:val="00743B61"/>
    <w:rsid w:val="00744407"/>
    <w:rsid w:val="00747C24"/>
    <w:rsid w:val="00751DC2"/>
    <w:rsid w:val="00751E0F"/>
    <w:rsid w:val="007534EB"/>
    <w:rsid w:val="00753D25"/>
    <w:rsid w:val="00756012"/>
    <w:rsid w:val="0076174A"/>
    <w:rsid w:val="00763DA5"/>
    <w:rsid w:val="00764176"/>
    <w:rsid w:val="0076500E"/>
    <w:rsid w:val="00767357"/>
    <w:rsid w:val="00775119"/>
    <w:rsid w:val="00777E77"/>
    <w:rsid w:val="00791B90"/>
    <w:rsid w:val="007926D0"/>
    <w:rsid w:val="00795BE3"/>
    <w:rsid w:val="00797C94"/>
    <w:rsid w:val="00797E18"/>
    <w:rsid w:val="007A2948"/>
    <w:rsid w:val="007A6DE2"/>
    <w:rsid w:val="007A771A"/>
    <w:rsid w:val="007B0462"/>
    <w:rsid w:val="007B0B39"/>
    <w:rsid w:val="007B3D20"/>
    <w:rsid w:val="007B4CCD"/>
    <w:rsid w:val="007B68D8"/>
    <w:rsid w:val="007B7A64"/>
    <w:rsid w:val="007C70D4"/>
    <w:rsid w:val="007D0494"/>
    <w:rsid w:val="007D6900"/>
    <w:rsid w:val="007D6D05"/>
    <w:rsid w:val="007D794D"/>
    <w:rsid w:val="007E026A"/>
    <w:rsid w:val="007E1B9D"/>
    <w:rsid w:val="007E37F5"/>
    <w:rsid w:val="007E3E08"/>
    <w:rsid w:val="007F02E4"/>
    <w:rsid w:val="0080116C"/>
    <w:rsid w:val="00801826"/>
    <w:rsid w:val="0080344A"/>
    <w:rsid w:val="008048DE"/>
    <w:rsid w:val="00805257"/>
    <w:rsid w:val="0080597E"/>
    <w:rsid w:val="00807D95"/>
    <w:rsid w:val="00812D9E"/>
    <w:rsid w:val="00813CF0"/>
    <w:rsid w:val="0081543D"/>
    <w:rsid w:val="00817642"/>
    <w:rsid w:val="008224E8"/>
    <w:rsid w:val="008243BF"/>
    <w:rsid w:val="008317B2"/>
    <w:rsid w:val="00832019"/>
    <w:rsid w:val="00835248"/>
    <w:rsid w:val="00836AEE"/>
    <w:rsid w:val="00837095"/>
    <w:rsid w:val="008375B3"/>
    <w:rsid w:val="00837CE5"/>
    <w:rsid w:val="00837E24"/>
    <w:rsid w:val="008413AB"/>
    <w:rsid w:val="00842F30"/>
    <w:rsid w:val="00843BD2"/>
    <w:rsid w:val="00843D93"/>
    <w:rsid w:val="00844DAD"/>
    <w:rsid w:val="00850BCF"/>
    <w:rsid w:val="008511CA"/>
    <w:rsid w:val="00851D74"/>
    <w:rsid w:val="00852963"/>
    <w:rsid w:val="0085474D"/>
    <w:rsid w:val="00855913"/>
    <w:rsid w:val="00855DEB"/>
    <w:rsid w:val="0086098E"/>
    <w:rsid w:val="00861794"/>
    <w:rsid w:val="008631A5"/>
    <w:rsid w:val="00872F7B"/>
    <w:rsid w:val="00874AAB"/>
    <w:rsid w:val="008809D0"/>
    <w:rsid w:val="00884F20"/>
    <w:rsid w:val="008858EC"/>
    <w:rsid w:val="00885AD3"/>
    <w:rsid w:val="00895C79"/>
    <w:rsid w:val="00897B1D"/>
    <w:rsid w:val="008A1227"/>
    <w:rsid w:val="008A5F4B"/>
    <w:rsid w:val="008A602D"/>
    <w:rsid w:val="008A719F"/>
    <w:rsid w:val="008A7EF8"/>
    <w:rsid w:val="008B2DA5"/>
    <w:rsid w:val="008B3FAD"/>
    <w:rsid w:val="008C0B28"/>
    <w:rsid w:val="008C1D2B"/>
    <w:rsid w:val="008C3CB4"/>
    <w:rsid w:val="008C5234"/>
    <w:rsid w:val="008C5BDD"/>
    <w:rsid w:val="008D0726"/>
    <w:rsid w:val="008D2B85"/>
    <w:rsid w:val="008D524A"/>
    <w:rsid w:val="008D687D"/>
    <w:rsid w:val="008D68A4"/>
    <w:rsid w:val="008F115E"/>
    <w:rsid w:val="008F3726"/>
    <w:rsid w:val="008F5106"/>
    <w:rsid w:val="008F71CA"/>
    <w:rsid w:val="008F76E7"/>
    <w:rsid w:val="00900A84"/>
    <w:rsid w:val="00902DE0"/>
    <w:rsid w:val="00907056"/>
    <w:rsid w:val="009078DE"/>
    <w:rsid w:val="00913ADC"/>
    <w:rsid w:val="009223C4"/>
    <w:rsid w:val="0092319C"/>
    <w:rsid w:val="00930397"/>
    <w:rsid w:val="009310A7"/>
    <w:rsid w:val="00931982"/>
    <w:rsid w:val="009347A3"/>
    <w:rsid w:val="00935A67"/>
    <w:rsid w:val="00937FA3"/>
    <w:rsid w:val="0094006A"/>
    <w:rsid w:val="009410E3"/>
    <w:rsid w:val="009425A0"/>
    <w:rsid w:val="00944505"/>
    <w:rsid w:val="00944995"/>
    <w:rsid w:val="00946468"/>
    <w:rsid w:val="0094760D"/>
    <w:rsid w:val="009504D9"/>
    <w:rsid w:val="009521CC"/>
    <w:rsid w:val="0095674B"/>
    <w:rsid w:val="00970201"/>
    <w:rsid w:val="00970C66"/>
    <w:rsid w:val="00972862"/>
    <w:rsid w:val="009777A5"/>
    <w:rsid w:val="009801F1"/>
    <w:rsid w:val="00984A36"/>
    <w:rsid w:val="00985A84"/>
    <w:rsid w:val="00985AAC"/>
    <w:rsid w:val="00986DF9"/>
    <w:rsid w:val="009902D8"/>
    <w:rsid w:val="00994979"/>
    <w:rsid w:val="00997E0B"/>
    <w:rsid w:val="009B03B9"/>
    <w:rsid w:val="009B1C75"/>
    <w:rsid w:val="009B5D69"/>
    <w:rsid w:val="009B7A94"/>
    <w:rsid w:val="009C2567"/>
    <w:rsid w:val="009C2A92"/>
    <w:rsid w:val="009C5A78"/>
    <w:rsid w:val="009C6C32"/>
    <w:rsid w:val="009E054E"/>
    <w:rsid w:val="009E1B91"/>
    <w:rsid w:val="009E3A39"/>
    <w:rsid w:val="009E6690"/>
    <w:rsid w:val="00A01E5E"/>
    <w:rsid w:val="00A06085"/>
    <w:rsid w:val="00A064DC"/>
    <w:rsid w:val="00A06AA6"/>
    <w:rsid w:val="00A11BA0"/>
    <w:rsid w:val="00A11DA3"/>
    <w:rsid w:val="00A1737E"/>
    <w:rsid w:val="00A24C03"/>
    <w:rsid w:val="00A26925"/>
    <w:rsid w:val="00A27B83"/>
    <w:rsid w:val="00A34B35"/>
    <w:rsid w:val="00A37121"/>
    <w:rsid w:val="00A43915"/>
    <w:rsid w:val="00A47633"/>
    <w:rsid w:val="00A53723"/>
    <w:rsid w:val="00A54AA1"/>
    <w:rsid w:val="00A54EFD"/>
    <w:rsid w:val="00A56C98"/>
    <w:rsid w:val="00A56EB0"/>
    <w:rsid w:val="00A609E4"/>
    <w:rsid w:val="00A63344"/>
    <w:rsid w:val="00A71DCF"/>
    <w:rsid w:val="00A72E01"/>
    <w:rsid w:val="00A73FB9"/>
    <w:rsid w:val="00A74C51"/>
    <w:rsid w:val="00A75452"/>
    <w:rsid w:val="00A76571"/>
    <w:rsid w:val="00A82632"/>
    <w:rsid w:val="00A84194"/>
    <w:rsid w:val="00A86A92"/>
    <w:rsid w:val="00A86C94"/>
    <w:rsid w:val="00A9103D"/>
    <w:rsid w:val="00A93AB3"/>
    <w:rsid w:val="00A9653D"/>
    <w:rsid w:val="00AA18A8"/>
    <w:rsid w:val="00AA1BEC"/>
    <w:rsid w:val="00AA391E"/>
    <w:rsid w:val="00AA3EC1"/>
    <w:rsid w:val="00AA4097"/>
    <w:rsid w:val="00AA4CDA"/>
    <w:rsid w:val="00AA6A1C"/>
    <w:rsid w:val="00AA7706"/>
    <w:rsid w:val="00AB01E4"/>
    <w:rsid w:val="00AB04E8"/>
    <w:rsid w:val="00AB0749"/>
    <w:rsid w:val="00AB0915"/>
    <w:rsid w:val="00AB4511"/>
    <w:rsid w:val="00AB5215"/>
    <w:rsid w:val="00AB5B5B"/>
    <w:rsid w:val="00AB79F6"/>
    <w:rsid w:val="00AC33BC"/>
    <w:rsid w:val="00AC7E80"/>
    <w:rsid w:val="00AD18DB"/>
    <w:rsid w:val="00AD5C6A"/>
    <w:rsid w:val="00AD6DAA"/>
    <w:rsid w:val="00AE12AE"/>
    <w:rsid w:val="00AE1B6C"/>
    <w:rsid w:val="00AE3E35"/>
    <w:rsid w:val="00AE4AB2"/>
    <w:rsid w:val="00AE5B70"/>
    <w:rsid w:val="00AF1824"/>
    <w:rsid w:val="00AF271F"/>
    <w:rsid w:val="00AF502C"/>
    <w:rsid w:val="00AF7787"/>
    <w:rsid w:val="00B00350"/>
    <w:rsid w:val="00B03FFC"/>
    <w:rsid w:val="00B07299"/>
    <w:rsid w:val="00B07B26"/>
    <w:rsid w:val="00B07E8A"/>
    <w:rsid w:val="00B16D48"/>
    <w:rsid w:val="00B21852"/>
    <w:rsid w:val="00B222F6"/>
    <w:rsid w:val="00B2239C"/>
    <w:rsid w:val="00B32323"/>
    <w:rsid w:val="00B33573"/>
    <w:rsid w:val="00B33754"/>
    <w:rsid w:val="00B34BAD"/>
    <w:rsid w:val="00B36CDF"/>
    <w:rsid w:val="00B37A2B"/>
    <w:rsid w:val="00B37B1C"/>
    <w:rsid w:val="00B46252"/>
    <w:rsid w:val="00B46952"/>
    <w:rsid w:val="00B52240"/>
    <w:rsid w:val="00B53E45"/>
    <w:rsid w:val="00B53F07"/>
    <w:rsid w:val="00B550CE"/>
    <w:rsid w:val="00B56DB4"/>
    <w:rsid w:val="00B616A8"/>
    <w:rsid w:val="00B61D4C"/>
    <w:rsid w:val="00B62D20"/>
    <w:rsid w:val="00B6724A"/>
    <w:rsid w:val="00B7300C"/>
    <w:rsid w:val="00B753CD"/>
    <w:rsid w:val="00B7698E"/>
    <w:rsid w:val="00B77DDA"/>
    <w:rsid w:val="00B82F41"/>
    <w:rsid w:val="00B83503"/>
    <w:rsid w:val="00B93566"/>
    <w:rsid w:val="00BA082B"/>
    <w:rsid w:val="00BA1F28"/>
    <w:rsid w:val="00BA460C"/>
    <w:rsid w:val="00BA48B0"/>
    <w:rsid w:val="00BA5362"/>
    <w:rsid w:val="00BA6C04"/>
    <w:rsid w:val="00BB1835"/>
    <w:rsid w:val="00BB232D"/>
    <w:rsid w:val="00BB2A98"/>
    <w:rsid w:val="00BC0113"/>
    <w:rsid w:val="00BC5927"/>
    <w:rsid w:val="00BD0377"/>
    <w:rsid w:val="00BD7ACC"/>
    <w:rsid w:val="00BD7F3D"/>
    <w:rsid w:val="00BE0726"/>
    <w:rsid w:val="00BE2CE1"/>
    <w:rsid w:val="00BE4D97"/>
    <w:rsid w:val="00BE663F"/>
    <w:rsid w:val="00BF1C10"/>
    <w:rsid w:val="00BF358D"/>
    <w:rsid w:val="00BF42FE"/>
    <w:rsid w:val="00BF5184"/>
    <w:rsid w:val="00C007D6"/>
    <w:rsid w:val="00C00BF3"/>
    <w:rsid w:val="00C01AFB"/>
    <w:rsid w:val="00C040DB"/>
    <w:rsid w:val="00C05DF7"/>
    <w:rsid w:val="00C063E6"/>
    <w:rsid w:val="00C1000C"/>
    <w:rsid w:val="00C128F5"/>
    <w:rsid w:val="00C14F36"/>
    <w:rsid w:val="00C1657F"/>
    <w:rsid w:val="00C2031F"/>
    <w:rsid w:val="00C22685"/>
    <w:rsid w:val="00C2449D"/>
    <w:rsid w:val="00C313EE"/>
    <w:rsid w:val="00C31C24"/>
    <w:rsid w:val="00C33060"/>
    <w:rsid w:val="00C34910"/>
    <w:rsid w:val="00C35A78"/>
    <w:rsid w:val="00C376FC"/>
    <w:rsid w:val="00C403C9"/>
    <w:rsid w:val="00C40AD5"/>
    <w:rsid w:val="00C41100"/>
    <w:rsid w:val="00C45E71"/>
    <w:rsid w:val="00C462DD"/>
    <w:rsid w:val="00C52314"/>
    <w:rsid w:val="00C578C2"/>
    <w:rsid w:val="00C57C14"/>
    <w:rsid w:val="00C60A91"/>
    <w:rsid w:val="00C75615"/>
    <w:rsid w:val="00C80C86"/>
    <w:rsid w:val="00C812A0"/>
    <w:rsid w:val="00C8130E"/>
    <w:rsid w:val="00C86C0B"/>
    <w:rsid w:val="00C87248"/>
    <w:rsid w:val="00C918C3"/>
    <w:rsid w:val="00C91EAD"/>
    <w:rsid w:val="00C95B89"/>
    <w:rsid w:val="00CA0EAE"/>
    <w:rsid w:val="00CA4FAD"/>
    <w:rsid w:val="00CA5717"/>
    <w:rsid w:val="00CB2F72"/>
    <w:rsid w:val="00CC5CCB"/>
    <w:rsid w:val="00CC7C85"/>
    <w:rsid w:val="00CD2CD5"/>
    <w:rsid w:val="00CD698C"/>
    <w:rsid w:val="00CE0391"/>
    <w:rsid w:val="00CE0E75"/>
    <w:rsid w:val="00CE2C32"/>
    <w:rsid w:val="00CE7C8D"/>
    <w:rsid w:val="00CF1C9D"/>
    <w:rsid w:val="00CF1E1D"/>
    <w:rsid w:val="00CF2742"/>
    <w:rsid w:val="00CF39AB"/>
    <w:rsid w:val="00CF5137"/>
    <w:rsid w:val="00CF7FF5"/>
    <w:rsid w:val="00D008C6"/>
    <w:rsid w:val="00D00971"/>
    <w:rsid w:val="00D037DF"/>
    <w:rsid w:val="00D04885"/>
    <w:rsid w:val="00D0690A"/>
    <w:rsid w:val="00D07729"/>
    <w:rsid w:val="00D07AA6"/>
    <w:rsid w:val="00D13087"/>
    <w:rsid w:val="00D13CC9"/>
    <w:rsid w:val="00D17C0F"/>
    <w:rsid w:val="00D17CE0"/>
    <w:rsid w:val="00D20C9F"/>
    <w:rsid w:val="00D2374B"/>
    <w:rsid w:val="00D25E3F"/>
    <w:rsid w:val="00D26834"/>
    <w:rsid w:val="00D3196D"/>
    <w:rsid w:val="00D45D31"/>
    <w:rsid w:val="00D46C2D"/>
    <w:rsid w:val="00D519CB"/>
    <w:rsid w:val="00D5203B"/>
    <w:rsid w:val="00D52368"/>
    <w:rsid w:val="00D53C2A"/>
    <w:rsid w:val="00D60A58"/>
    <w:rsid w:val="00D729E8"/>
    <w:rsid w:val="00D74414"/>
    <w:rsid w:val="00D76F99"/>
    <w:rsid w:val="00D771F9"/>
    <w:rsid w:val="00D860A3"/>
    <w:rsid w:val="00D913CC"/>
    <w:rsid w:val="00D92CD0"/>
    <w:rsid w:val="00D96978"/>
    <w:rsid w:val="00DB14A6"/>
    <w:rsid w:val="00DB5D2D"/>
    <w:rsid w:val="00DC1783"/>
    <w:rsid w:val="00DC232A"/>
    <w:rsid w:val="00DC2DA0"/>
    <w:rsid w:val="00DC74A8"/>
    <w:rsid w:val="00DE43A1"/>
    <w:rsid w:val="00DE7D43"/>
    <w:rsid w:val="00DF2C61"/>
    <w:rsid w:val="00DF6DCA"/>
    <w:rsid w:val="00E0395C"/>
    <w:rsid w:val="00E03B2E"/>
    <w:rsid w:val="00E04736"/>
    <w:rsid w:val="00E1052D"/>
    <w:rsid w:val="00E11629"/>
    <w:rsid w:val="00E1177D"/>
    <w:rsid w:val="00E11E38"/>
    <w:rsid w:val="00E14379"/>
    <w:rsid w:val="00E17968"/>
    <w:rsid w:val="00E203D4"/>
    <w:rsid w:val="00E27D8E"/>
    <w:rsid w:val="00E475B3"/>
    <w:rsid w:val="00E47DA5"/>
    <w:rsid w:val="00E50BFB"/>
    <w:rsid w:val="00E512AE"/>
    <w:rsid w:val="00E513F9"/>
    <w:rsid w:val="00E52393"/>
    <w:rsid w:val="00E54918"/>
    <w:rsid w:val="00E552F6"/>
    <w:rsid w:val="00E55EF1"/>
    <w:rsid w:val="00E6000F"/>
    <w:rsid w:val="00E622C6"/>
    <w:rsid w:val="00E629F3"/>
    <w:rsid w:val="00E656E9"/>
    <w:rsid w:val="00E66E05"/>
    <w:rsid w:val="00E73E81"/>
    <w:rsid w:val="00E748FD"/>
    <w:rsid w:val="00E76190"/>
    <w:rsid w:val="00E76747"/>
    <w:rsid w:val="00E80F4F"/>
    <w:rsid w:val="00E81700"/>
    <w:rsid w:val="00E823C2"/>
    <w:rsid w:val="00E9576E"/>
    <w:rsid w:val="00EA0388"/>
    <w:rsid w:val="00EA172B"/>
    <w:rsid w:val="00EA2221"/>
    <w:rsid w:val="00EA26DD"/>
    <w:rsid w:val="00EA42D3"/>
    <w:rsid w:val="00EA6A1A"/>
    <w:rsid w:val="00EA7446"/>
    <w:rsid w:val="00EA766B"/>
    <w:rsid w:val="00EB19AB"/>
    <w:rsid w:val="00EB247F"/>
    <w:rsid w:val="00EB24E0"/>
    <w:rsid w:val="00EB35BB"/>
    <w:rsid w:val="00EB3C9A"/>
    <w:rsid w:val="00EB76D9"/>
    <w:rsid w:val="00EC0D54"/>
    <w:rsid w:val="00EC0E6E"/>
    <w:rsid w:val="00EC14E5"/>
    <w:rsid w:val="00EC1D2C"/>
    <w:rsid w:val="00EC7DD1"/>
    <w:rsid w:val="00ED0F67"/>
    <w:rsid w:val="00ED1A0B"/>
    <w:rsid w:val="00ED2329"/>
    <w:rsid w:val="00ED37D1"/>
    <w:rsid w:val="00EE17E5"/>
    <w:rsid w:val="00EE1932"/>
    <w:rsid w:val="00EE1B80"/>
    <w:rsid w:val="00EE3981"/>
    <w:rsid w:val="00EE449B"/>
    <w:rsid w:val="00EE660C"/>
    <w:rsid w:val="00EE7F48"/>
    <w:rsid w:val="00EF2A82"/>
    <w:rsid w:val="00EF358E"/>
    <w:rsid w:val="00EF52C4"/>
    <w:rsid w:val="00EF661C"/>
    <w:rsid w:val="00F00749"/>
    <w:rsid w:val="00F02920"/>
    <w:rsid w:val="00F043E8"/>
    <w:rsid w:val="00F0682B"/>
    <w:rsid w:val="00F079FB"/>
    <w:rsid w:val="00F1492F"/>
    <w:rsid w:val="00F15B61"/>
    <w:rsid w:val="00F17106"/>
    <w:rsid w:val="00F25D9F"/>
    <w:rsid w:val="00F30579"/>
    <w:rsid w:val="00F30C51"/>
    <w:rsid w:val="00F36E29"/>
    <w:rsid w:val="00F37ACE"/>
    <w:rsid w:val="00F413DC"/>
    <w:rsid w:val="00F424E2"/>
    <w:rsid w:val="00F42DEE"/>
    <w:rsid w:val="00F45194"/>
    <w:rsid w:val="00F46F63"/>
    <w:rsid w:val="00F47BF9"/>
    <w:rsid w:val="00F53E4B"/>
    <w:rsid w:val="00F67F95"/>
    <w:rsid w:val="00F70324"/>
    <w:rsid w:val="00F710A2"/>
    <w:rsid w:val="00F749AC"/>
    <w:rsid w:val="00F768CB"/>
    <w:rsid w:val="00F77A34"/>
    <w:rsid w:val="00F821EE"/>
    <w:rsid w:val="00F83AD6"/>
    <w:rsid w:val="00F860AB"/>
    <w:rsid w:val="00F87694"/>
    <w:rsid w:val="00F91D05"/>
    <w:rsid w:val="00F92447"/>
    <w:rsid w:val="00F94A5B"/>
    <w:rsid w:val="00F950C1"/>
    <w:rsid w:val="00F951A4"/>
    <w:rsid w:val="00FA0966"/>
    <w:rsid w:val="00FA2C26"/>
    <w:rsid w:val="00FA43BC"/>
    <w:rsid w:val="00FA7E40"/>
    <w:rsid w:val="00FB0E94"/>
    <w:rsid w:val="00FB7DA3"/>
    <w:rsid w:val="00FD2C3A"/>
    <w:rsid w:val="00FE2F34"/>
    <w:rsid w:val="00FE4523"/>
    <w:rsid w:val="00FE73B1"/>
    <w:rsid w:val="00FE7FE2"/>
    <w:rsid w:val="00FF0DF7"/>
    <w:rsid w:val="00FF6538"/>
    <w:rsid w:val="00FF6806"/>
    <w:rsid w:val="00FF6D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C24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05"/>
    <w:rPr>
      <w:rFonts w:ascii="Times New Roman" w:hAnsi="Times New Roman" w:cs="Times New Roman"/>
    </w:rPr>
  </w:style>
  <w:style w:type="paragraph" w:styleId="Heading1">
    <w:name w:val="heading 1"/>
    <w:basedOn w:val="Normal"/>
    <w:link w:val="Heading1Char"/>
    <w:uiPriority w:val="9"/>
    <w:qFormat/>
    <w:rsid w:val="00D74414"/>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D23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74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C3C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14"/>
    <w:rPr>
      <w:rFonts w:ascii="Times" w:hAnsi="Times"/>
      <w:b/>
      <w:bCs/>
      <w:kern w:val="36"/>
      <w:sz w:val="48"/>
      <w:szCs w:val="48"/>
    </w:rPr>
  </w:style>
  <w:style w:type="paragraph" w:styleId="NormalWeb">
    <w:name w:val="Normal (Web)"/>
    <w:basedOn w:val="Normal"/>
    <w:uiPriority w:val="99"/>
    <w:unhideWhenUsed/>
    <w:rsid w:val="00D7441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4414"/>
    <w:rPr>
      <w:i/>
      <w:iCs/>
    </w:rPr>
  </w:style>
  <w:style w:type="character" w:styleId="Hyperlink">
    <w:name w:val="Hyperlink"/>
    <w:basedOn w:val="DefaultParagraphFont"/>
    <w:uiPriority w:val="99"/>
    <w:unhideWhenUsed/>
    <w:rsid w:val="00D74414"/>
    <w:rPr>
      <w:color w:val="0000FF" w:themeColor="hyperlink"/>
      <w:u w:val="single"/>
    </w:rPr>
  </w:style>
  <w:style w:type="table" w:styleId="TableGrid">
    <w:name w:val="Table Grid"/>
    <w:basedOn w:val="TableNormal"/>
    <w:uiPriority w:val="59"/>
    <w:rsid w:val="00D7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mmv-title">
    <w:name w:val="mw-mmv-title"/>
    <w:basedOn w:val="DefaultParagraphFont"/>
    <w:rsid w:val="005954EA"/>
  </w:style>
  <w:style w:type="paragraph" w:styleId="BalloonText">
    <w:name w:val="Balloon Text"/>
    <w:basedOn w:val="Normal"/>
    <w:link w:val="BalloonTextChar"/>
    <w:uiPriority w:val="99"/>
    <w:semiHidden/>
    <w:unhideWhenUsed/>
    <w:rsid w:val="00595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4EA"/>
    <w:rPr>
      <w:rFonts w:ascii="Lucida Grande" w:hAnsi="Lucida Grande" w:cs="Lucida Grande"/>
      <w:sz w:val="18"/>
      <w:szCs w:val="18"/>
    </w:rPr>
  </w:style>
  <w:style w:type="character" w:customStyle="1" w:styleId="Heading3Char">
    <w:name w:val="Heading 3 Char"/>
    <w:basedOn w:val="DefaultParagraphFont"/>
    <w:link w:val="Heading3"/>
    <w:uiPriority w:val="9"/>
    <w:rsid w:val="001004C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237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2374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04B1E"/>
    <w:rPr>
      <w:color w:val="800080" w:themeColor="followedHyperlink"/>
      <w:u w:val="single"/>
    </w:rPr>
  </w:style>
  <w:style w:type="character" w:customStyle="1" w:styleId="st">
    <w:name w:val="st"/>
    <w:basedOn w:val="DefaultParagraphFont"/>
    <w:rsid w:val="00A86C94"/>
  </w:style>
  <w:style w:type="paragraph" w:styleId="Header">
    <w:name w:val="header"/>
    <w:basedOn w:val="Normal"/>
    <w:link w:val="HeaderChar"/>
    <w:uiPriority w:val="99"/>
    <w:unhideWhenUsed/>
    <w:rsid w:val="003642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64232"/>
  </w:style>
  <w:style w:type="paragraph" w:styleId="Footer">
    <w:name w:val="footer"/>
    <w:basedOn w:val="Normal"/>
    <w:link w:val="FooterChar"/>
    <w:uiPriority w:val="99"/>
    <w:unhideWhenUsed/>
    <w:rsid w:val="003642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64232"/>
  </w:style>
  <w:style w:type="character" w:customStyle="1" w:styleId="pagetemplatetitle">
    <w:name w:val="pagetemplatetitle"/>
    <w:basedOn w:val="DefaultParagraphFont"/>
    <w:rsid w:val="00F079FB"/>
  </w:style>
  <w:style w:type="character" w:styleId="Strong">
    <w:name w:val="Strong"/>
    <w:basedOn w:val="DefaultParagraphFont"/>
    <w:uiPriority w:val="22"/>
    <w:qFormat/>
    <w:rsid w:val="002B438B"/>
    <w:rPr>
      <w:b/>
      <w:bCs/>
    </w:rPr>
  </w:style>
  <w:style w:type="character" w:customStyle="1" w:styleId="indent">
    <w:name w:val="indent"/>
    <w:basedOn w:val="DefaultParagraphFont"/>
    <w:rsid w:val="001F6615"/>
  </w:style>
  <w:style w:type="character" w:customStyle="1" w:styleId="apple-converted-space">
    <w:name w:val="apple-converted-space"/>
    <w:basedOn w:val="DefaultParagraphFont"/>
    <w:rsid w:val="001F6615"/>
  </w:style>
  <w:style w:type="paragraph" w:styleId="ListParagraph">
    <w:name w:val="List Paragraph"/>
    <w:basedOn w:val="Normal"/>
    <w:uiPriority w:val="34"/>
    <w:qFormat/>
    <w:rsid w:val="00BF5184"/>
    <w:pPr>
      <w:ind w:left="720"/>
      <w:contextualSpacing/>
    </w:pPr>
  </w:style>
  <w:style w:type="paragraph" w:customStyle="1" w:styleId="tei-p3">
    <w:name w:val="tei-p3"/>
    <w:basedOn w:val="Normal"/>
    <w:rsid w:val="00913ADC"/>
    <w:pPr>
      <w:spacing w:before="100" w:beforeAutospacing="1" w:after="100" w:afterAutospacing="1"/>
    </w:pPr>
  </w:style>
  <w:style w:type="character" w:customStyle="1" w:styleId="tei-date">
    <w:name w:val="tei-date"/>
    <w:basedOn w:val="DefaultParagraphFont"/>
    <w:rsid w:val="00913ADC"/>
  </w:style>
  <w:style w:type="character" w:customStyle="1" w:styleId="tei-persname">
    <w:name w:val="tei-persname"/>
    <w:basedOn w:val="DefaultParagraphFont"/>
    <w:rsid w:val="00E11E38"/>
  </w:style>
  <w:style w:type="paragraph" w:customStyle="1" w:styleId="bodytext">
    <w:name w:val="bodytext"/>
    <w:basedOn w:val="Normal"/>
    <w:rsid w:val="001513F0"/>
    <w:pPr>
      <w:spacing w:before="100" w:beforeAutospacing="1" w:after="100" w:afterAutospacing="1"/>
    </w:pPr>
  </w:style>
  <w:style w:type="character" w:customStyle="1" w:styleId="Heading6Char">
    <w:name w:val="Heading 6 Char"/>
    <w:basedOn w:val="DefaultParagraphFont"/>
    <w:link w:val="Heading6"/>
    <w:uiPriority w:val="9"/>
    <w:semiHidden/>
    <w:rsid w:val="008C3CB4"/>
    <w:rPr>
      <w:rFonts w:asciiTheme="majorHAnsi" w:eastAsiaTheme="majorEastAsia" w:hAnsiTheme="majorHAnsi" w:cstheme="majorBidi"/>
      <w:color w:val="243F60" w:themeColor="accent1" w:themeShade="7F"/>
    </w:rPr>
  </w:style>
  <w:style w:type="paragraph" w:customStyle="1" w:styleId="sylcte">
    <w:name w:val="sylcte"/>
    <w:basedOn w:val="Normal"/>
    <w:rsid w:val="005F1DA7"/>
    <w:pPr>
      <w:spacing w:before="100" w:beforeAutospacing="1" w:after="100" w:afterAutospacing="1"/>
    </w:pPr>
  </w:style>
  <w:style w:type="paragraph" w:customStyle="1" w:styleId="sylctf">
    <w:name w:val="sylctf"/>
    <w:basedOn w:val="Normal"/>
    <w:rsid w:val="005F1DA7"/>
    <w:pPr>
      <w:spacing w:before="100" w:beforeAutospacing="1" w:after="100" w:afterAutospacing="1"/>
    </w:pPr>
  </w:style>
  <w:style w:type="character" w:customStyle="1" w:styleId="drop">
    <w:name w:val="drop"/>
    <w:basedOn w:val="DefaultParagraphFont"/>
    <w:rsid w:val="005A4E34"/>
  </w:style>
  <w:style w:type="character" w:customStyle="1" w:styleId="smallcaps">
    <w:name w:val="small_caps"/>
    <w:basedOn w:val="DefaultParagraphFont"/>
    <w:rsid w:val="005A4E34"/>
  </w:style>
  <w:style w:type="paragraph" w:customStyle="1" w:styleId="story-body-text">
    <w:name w:val="story-body-text"/>
    <w:basedOn w:val="Normal"/>
    <w:rsid w:val="00C33060"/>
    <w:pPr>
      <w:spacing w:before="100" w:beforeAutospacing="1" w:after="100" w:afterAutospacing="1"/>
    </w:pPr>
  </w:style>
  <w:style w:type="character" w:styleId="LineNumber">
    <w:name w:val="line number"/>
    <w:rsid w:val="006F1605"/>
    <w:rPr>
      <w:rFonts w:ascii="Arial" w:hAnsi="Arial"/>
    </w:rPr>
  </w:style>
  <w:style w:type="paragraph" w:customStyle="1" w:styleId="xhead">
    <w:name w:val="xhead"/>
    <w:basedOn w:val="Normal"/>
    <w:rsid w:val="00764176"/>
    <w:pPr>
      <w:spacing w:before="100" w:beforeAutospacing="1" w:after="100" w:afterAutospacing="1"/>
    </w:pPr>
  </w:style>
  <w:style w:type="character" w:styleId="PageNumber">
    <w:name w:val="page number"/>
    <w:basedOn w:val="DefaultParagraphFont"/>
    <w:uiPriority w:val="99"/>
    <w:semiHidden/>
    <w:unhideWhenUsed/>
    <w:rsid w:val="008A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970">
      <w:bodyDiv w:val="1"/>
      <w:marLeft w:val="0"/>
      <w:marRight w:val="0"/>
      <w:marTop w:val="0"/>
      <w:marBottom w:val="0"/>
      <w:divBdr>
        <w:top w:val="none" w:sz="0" w:space="0" w:color="auto"/>
        <w:left w:val="none" w:sz="0" w:space="0" w:color="auto"/>
        <w:bottom w:val="none" w:sz="0" w:space="0" w:color="auto"/>
        <w:right w:val="none" w:sz="0" w:space="0" w:color="auto"/>
      </w:divBdr>
      <w:divsChild>
        <w:div w:id="1476408152">
          <w:marLeft w:val="225"/>
          <w:marRight w:val="0"/>
          <w:marTop w:val="0"/>
          <w:marBottom w:val="150"/>
          <w:divBdr>
            <w:top w:val="none" w:sz="0" w:space="0" w:color="auto"/>
            <w:left w:val="none" w:sz="0" w:space="0" w:color="auto"/>
            <w:bottom w:val="none" w:sz="0" w:space="0" w:color="auto"/>
            <w:right w:val="none" w:sz="0" w:space="0" w:color="auto"/>
          </w:divBdr>
        </w:div>
        <w:div w:id="1042290199">
          <w:marLeft w:val="225"/>
          <w:marRight w:val="0"/>
          <w:marTop w:val="0"/>
          <w:marBottom w:val="150"/>
          <w:divBdr>
            <w:top w:val="none" w:sz="0" w:space="0" w:color="auto"/>
            <w:left w:val="none" w:sz="0" w:space="0" w:color="auto"/>
            <w:bottom w:val="none" w:sz="0" w:space="0" w:color="auto"/>
            <w:right w:val="none" w:sz="0" w:space="0" w:color="auto"/>
          </w:divBdr>
        </w:div>
      </w:divsChild>
    </w:div>
    <w:div w:id="62411630">
      <w:bodyDiv w:val="1"/>
      <w:marLeft w:val="0"/>
      <w:marRight w:val="0"/>
      <w:marTop w:val="0"/>
      <w:marBottom w:val="0"/>
      <w:divBdr>
        <w:top w:val="none" w:sz="0" w:space="0" w:color="auto"/>
        <w:left w:val="none" w:sz="0" w:space="0" w:color="auto"/>
        <w:bottom w:val="none" w:sz="0" w:space="0" w:color="auto"/>
        <w:right w:val="none" w:sz="0" w:space="0" w:color="auto"/>
      </w:divBdr>
      <w:divsChild>
        <w:div w:id="490148086">
          <w:marLeft w:val="0"/>
          <w:marRight w:val="0"/>
          <w:marTop w:val="0"/>
          <w:marBottom w:val="0"/>
          <w:divBdr>
            <w:top w:val="none" w:sz="0" w:space="0" w:color="auto"/>
            <w:left w:val="none" w:sz="0" w:space="0" w:color="auto"/>
            <w:bottom w:val="none" w:sz="0" w:space="0" w:color="auto"/>
            <w:right w:val="none" w:sz="0" w:space="0" w:color="auto"/>
          </w:divBdr>
        </w:div>
        <w:div w:id="1263564972">
          <w:marLeft w:val="0"/>
          <w:marRight w:val="0"/>
          <w:marTop w:val="0"/>
          <w:marBottom w:val="0"/>
          <w:divBdr>
            <w:top w:val="none" w:sz="0" w:space="0" w:color="auto"/>
            <w:left w:val="none" w:sz="0" w:space="0" w:color="auto"/>
            <w:bottom w:val="none" w:sz="0" w:space="0" w:color="auto"/>
            <w:right w:val="none" w:sz="0" w:space="0" w:color="auto"/>
          </w:divBdr>
        </w:div>
      </w:divsChild>
    </w:div>
    <w:div w:id="74790401">
      <w:bodyDiv w:val="1"/>
      <w:marLeft w:val="0"/>
      <w:marRight w:val="0"/>
      <w:marTop w:val="0"/>
      <w:marBottom w:val="0"/>
      <w:divBdr>
        <w:top w:val="none" w:sz="0" w:space="0" w:color="auto"/>
        <w:left w:val="none" w:sz="0" w:space="0" w:color="auto"/>
        <w:bottom w:val="none" w:sz="0" w:space="0" w:color="auto"/>
        <w:right w:val="none" w:sz="0" w:space="0" w:color="auto"/>
      </w:divBdr>
    </w:div>
    <w:div w:id="81492225">
      <w:bodyDiv w:val="1"/>
      <w:marLeft w:val="0"/>
      <w:marRight w:val="0"/>
      <w:marTop w:val="0"/>
      <w:marBottom w:val="0"/>
      <w:divBdr>
        <w:top w:val="none" w:sz="0" w:space="0" w:color="auto"/>
        <w:left w:val="none" w:sz="0" w:space="0" w:color="auto"/>
        <w:bottom w:val="none" w:sz="0" w:space="0" w:color="auto"/>
        <w:right w:val="none" w:sz="0" w:space="0" w:color="auto"/>
      </w:divBdr>
    </w:div>
    <w:div w:id="86192744">
      <w:bodyDiv w:val="1"/>
      <w:marLeft w:val="0"/>
      <w:marRight w:val="0"/>
      <w:marTop w:val="0"/>
      <w:marBottom w:val="0"/>
      <w:divBdr>
        <w:top w:val="none" w:sz="0" w:space="0" w:color="auto"/>
        <w:left w:val="none" w:sz="0" w:space="0" w:color="auto"/>
        <w:bottom w:val="none" w:sz="0" w:space="0" w:color="auto"/>
        <w:right w:val="none" w:sz="0" w:space="0" w:color="auto"/>
      </w:divBdr>
      <w:divsChild>
        <w:div w:id="1623001379">
          <w:marLeft w:val="0"/>
          <w:marRight w:val="0"/>
          <w:marTop w:val="0"/>
          <w:marBottom w:val="0"/>
          <w:divBdr>
            <w:top w:val="none" w:sz="0" w:space="0" w:color="auto"/>
            <w:left w:val="none" w:sz="0" w:space="0" w:color="auto"/>
            <w:bottom w:val="none" w:sz="0" w:space="0" w:color="auto"/>
            <w:right w:val="none" w:sz="0" w:space="0" w:color="auto"/>
          </w:divBdr>
        </w:div>
      </w:divsChild>
    </w:div>
    <w:div w:id="135151500">
      <w:bodyDiv w:val="1"/>
      <w:marLeft w:val="0"/>
      <w:marRight w:val="0"/>
      <w:marTop w:val="0"/>
      <w:marBottom w:val="0"/>
      <w:divBdr>
        <w:top w:val="none" w:sz="0" w:space="0" w:color="auto"/>
        <w:left w:val="none" w:sz="0" w:space="0" w:color="auto"/>
        <w:bottom w:val="none" w:sz="0" w:space="0" w:color="auto"/>
        <w:right w:val="none" w:sz="0" w:space="0" w:color="auto"/>
      </w:divBdr>
    </w:div>
    <w:div w:id="137066794">
      <w:bodyDiv w:val="1"/>
      <w:marLeft w:val="0"/>
      <w:marRight w:val="0"/>
      <w:marTop w:val="0"/>
      <w:marBottom w:val="0"/>
      <w:divBdr>
        <w:top w:val="none" w:sz="0" w:space="0" w:color="auto"/>
        <w:left w:val="none" w:sz="0" w:space="0" w:color="auto"/>
        <w:bottom w:val="none" w:sz="0" w:space="0" w:color="auto"/>
        <w:right w:val="none" w:sz="0" w:space="0" w:color="auto"/>
      </w:divBdr>
    </w:div>
    <w:div w:id="157698266">
      <w:bodyDiv w:val="1"/>
      <w:marLeft w:val="0"/>
      <w:marRight w:val="0"/>
      <w:marTop w:val="0"/>
      <w:marBottom w:val="0"/>
      <w:divBdr>
        <w:top w:val="none" w:sz="0" w:space="0" w:color="auto"/>
        <w:left w:val="none" w:sz="0" w:space="0" w:color="auto"/>
        <w:bottom w:val="none" w:sz="0" w:space="0" w:color="auto"/>
        <w:right w:val="none" w:sz="0" w:space="0" w:color="auto"/>
      </w:divBdr>
    </w:div>
    <w:div w:id="180633733">
      <w:bodyDiv w:val="1"/>
      <w:marLeft w:val="0"/>
      <w:marRight w:val="0"/>
      <w:marTop w:val="0"/>
      <w:marBottom w:val="0"/>
      <w:divBdr>
        <w:top w:val="none" w:sz="0" w:space="0" w:color="auto"/>
        <w:left w:val="none" w:sz="0" w:space="0" w:color="auto"/>
        <w:bottom w:val="none" w:sz="0" w:space="0" w:color="auto"/>
        <w:right w:val="none" w:sz="0" w:space="0" w:color="auto"/>
      </w:divBdr>
    </w:div>
    <w:div w:id="189035226">
      <w:bodyDiv w:val="1"/>
      <w:marLeft w:val="0"/>
      <w:marRight w:val="0"/>
      <w:marTop w:val="0"/>
      <w:marBottom w:val="0"/>
      <w:divBdr>
        <w:top w:val="none" w:sz="0" w:space="0" w:color="auto"/>
        <w:left w:val="none" w:sz="0" w:space="0" w:color="auto"/>
        <w:bottom w:val="none" w:sz="0" w:space="0" w:color="auto"/>
        <w:right w:val="none" w:sz="0" w:space="0" w:color="auto"/>
      </w:divBdr>
    </w:div>
    <w:div w:id="198010396">
      <w:bodyDiv w:val="1"/>
      <w:marLeft w:val="0"/>
      <w:marRight w:val="0"/>
      <w:marTop w:val="0"/>
      <w:marBottom w:val="0"/>
      <w:divBdr>
        <w:top w:val="none" w:sz="0" w:space="0" w:color="auto"/>
        <w:left w:val="none" w:sz="0" w:space="0" w:color="auto"/>
        <w:bottom w:val="none" w:sz="0" w:space="0" w:color="auto"/>
        <w:right w:val="none" w:sz="0" w:space="0" w:color="auto"/>
      </w:divBdr>
    </w:div>
    <w:div w:id="209465896">
      <w:bodyDiv w:val="1"/>
      <w:marLeft w:val="0"/>
      <w:marRight w:val="0"/>
      <w:marTop w:val="0"/>
      <w:marBottom w:val="0"/>
      <w:divBdr>
        <w:top w:val="none" w:sz="0" w:space="0" w:color="auto"/>
        <w:left w:val="none" w:sz="0" w:space="0" w:color="auto"/>
        <w:bottom w:val="none" w:sz="0" w:space="0" w:color="auto"/>
        <w:right w:val="none" w:sz="0" w:space="0" w:color="auto"/>
      </w:divBdr>
    </w:div>
    <w:div w:id="257716336">
      <w:bodyDiv w:val="1"/>
      <w:marLeft w:val="0"/>
      <w:marRight w:val="0"/>
      <w:marTop w:val="0"/>
      <w:marBottom w:val="0"/>
      <w:divBdr>
        <w:top w:val="none" w:sz="0" w:space="0" w:color="auto"/>
        <w:left w:val="none" w:sz="0" w:space="0" w:color="auto"/>
        <w:bottom w:val="none" w:sz="0" w:space="0" w:color="auto"/>
        <w:right w:val="none" w:sz="0" w:space="0" w:color="auto"/>
      </w:divBdr>
      <w:divsChild>
        <w:div w:id="530336754">
          <w:marLeft w:val="0"/>
          <w:marRight w:val="0"/>
          <w:marTop w:val="0"/>
          <w:marBottom w:val="0"/>
          <w:divBdr>
            <w:top w:val="single" w:sz="18" w:space="3" w:color="4A4A4A"/>
            <w:left w:val="none" w:sz="0" w:space="3" w:color="auto"/>
            <w:bottom w:val="single" w:sz="12" w:space="3" w:color="FFFFFF"/>
            <w:right w:val="none" w:sz="0" w:space="3" w:color="auto"/>
          </w:divBdr>
        </w:div>
      </w:divsChild>
    </w:div>
    <w:div w:id="270016023">
      <w:bodyDiv w:val="1"/>
      <w:marLeft w:val="0"/>
      <w:marRight w:val="0"/>
      <w:marTop w:val="0"/>
      <w:marBottom w:val="0"/>
      <w:divBdr>
        <w:top w:val="none" w:sz="0" w:space="0" w:color="auto"/>
        <w:left w:val="none" w:sz="0" w:space="0" w:color="auto"/>
        <w:bottom w:val="none" w:sz="0" w:space="0" w:color="auto"/>
        <w:right w:val="none" w:sz="0" w:space="0" w:color="auto"/>
      </w:divBdr>
    </w:div>
    <w:div w:id="276371332">
      <w:bodyDiv w:val="1"/>
      <w:marLeft w:val="0"/>
      <w:marRight w:val="0"/>
      <w:marTop w:val="0"/>
      <w:marBottom w:val="0"/>
      <w:divBdr>
        <w:top w:val="none" w:sz="0" w:space="0" w:color="auto"/>
        <w:left w:val="none" w:sz="0" w:space="0" w:color="auto"/>
        <w:bottom w:val="none" w:sz="0" w:space="0" w:color="auto"/>
        <w:right w:val="none" w:sz="0" w:space="0" w:color="auto"/>
      </w:divBdr>
      <w:divsChild>
        <w:div w:id="600996033">
          <w:marLeft w:val="0"/>
          <w:marRight w:val="0"/>
          <w:marTop w:val="0"/>
          <w:marBottom w:val="0"/>
          <w:divBdr>
            <w:top w:val="none" w:sz="0" w:space="0" w:color="auto"/>
            <w:left w:val="none" w:sz="0" w:space="0" w:color="auto"/>
            <w:bottom w:val="none" w:sz="0" w:space="0" w:color="auto"/>
            <w:right w:val="none" w:sz="0" w:space="0" w:color="auto"/>
          </w:divBdr>
        </w:div>
        <w:div w:id="775517449">
          <w:marLeft w:val="0"/>
          <w:marRight w:val="0"/>
          <w:marTop w:val="0"/>
          <w:marBottom w:val="0"/>
          <w:divBdr>
            <w:top w:val="none" w:sz="0" w:space="0" w:color="auto"/>
            <w:left w:val="none" w:sz="0" w:space="0" w:color="auto"/>
            <w:bottom w:val="none" w:sz="0" w:space="0" w:color="auto"/>
            <w:right w:val="none" w:sz="0" w:space="0" w:color="auto"/>
          </w:divBdr>
        </w:div>
        <w:div w:id="71318133">
          <w:marLeft w:val="0"/>
          <w:marRight w:val="0"/>
          <w:marTop w:val="0"/>
          <w:marBottom w:val="0"/>
          <w:divBdr>
            <w:top w:val="none" w:sz="0" w:space="0" w:color="auto"/>
            <w:left w:val="none" w:sz="0" w:space="0" w:color="auto"/>
            <w:bottom w:val="none" w:sz="0" w:space="0" w:color="auto"/>
            <w:right w:val="none" w:sz="0" w:space="0" w:color="auto"/>
          </w:divBdr>
        </w:div>
        <w:div w:id="948321091">
          <w:marLeft w:val="0"/>
          <w:marRight w:val="0"/>
          <w:marTop w:val="0"/>
          <w:marBottom w:val="0"/>
          <w:divBdr>
            <w:top w:val="none" w:sz="0" w:space="0" w:color="auto"/>
            <w:left w:val="none" w:sz="0" w:space="0" w:color="auto"/>
            <w:bottom w:val="none" w:sz="0" w:space="0" w:color="auto"/>
            <w:right w:val="none" w:sz="0" w:space="0" w:color="auto"/>
          </w:divBdr>
        </w:div>
        <w:div w:id="446971252">
          <w:marLeft w:val="0"/>
          <w:marRight w:val="0"/>
          <w:marTop w:val="0"/>
          <w:marBottom w:val="0"/>
          <w:divBdr>
            <w:top w:val="none" w:sz="0" w:space="0" w:color="auto"/>
            <w:left w:val="none" w:sz="0" w:space="0" w:color="auto"/>
            <w:bottom w:val="none" w:sz="0" w:space="0" w:color="auto"/>
            <w:right w:val="none" w:sz="0" w:space="0" w:color="auto"/>
          </w:divBdr>
        </w:div>
        <w:div w:id="704137659">
          <w:marLeft w:val="0"/>
          <w:marRight w:val="0"/>
          <w:marTop w:val="0"/>
          <w:marBottom w:val="0"/>
          <w:divBdr>
            <w:top w:val="none" w:sz="0" w:space="0" w:color="auto"/>
            <w:left w:val="none" w:sz="0" w:space="0" w:color="auto"/>
            <w:bottom w:val="none" w:sz="0" w:space="0" w:color="auto"/>
            <w:right w:val="none" w:sz="0" w:space="0" w:color="auto"/>
          </w:divBdr>
        </w:div>
        <w:div w:id="816995690">
          <w:marLeft w:val="0"/>
          <w:marRight w:val="0"/>
          <w:marTop w:val="0"/>
          <w:marBottom w:val="0"/>
          <w:divBdr>
            <w:top w:val="none" w:sz="0" w:space="0" w:color="auto"/>
            <w:left w:val="none" w:sz="0" w:space="0" w:color="auto"/>
            <w:bottom w:val="none" w:sz="0" w:space="0" w:color="auto"/>
            <w:right w:val="none" w:sz="0" w:space="0" w:color="auto"/>
          </w:divBdr>
        </w:div>
        <w:div w:id="1256205969">
          <w:marLeft w:val="0"/>
          <w:marRight w:val="0"/>
          <w:marTop w:val="0"/>
          <w:marBottom w:val="0"/>
          <w:divBdr>
            <w:top w:val="none" w:sz="0" w:space="0" w:color="auto"/>
            <w:left w:val="none" w:sz="0" w:space="0" w:color="auto"/>
            <w:bottom w:val="none" w:sz="0" w:space="0" w:color="auto"/>
            <w:right w:val="none" w:sz="0" w:space="0" w:color="auto"/>
          </w:divBdr>
        </w:div>
        <w:div w:id="2065522882">
          <w:marLeft w:val="0"/>
          <w:marRight w:val="0"/>
          <w:marTop w:val="0"/>
          <w:marBottom w:val="0"/>
          <w:divBdr>
            <w:top w:val="none" w:sz="0" w:space="0" w:color="auto"/>
            <w:left w:val="none" w:sz="0" w:space="0" w:color="auto"/>
            <w:bottom w:val="none" w:sz="0" w:space="0" w:color="auto"/>
            <w:right w:val="none" w:sz="0" w:space="0" w:color="auto"/>
          </w:divBdr>
        </w:div>
        <w:div w:id="129635896">
          <w:marLeft w:val="0"/>
          <w:marRight w:val="0"/>
          <w:marTop w:val="0"/>
          <w:marBottom w:val="0"/>
          <w:divBdr>
            <w:top w:val="none" w:sz="0" w:space="0" w:color="auto"/>
            <w:left w:val="none" w:sz="0" w:space="0" w:color="auto"/>
            <w:bottom w:val="none" w:sz="0" w:space="0" w:color="auto"/>
            <w:right w:val="none" w:sz="0" w:space="0" w:color="auto"/>
          </w:divBdr>
        </w:div>
        <w:div w:id="2083869508">
          <w:marLeft w:val="0"/>
          <w:marRight w:val="0"/>
          <w:marTop w:val="0"/>
          <w:marBottom w:val="0"/>
          <w:divBdr>
            <w:top w:val="none" w:sz="0" w:space="0" w:color="auto"/>
            <w:left w:val="none" w:sz="0" w:space="0" w:color="auto"/>
            <w:bottom w:val="none" w:sz="0" w:space="0" w:color="auto"/>
            <w:right w:val="none" w:sz="0" w:space="0" w:color="auto"/>
          </w:divBdr>
        </w:div>
        <w:div w:id="43406199">
          <w:marLeft w:val="0"/>
          <w:marRight w:val="0"/>
          <w:marTop w:val="0"/>
          <w:marBottom w:val="0"/>
          <w:divBdr>
            <w:top w:val="none" w:sz="0" w:space="0" w:color="auto"/>
            <w:left w:val="none" w:sz="0" w:space="0" w:color="auto"/>
            <w:bottom w:val="none" w:sz="0" w:space="0" w:color="auto"/>
            <w:right w:val="none" w:sz="0" w:space="0" w:color="auto"/>
          </w:divBdr>
        </w:div>
        <w:div w:id="697780181">
          <w:marLeft w:val="0"/>
          <w:marRight w:val="0"/>
          <w:marTop w:val="0"/>
          <w:marBottom w:val="0"/>
          <w:divBdr>
            <w:top w:val="none" w:sz="0" w:space="0" w:color="auto"/>
            <w:left w:val="none" w:sz="0" w:space="0" w:color="auto"/>
            <w:bottom w:val="none" w:sz="0" w:space="0" w:color="auto"/>
            <w:right w:val="none" w:sz="0" w:space="0" w:color="auto"/>
          </w:divBdr>
        </w:div>
        <w:div w:id="1663007575">
          <w:marLeft w:val="0"/>
          <w:marRight w:val="0"/>
          <w:marTop w:val="0"/>
          <w:marBottom w:val="0"/>
          <w:divBdr>
            <w:top w:val="none" w:sz="0" w:space="0" w:color="auto"/>
            <w:left w:val="none" w:sz="0" w:space="0" w:color="auto"/>
            <w:bottom w:val="none" w:sz="0" w:space="0" w:color="auto"/>
            <w:right w:val="none" w:sz="0" w:space="0" w:color="auto"/>
          </w:divBdr>
        </w:div>
        <w:div w:id="1818185402">
          <w:marLeft w:val="0"/>
          <w:marRight w:val="0"/>
          <w:marTop w:val="0"/>
          <w:marBottom w:val="0"/>
          <w:divBdr>
            <w:top w:val="none" w:sz="0" w:space="0" w:color="auto"/>
            <w:left w:val="none" w:sz="0" w:space="0" w:color="auto"/>
            <w:bottom w:val="none" w:sz="0" w:space="0" w:color="auto"/>
            <w:right w:val="none" w:sz="0" w:space="0" w:color="auto"/>
          </w:divBdr>
        </w:div>
        <w:div w:id="1644500888">
          <w:marLeft w:val="0"/>
          <w:marRight w:val="0"/>
          <w:marTop w:val="0"/>
          <w:marBottom w:val="0"/>
          <w:divBdr>
            <w:top w:val="none" w:sz="0" w:space="0" w:color="auto"/>
            <w:left w:val="none" w:sz="0" w:space="0" w:color="auto"/>
            <w:bottom w:val="none" w:sz="0" w:space="0" w:color="auto"/>
            <w:right w:val="none" w:sz="0" w:space="0" w:color="auto"/>
          </w:divBdr>
        </w:div>
        <w:div w:id="1006902067">
          <w:marLeft w:val="0"/>
          <w:marRight w:val="0"/>
          <w:marTop w:val="0"/>
          <w:marBottom w:val="0"/>
          <w:divBdr>
            <w:top w:val="none" w:sz="0" w:space="0" w:color="auto"/>
            <w:left w:val="none" w:sz="0" w:space="0" w:color="auto"/>
            <w:bottom w:val="none" w:sz="0" w:space="0" w:color="auto"/>
            <w:right w:val="none" w:sz="0" w:space="0" w:color="auto"/>
          </w:divBdr>
        </w:div>
        <w:div w:id="55591918">
          <w:marLeft w:val="0"/>
          <w:marRight w:val="0"/>
          <w:marTop w:val="0"/>
          <w:marBottom w:val="0"/>
          <w:divBdr>
            <w:top w:val="none" w:sz="0" w:space="0" w:color="auto"/>
            <w:left w:val="none" w:sz="0" w:space="0" w:color="auto"/>
            <w:bottom w:val="none" w:sz="0" w:space="0" w:color="auto"/>
            <w:right w:val="none" w:sz="0" w:space="0" w:color="auto"/>
          </w:divBdr>
        </w:div>
        <w:div w:id="765881554">
          <w:marLeft w:val="0"/>
          <w:marRight w:val="0"/>
          <w:marTop w:val="0"/>
          <w:marBottom w:val="0"/>
          <w:divBdr>
            <w:top w:val="none" w:sz="0" w:space="0" w:color="auto"/>
            <w:left w:val="none" w:sz="0" w:space="0" w:color="auto"/>
            <w:bottom w:val="none" w:sz="0" w:space="0" w:color="auto"/>
            <w:right w:val="none" w:sz="0" w:space="0" w:color="auto"/>
          </w:divBdr>
        </w:div>
        <w:div w:id="1595281469">
          <w:marLeft w:val="0"/>
          <w:marRight w:val="0"/>
          <w:marTop w:val="0"/>
          <w:marBottom w:val="0"/>
          <w:divBdr>
            <w:top w:val="none" w:sz="0" w:space="0" w:color="auto"/>
            <w:left w:val="none" w:sz="0" w:space="0" w:color="auto"/>
            <w:bottom w:val="none" w:sz="0" w:space="0" w:color="auto"/>
            <w:right w:val="none" w:sz="0" w:space="0" w:color="auto"/>
          </w:divBdr>
        </w:div>
      </w:divsChild>
    </w:div>
    <w:div w:id="303582569">
      <w:bodyDiv w:val="1"/>
      <w:marLeft w:val="0"/>
      <w:marRight w:val="0"/>
      <w:marTop w:val="0"/>
      <w:marBottom w:val="0"/>
      <w:divBdr>
        <w:top w:val="none" w:sz="0" w:space="0" w:color="auto"/>
        <w:left w:val="none" w:sz="0" w:space="0" w:color="auto"/>
        <w:bottom w:val="none" w:sz="0" w:space="0" w:color="auto"/>
        <w:right w:val="none" w:sz="0" w:space="0" w:color="auto"/>
      </w:divBdr>
    </w:div>
    <w:div w:id="355541044">
      <w:bodyDiv w:val="1"/>
      <w:marLeft w:val="0"/>
      <w:marRight w:val="0"/>
      <w:marTop w:val="0"/>
      <w:marBottom w:val="0"/>
      <w:divBdr>
        <w:top w:val="none" w:sz="0" w:space="0" w:color="auto"/>
        <w:left w:val="none" w:sz="0" w:space="0" w:color="auto"/>
        <w:bottom w:val="none" w:sz="0" w:space="0" w:color="auto"/>
        <w:right w:val="none" w:sz="0" w:space="0" w:color="auto"/>
      </w:divBdr>
    </w:div>
    <w:div w:id="361638742">
      <w:bodyDiv w:val="1"/>
      <w:marLeft w:val="0"/>
      <w:marRight w:val="0"/>
      <w:marTop w:val="0"/>
      <w:marBottom w:val="0"/>
      <w:divBdr>
        <w:top w:val="none" w:sz="0" w:space="0" w:color="auto"/>
        <w:left w:val="none" w:sz="0" w:space="0" w:color="auto"/>
        <w:bottom w:val="none" w:sz="0" w:space="0" w:color="auto"/>
        <w:right w:val="none" w:sz="0" w:space="0" w:color="auto"/>
      </w:divBdr>
    </w:div>
    <w:div w:id="364601447">
      <w:bodyDiv w:val="1"/>
      <w:marLeft w:val="0"/>
      <w:marRight w:val="0"/>
      <w:marTop w:val="0"/>
      <w:marBottom w:val="0"/>
      <w:divBdr>
        <w:top w:val="none" w:sz="0" w:space="0" w:color="auto"/>
        <w:left w:val="none" w:sz="0" w:space="0" w:color="auto"/>
        <w:bottom w:val="none" w:sz="0" w:space="0" w:color="auto"/>
        <w:right w:val="none" w:sz="0" w:space="0" w:color="auto"/>
      </w:divBdr>
    </w:div>
    <w:div w:id="450902742">
      <w:bodyDiv w:val="1"/>
      <w:marLeft w:val="0"/>
      <w:marRight w:val="0"/>
      <w:marTop w:val="0"/>
      <w:marBottom w:val="0"/>
      <w:divBdr>
        <w:top w:val="none" w:sz="0" w:space="0" w:color="auto"/>
        <w:left w:val="none" w:sz="0" w:space="0" w:color="auto"/>
        <w:bottom w:val="none" w:sz="0" w:space="0" w:color="auto"/>
        <w:right w:val="none" w:sz="0" w:space="0" w:color="auto"/>
      </w:divBdr>
    </w:div>
    <w:div w:id="452139527">
      <w:bodyDiv w:val="1"/>
      <w:marLeft w:val="0"/>
      <w:marRight w:val="0"/>
      <w:marTop w:val="0"/>
      <w:marBottom w:val="0"/>
      <w:divBdr>
        <w:top w:val="none" w:sz="0" w:space="0" w:color="auto"/>
        <w:left w:val="none" w:sz="0" w:space="0" w:color="auto"/>
        <w:bottom w:val="none" w:sz="0" w:space="0" w:color="auto"/>
        <w:right w:val="none" w:sz="0" w:space="0" w:color="auto"/>
      </w:divBdr>
    </w:div>
    <w:div w:id="455485716">
      <w:bodyDiv w:val="1"/>
      <w:marLeft w:val="0"/>
      <w:marRight w:val="0"/>
      <w:marTop w:val="0"/>
      <w:marBottom w:val="0"/>
      <w:divBdr>
        <w:top w:val="none" w:sz="0" w:space="0" w:color="auto"/>
        <w:left w:val="none" w:sz="0" w:space="0" w:color="auto"/>
        <w:bottom w:val="none" w:sz="0" w:space="0" w:color="auto"/>
        <w:right w:val="none" w:sz="0" w:space="0" w:color="auto"/>
      </w:divBdr>
    </w:div>
    <w:div w:id="474567004">
      <w:bodyDiv w:val="1"/>
      <w:marLeft w:val="0"/>
      <w:marRight w:val="0"/>
      <w:marTop w:val="0"/>
      <w:marBottom w:val="0"/>
      <w:divBdr>
        <w:top w:val="none" w:sz="0" w:space="0" w:color="auto"/>
        <w:left w:val="none" w:sz="0" w:space="0" w:color="auto"/>
        <w:bottom w:val="none" w:sz="0" w:space="0" w:color="auto"/>
        <w:right w:val="none" w:sz="0" w:space="0" w:color="auto"/>
      </w:divBdr>
    </w:div>
    <w:div w:id="488326056">
      <w:bodyDiv w:val="1"/>
      <w:marLeft w:val="0"/>
      <w:marRight w:val="0"/>
      <w:marTop w:val="0"/>
      <w:marBottom w:val="0"/>
      <w:divBdr>
        <w:top w:val="none" w:sz="0" w:space="0" w:color="auto"/>
        <w:left w:val="none" w:sz="0" w:space="0" w:color="auto"/>
        <w:bottom w:val="none" w:sz="0" w:space="0" w:color="auto"/>
        <w:right w:val="none" w:sz="0" w:space="0" w:color="auto"/>
      </w:divBdr>
    </w:div>
    <w:div w:id="499658710">
      <w:bodyDiv w:val="1"/>
      <w:marLeft w:val="0"/>
      <w:marRight w:val="0"/>
      <w:marTop w:val="0"/>
      <w:marBottom w:val="0"/>
      <w:divBdr>
        <w:top w:val="none" w:sz="0" w:space="0" w:color="auto"/>
        <w:left w:val="none" w:sz="0" w:space="0" w:color="auto"/>
        <w:bottom w:val="none" w:sz="0" w:space="0" w:color="auto"/>
        <w:right w:val="none" w:sz="0" w:space="0" w:color="auto"/>
      </w:divBdr>
    </w:div>
    <w:div w:id="574511215">
      <w:bodyDiv w:val="1"/>
      <w:marLeft w:val="0"/>
      <w:marRight w:val="0"/>
      <w:marTop w:val="0"/>
      <w:marBottom w:val="0"/>
      <w:divBdr>
        <w:top w:val="none" w:sz="0" w:space="0" w:color="auto"/>
        <w:left w:val="none" w:sz="0" w:space="0" w:color="auto"/>
        <w:bottom w:val="none" w:sz="0" w:space="0" w:color="auto"/>
        <w:right w:val="none" w:sz="0" w:space="0" w:color="auto"/>
      </w:divBdr>
    </w:div>
    <w:div w:id="616910299">
      <w:bodyDiv w:val="1"/>
      <w:marLeft w:val="0"/>
      <w:marRight w:val="0"/>
      <w:marTop w:val="0"/>
      <w:marBottom w:val="0"/>
      <w:divBdr>
        <w:top w:val="none" w:sz="0" w:space="0" w:color="auto"/>
        <w:left w:val="none" w:sz="0" w:space="0" w:color="auto"/>
        <w:bottom w:val="none" w:sz="0" w:space="0" w:color="auto"/>
        <w:right w:val="none" w:sz="0" w:space="0" w:color="auto"/>
      </w:divBdr>
    </w:div>
    <w:div w:id="622034748">
      <w:bodyDiv w:val="1"/>
      <w:marLeft w:val="0"/>
      <w:marRight w:val="0"/>
      <w:marTop w:val="0"/>
      <w:marBottom w:val="0"/>
      <w:divBdr>
        <w:top w:val="none" w:sz="0" w:space="0" w:color="auto"/>
        <w:left w:val="none" w:sz="0" w:space="0" w:color="auto"/>
        <w:bottom w:val="none" w:sz="0" w:space="0" w:color="auto"/>
        <w:right w:val="none" w:sz="0" w:space="0" w:color="auto"/>
      </w:divBdr>
    </w:div>
    <w:div w:id="764574266">
      <w:bodyDiv w:val="1"/>
      <w:marLeft w:val="0"/>
      <w:marRight w:val="0"/>
      <w:marTop w:val="0"/>
      <w:marBottom w:val="0"/>
      <w:divBdr>
        <w:top w:val="none" w:sz="0" w:space="0" w:color="auto"/>
        <w:left w:val="none" w:sz="0" w:space="0" w:color="auto"/>
        <w:bottom w:val="none" w:sz="0" w:space="0" w:color="auto"/>
        <w:right w:val="none" w:sz="0" w:space="0" w:color="auto"/>
      </w:divBdr>
    </w:div>
    <w:div w:id="771125140">
      <w:bodyDiv w:val="1"/>
      <w:marLeft w:val="0"/>
      <w:marRight w:val="0"/>
      <w:marTop w:val="0"/>
      <w:marBottom w:val="0"/>
      <w:divBdr>
        <w:top w:val="none" w:sz="0" w:space="0" w:color="auto"/>
        <w:left w:val="none" w:sz="0" w:space="0" w:color="auto"/>
        <w:bottom w:val="none" w:sz="0" w:space="0" w:color="auto"/>
        <w:right w:val="none" w:sz="0" w:space="0" w:color="auto"/>
      </w:divBdr>
    </w:div>
    <w:div w:id="856386797">
      <w:bodyDiv w:val="1"/>
      <w:marLeft w:val="0"/>
      <w:marRight w:val="0"/>
      <w:marTop w:val="0"/>
      <w:marBottom w:val="0"/>
      <w:divBdr>
        <w:top w:val="none" w:sz="0" w:space="0" w:color="auto"/>
        <w:left w:val="none" w:sz="0" w:space="0" w:color="auto"/>
        <w:bottom w:val="none" w:sz="0" w:space="0" w:color="auto"/>
        <w:right w:val="none" w:sz="0" w:space="0" w:color="auto"/>
      </w:divBdr>
    </w:div>
    <w:div w:id="870263465">
      <w:bodyDiv w:val="1"/>
      <w:marLeft w:val="0"/>
      <w:marRight w:val="0"/>
      <w:marTop w:val="0"/>
      <w:marBottom w:val="0"/>
      <w:divBdr>
        <w:top w:val="none" w:sz="0" w:space="0" w:color="auto"/>
        <w:left w:val="none" w:sz="0" w:space="0" w:color="auto"/>
        <w:bottom w:val="none" w:sz="0" w:space="0" w:color="auto"/>
        <w:right w:val="none" w:sz="0" w:space="0" w:color="auto"/>
      </w:divBdr>
    </w:div>
    <w:div w:id="1015495339">
      <w:bodyDiv w:val="1"/>
      <w:marLeft w:val="0"/>
      <w:marRight w:val="0"/>
      <w:marTop w:val="0"/>
      <w:marBottom w:val="0"/>
      <w:divBdr>
        <w:top w:val="none" w:sz="0" w:space="0" w:color="auto"/>
        <w:left w:val="none" w:sz="0" w:space="0" w:color="auto"/>
        <w:bottom w:val="none" w:sz="0" w:space="0" w:color="auto"/>
        <w:right w:val="none" w:sz="0" w:space="0" w:color="auto"/>
      </w:divBdr>
    </w:div>
    <w:div w:id="1080980496">
      <w:bodyDiv w:val="1"/>
      <w:marLeft w:val="0"/>
      <w:marRight w:val="0"/>
      <w:marTop w:val="0"/>
      <w:marBottom w:val="0"/>
      <w:divBdr>
        <w:top w:val="none" w:sz="0" w:space="0" w:color="auto"/>
        <w:left w:val="none" w:sz="0" w:space="0" w:color="auto"/>
        <w:bottom w:val="none" w:sz="0" w:space="0" w:color="auto"/>
        <w:right w:val="none" w:sz="0" w:space="0" w:color="auto"/>
      </w:divBdr>
    </w:div>
    <w:div w:id="1160654743">
      <w:bodyDiv w:val="1"/>
      <w:marLeft w:val="0"/>
      <w:marRight w:val="0"/>
      <w:marTop w:val="0"/>
      <w:marBottom w:val="0"/>
      <w:divBdr>
        <w:top w:val="none" w:sz="0" w:space="0" w:color="auto"/>
        <w:left w:val="none" w:sz="0" w:space="0" w:color="auto"/>
        <w:bottom w:val="none" w:sz="0" w:space="0" w:color="auto"/>
        <w:right w:val="none" w:sz="0" w:space="0" w:color="auto"/>
      </w:divBdr>
    </w:div>
    <w:div w:id="1174806303">
      <w:bodyDiv w:val="1"/>
      <w:marLeft w:val="0"/>
      <w:marRight w:val="0"/>
      <w:marTop w:val="0"/>
      <w:marBottom w:val="0"/>
      <w:divBdr>
        <w:top w:val="none" w:sz="0" w:space="0" w:color="auto"/>
        <w:left w:val="none" w:sz="0" w:space="0" w:color="auto"/>
        <w:bottom w:val="none" w:sz="0" w:space="0" w:color="auto"/>
        <w:right w:val="none" w:sz="0" w:space="0" w:color="auto"/>
      </w:divBdr>
    </w:div>
    <w:div w:id="1193230172">
      <w:bodyDiv w:val="1"/>
      <w:marLeft w:val="0"/>
      <w:marRight w:val="0"/>
      <w:marTop w:val="0"/>
      <w:marBottom w:val="0"/>
      <w:divBdr>
        <w:top w:val="none" w:sz="0" w:space="0" w:color="auto"/>
        <w:left w:val="none" w:sz="0" w:space="0" w:color="auto"/>
        <w:bottom w:val="none" w:sz="0" w:space="0" w:color="auto"/>
        <w:right w:val="none" w:sz="0" w:space="0" w:color="auto"/>
      </w:divBdr>
    </w:div>
    <w:div w:id="1196456542">
      <w:bodyDiv w:val="1"/>
      <w:marLeft w:val="0"/>
      <w:marRight w:val="0"/>
      <w:marTop w:val="0"/>
      <w:marBottom w:val="0"/>
      <w:divBdr>
        <w:top w:val="none" w:sz="0" w:space="0" w:color="auto"/>
        <w:left w:val="none" w:sz="0" w:space="0" w:color="auto"/>
        <w:bottom w:val="none" w:sz="0" w:space="0" w:color="auto"/>
        <w:right w:val="none" w:sz="0" w:space="0" w:color="auto"/>
      </w:divBdr>
    </w:div>
    <w:div w:id="1224368774">
      <w:bodyDiv w:val="1"/>
      <w:marLeft w:val="0"/>
      <w:marRight w:val="0"/>
      <w:marTop w:val="0"/>
      <w:marBottom w:val="0"/>
      <w:divBdr>
        <w:top w:val="none" w:sz="0" w:space="0" w:color="auto"/>
        <w:left w:val="none" w:sz="0" w:space="0" w:color="auto"/>
        <w:bottom w:val="none" w:sz="0" w:space="0" w:color="auto"/>
        <w:right w:val="none" w:sz="0" w:space="0" w:color="auto"/>
      </w:divBdr>
    </w:div>
    <w:div w:id="1243182209">
      <w:bodyDiv w:val="1"/>
      <w:marLeft w:val="0"/>
      <w:marRight w:val="0"/>
      <w:marTop w:val="0"/>
      <w:marBottom w:val="0"/>
      <w:divBdr>
        <w:top w:val="none" w:sz="0" w:space="0" w:color="auto"/>
        <w:left w:val="none" w:sz="0" w:space="0" w:color="auto"/>
        <w:bottom w:val="none" w:sz="0" w:space="0" w:color="auto"/>
        <w:right w:val="none" w:sz="0" w:space="0" w:color="auto"/>
      </w:divBdr>
    </w:div>
    <w:div w:id="1280573822">
      <w:bodyDiv w:val="1"/>
      <w:marLeft w:val="0"/>
      <w:marRight w:val="0"/>
      <w:marTop w:val="0"/>
      <w:marBottom w:val="0"/>
      <w:divBdr>
        <w:top w:val="none" w:sz="0" w:space="0" w:color="auto"/>
        <w:left w:val="none" w:sz="0" w:space="0" w:color="auto"/>
        <w:bottom w:val="none" w:sz="0" w:space="0" w:color="auto"/>
        <w:right w:val="none" w:sz="0" w:space="0" w:color="auto"/>
      </w:divBdr>
      <w:divsChild>
        <w:div w:id="1543900213">
          <w:marLeft w:val="0"/>
          <w:marRight w:val="0"/>
          <w:marTop w:val="0"/>
          <w:marBottom w:val="0"/>
          <w:divBdr>
            <w:top w:val="none" w:sz="0" w:space="0" w:color="auto"/>
            <w:left w:val="none" w:sz="0" w:space="0" w:color="auto"/>
            <w:bottom w:val="none" w:sz="0" w:space="0" w:color="auto"/>
            <w:right w:val="none" w:sz="0" w:space="0" w:color="auto"/>
          </w:divBdr>
        </w:div>
      </w:divsChild>
    </w:div>
    <w:div w:id="1297832627">
      <w:bodyDiv w:val="1"/>
      <w:marLeft w:val="0"/>
      <w:marRight w:val="0"/>
      <w:marTop w:val="0"/>
      <w:marBottom w:val="0"/>
      <w:divBdr>
        <w:top w:val="none" w:sz="0" w:space="0" w:color="auto"/>
        <w:left w:val="none" w:sz="0" w:space="0" w:color="auto"/>
        <w:bottom w:val="none" w:sz="0" w:space="0" w:color="auto"/>
        <w:right w:val="none" w:sz="0" w:space="0" w:color="auto"/>
      </w:divBdr>
      <w:divsChild>
        <w:div w:id="1073509483">
          <w:marLeft w:val="0"/>
          <w:marRight w:val="0"/>
          <w:marTop w:val="0"/>
          <w:marBottom w:val="0"/>
          <w:divBdr>
            <w:top w:val="none" w:sz="0" w:space="0" w:color="auto"/>
            <w:left w:val="none" w:sz="0" w:space="0" w:color="auto"/>
            <w:bottom w:val="none" w:sz="0" w:space="0" w:color="auto"/>
            <w:right w:val="none" w:sz="0" w:space="0" w:color="auto"/>
          </w:divBdr>
        </w:div>
        <w:div w:id="1288198337">
          <w:marLeft w:val="0"/>
          <w:marRight w:val="0"/>
          <w:marTop w:val="0"/>
          <w:marBottom w:val="0"/>
          <w:divBdr>
            <w:top w:val="none" w:sz="0" w:space="0" w:color="auto"/>
            <w:left w:val="none" w:sz="0" w:space="0" w:color="auto"/>
            <w:bottom w:val="none" w:sz="0" w:space="0" w:color="auto"/>
            <w:right w:val="none" w:sz="0" w:space="0" w:color="auto"/>
          </w:divBdr>
        </w:div>
        <w:div w:id="390269631">
          <w:marLeft w:val="0"/>
          <w:marRight w:val="0"/>
          <w:marTop w:val="0"/>
          <w:marBottom w:val="0"/>
          <w:divBdr>
            <w:top w:val="none" w:sz="0" w:space="0" w:color="auto"/>
            <w:left w:val="none" w:sz="0" w:space="0" w:color="auto"/>
            <w:bottom w:val="none" w:sz="0" w:space="0" w:color="auto"/>
            <w:right w:val="none" w:sz="0" w:space="0" w:color="auto"/>
          </w:divBdr>
        </w:div>
      </w:divsChild>
    </w:div>
    <w:div w:id="1311792124">
      <w:bodyDiv w:val="1"/>
      <w:marLeft w:val="0"/>
      <w:marRight w:val="0"/>
      <w:marTop w:val="0"/>
      <w:marBottom w:val="0"/>
      <w:divBdr>
        <w:top w:val="none" w:sz="0" w:space="0" w:color="auto"/>
        <w:left w:val="none" w:sz="0" w:space="0" w:color="auto"/>
        <w:bottom w:val="none" w:sz="0" w:space="0" w:color="auto"/>
        <w:right w:val="none" w:sz="0" w:space="0" w:color="auto"/>
      </w:divBdr>
      <w:divsChild>
        <w:div w:id="1802460739">
          <w:marLeft w:val="0"/>
          <w:marRight w:val="0"/>
          <w:marTop w:val="0"/>
          <w:marBottom w:val="0"/>
          <w:divBdr>
            <w:top w:val="none" w:sz="0" w:space="0" w:color="auto"/>
            <w:left w:val="none" w:sz="0" w:space="0" w:color="auto"/>
            <w:bottom w:val="none" w:sz="0" w:space="0" w:color="auto"/>
            <w:right w:val="none" w:sz="0" w:space="0" w:color="auto"/>
          </w:divBdr>
        </w:div>
      </w:divsChild>
    </w:div>
    <w:div w:id="1349329792">
      <w:bodyDiv w:val="1"/>
      <w:marLeft w:val="0"/>
      <w:marRight w:val="0"/>
      <w:marTop w:val="0"/>
      <w:marBottom w:val="0"/>
      <w:divBdr>
        <w:top w:val="none" w:sz="0" w:space="0" w:color="auto"/>
        <w:left w:val="none" w:sz="0" w:space="0" w:color="auto"/>
        <w:bottom w:val="none" w:sz="0" w:space="0" w:color="auto"/>
        <w:right w:val="none" w:sz="0" w:space="0" w:color="auto"/>
      </w:divBdr>
    </w:div>
    <w:div w:id="1352798393">
      <w:bodyDiv w:val="1"/>
      <w:marLeft w:val="0"/>
      <w:marRight w:val="0"/>
      <w:marTop w:val="0"/>
      <w:marBottom w:val="0"/>
      <w:divBdr>
        <w:top w:val="none" w:sz="0" w:space="0" w:color="auto"/>
        <w:left w:val="none" w:sz="0" w:space="0" w:color="auto"/>
        <w:bottom w:val="none" w:sz="0" w:space="0" w:color="auto"/>
        <w:right w:val="none" w:sz="0" w:space="0" w:color="auto"/>
      </w:divBdr>
    </w:div>
    <w:div w:id="1373264497">
      <w:bodyDiv w:val="1"/>
      <w:marLeft w:val="0"/>
      <w:marRight w:val="0"/>
      <w:marTop w:val="0"/>
      <w:marBottom w:val="0"/>
      <w:divBdr>
        <w:top w:val="none" w:sz="0" w:space="0" w:color="auto"/>
        <w:left w:val="none" w:sz="0" w:space="0" w:color="auto"/>
        <w:bottom w:val="none" w:sz="0" w:space="0" w:color="auto"/>
        <w:right w:val="none" w:sz="0" w:space="0" w:color="auto"/>
      </w:divBdr>
    </w:div>
    <w:div w:id="1397237715">
      <w:bodyDiv w:val="1"/>
      <w:marLeft w:val="0"/>
      <w:marRight w:val="0"/>
      <w:marTop w:val="0"/>
      <w:marBottom w:val="0"/>
      <w:divBdr>
        <w:top w:val="none" w:sz="0" w:space="0" w:color="auto"/>
        <w:left w:val="none" w:sz="0" w:space="0" w:color="auto"/>
        <w:bottom w:val="none" w:sz="0" w:space="0" w:color="auto"/>
        <w:right w:val="none" w:sz="0" w:space="0" w:color="auto"/>
      </w:divBdr>
    </w:div>
    <w:div w:id="1398360545">
      <w:bodyDiv w:val="1"/>
      <w:marLeft w:val="0"/>
      <w:marRight w:val="0"/>
      <w:marTop w:val="0"/>
      <w:marBottom w:val="0"/>
      <w:divBdr>
        <w:top w:val="none" w:sz="0" w:space="0" w:color="auto"/>
        <w:left w:val="none" w:sz="0" w:space="0" w:color="auto"/>
        <w:bottom w:val="none" w:sz="0" w:space="0" w:color="auto"/>
        <w:right w:val="none" w:sz="0" w:space="0" w:color="auto"/>
      </w:divBdr>
    </w:div>
    <w:div w:id="1417550379">
      <w:bodyDiv w:val="1"/>
      <w:marLeft w:val="0"/>
      <w:marRight w:val="0"/>
      <w:marTop w:val="0"/>
      <w:marBottom w:val="0"/>
      <w:divBdr>
        <w:top w:val="none" w:sz="0" w:space="0" w:color="auto"/>
        <w:left w:val="none" w:sz="0" w:space="0" w:color="auto"/>
        <w:bottom w:val="none" w:sz="0" w:space="0" w:color="auto"/>
        <w:right w:val="none" w:sz="0" w:space="0" w:color="auto"/>
      </w:divBdr>
    </w:div>
    <w:div w:id="1489636338">
      <w:bodyDiv w:val="1"/>
      <w:marLeft w:val="0"/>
      <w:marRight w:val="0"/>
      <w:marTop w:val="0"/>
      <w:marBottom w:val="0"/>
      <w:divBdr>
        <w:top w:val="none" w:sz="0" w:space="0" w:color="auto"/>
        <w:left w:val="none" w:sz="0" w:space="0" w:color="auto"/>
        <w:bottom w:val="none" w:sz="0" w:space="0" w:color="auto"/>
        <w:right w:val="none" w:sz="0" w:space="0" w:color="auto"/>
      </w:divBdr>
    </w:div>
    <w:div w:id="1508205702">
      <w:bodyDiv w:val="1"/>
      <w:marLeft w:val="0"/>
      <w:marRight w:val="0"/>
      <w:marTop w:val="0"/>
      <w:marBottom w:val="0"/>
      <w:divBdr>
        <w:top w:val="none" w:sz="0" w:space="0" w:color="auto"/>
        <w:left w:val="none" w:sz="0" w:space="0" w:color="auto"/>
        <w:bottom w:val="none" w:sz="0" w:space="0" w:color="auto"/>
        <w:right w:val="none" w:sz="0" w:space="0" w:color="auto"/>
      </w:divBdr>
    </w:div>
    <w:div w:id="1516114082">
      <w:bodyDiv w:val="1"/>
      <w:marLeft w:val="0"/>
      <w:marRight w:val="0"/>
      <w:marTop w:val="0"/>
      <w:marBottom w:val="0"/>
      <w:divBdr>
        <w:top w:val="none" w:sz="0" w:space="0" w:color="auto"/>
        <w:left w:val="none" w:sz="0" w:space="0" w:color="auto"/>
        <w:bottom w:val="none" w:sz="0" w:space="0" w:color="auto"/>
        <w:right w:val="none" w:sz="0" w:space="0" w:color="auto"/>
      </w:divBdr>
      <w:divsChild>
        <w:div w:id="176509345">
          <w:marLeft w:val="0"/>
          <w:marRight w:val="0"/>
          <w:marTop w:val="0"/>
          <w:marBottom w:val="0"/>
          <w:divBdr>
            <w:top w:val="none" w:sz="0" w:space="0" w:color="auto"/>
            <w:left w:val="none" w:sz="0" w:space="0" w:color="auto"/>
            <w:bottom w:val="none" w:sz="0" w:space="0" w:color="auto"/>
            <w:right w:val="none" w:sz="0" w:space="0" w:color="auto"/>
          </w:divBdr>
        </w:div>
        <w:div w:id="984966798">
          <w:marLeft w:val="0"/>
          <w:marRight w:val="0"/>
          <w:marTop w:val="0"/>
          <w:marBottom w:val="0"/>
          <w:divBdr>
            <w:top w:val="none" w:sz="0" w:space="0" w:color="auto"/>
            <w:left w:val="none" w:sz="0" w:space="0" w:color="auto"/>
            <w:bottom w:val="none" w:sz="0" w:space="0" w:color="auto"/>
            <w:right w:val="none" w:sz="0" w:space="0" w:color="auto"/>
          </w:divBdr>
        </w:div>
        <w:div w:id="47999735">
          <w:marLeft w:val="0"/>
          <w:marRight w:val="0"/>
          <w:marTop w:val="0"/>
          <w:marBottom w:val="0"/>
          <w:divBdr>
            <w:top w:val="none" w:sz="0" w:space="0" w:color="auto"/>
            <w:left w:val="none" w:sz="0" w:space="0" w:color="auto"/>
            <w:bottom w:val="none" w:sz="0" w:space="0" w:color="auto"/>
            <w:right w:val="none" w:sz="0" w:space="0" w:color="auto"/>
          </w:divBdr>
        </w:div>
        <w:div w:id="466515147">
          <w:marLeft w:val="0"/>
          <w:marRight w:val="0"/>
          <w:marTop w:val="0"/>
          <w:marBottom w:val="0"/>
          <w:divBdr>
            <w:top w:val="none" w:sz="0" w:space="0" w:color="auto"/>
            <w:left w:val="none" w:sz="0" w:space="0" w:color="auto"/>
            <w:bottom w:val="none" w:sz="0" w:space="0" w:color="auto"/>
            <w:right w:val="none" w:sz="0" w:space="0" w:color="auto"/>
          </w:divBdr>
        </w:div>
        <w:div w:id="1213925004">
          <w:marLeft w:val="0"/>
          <w:marRight w:val="0"/>
          <w:marTop w:val="0"/>
          <w:marBottom w:val="0"/>
          <w:divBdr>
            <w:top w:val="none" w:sz="0" w:space="0" w:color="auto"/>
            <w:left w:val="none" w:sz="0" w:space="0" w:color="auto"/>
            <w:bottom w:val="none" w:sz="0" w:space="0" w:color="auto"/>
            <w:right w:val="none" w:sz="0" w:space="0" w:color="auto"/>
          </w:divBdr>
        </w:div>
        <w:div w:id="1089077864">
          <w:marLeft w:val="0"/>
          <w:marRight w:val="0"/>
          <w:marTop w:val="0"/>
          <w:marBottom w:val="0"/>
          <w:divBdr>
            <w:top w:val="none" w:sz="0" w:space="0" w:color="auto"/>
            <w:left w:val="none" w:sz="0" w:space="0" w:color="auto"/>
            <w:bottom w:val="none" w:sz="0" w:space="0" w:color="auto"/>
            <w:right w:val="none" w:sz="0" w:space="0" w:color="auto"/>
          </w:divBdr>
        </w:div>
      </w:divsChild>
    </w:div>
    <w:div w:id="1527251777">
      <w:bodyDiv w:val="1"/>
      <w:marLeft w:val="0"/>
      <w:marRight w:val="0"/>
      <w:marTop w:val="0"/>
      <w:marBottom w:val="0"/>
      <w:divBdr>
        <w:top w:val="none" w:sz="0" w:space="0" w:color="auto"/>
        <w:left w:val="none" w:sz="0" w:space="0" w:color="auto"/>
        <w:bottom w:val="none" w:sz="0" w:space="0" w:color="auto"/>
        <w:right w:val="none" w:sz="0" w:space="0" w:color="auto"/>
      </w:divBdr>
    </w:div>
    <w:div w:id="1598636286">
      <w:bodyDiv w:val="1"/>
      <w:marLeft w:val="0"/>
      <w:marRight w:val="0"/>
      <w:marTop w:val="0"/>
      <w:marBottom w:val="0"/>
      <w:divBdr>
        <w:top w:val="none" w:sz="0" w:space="0" w:color="auto"/>
        <w:left w:val="none" w:sz="0" w:space="0" w:color="auto"/>
        <w:bottom w:val="none" w:sz="0" w:space="0" w:color="auto"/>
        <w:right w:val="none" w:sz="0" w:space="0" w:color="auto"/>
      </w:divBdr>
      <w:divsChild>
        <w:div w:id="1667512823">
          <w:marLeft w:val="0"/>
          <w:marRight w:val="0"/>
          <w:marTop w:val="0"/>
          <w:marBottom w:val="0"/>
          <w:divBdr>
            <w:top w:val="none" w:sz="0" w:space="0" w:color="auto"/>
            <w:left w:val="none" w:sz="0" w:space="0" w:color="auto"/>
            <w:bottom w:val="none" w:sz="0" w:space="0" w:color="auto"/>
            <w:right w:val="none" w:sz="0" w:space="0" w:color="auto"/>
          </w:divBdr>
        </w:div>
      </w:divsChild>
    </w:div>
    <w:div w:id="1671710037">
      <w:bodyDiv w:val="1"/>
      <w:marLeft w:val="0"/>
      <w:marRight w:val="0"/>
      <w:marTop w:val="0"/>
      <w:marBottom w:val="0"/>
      <w:divBdr>
        <w:top w:val="none" w:sz="0" w:space="0" w:color="auto"/>
        <w:left w:val="none" w:sz="0" w:space="0" w:color="auto"/>
        <w:bottom w:val="none" w:sz="0" w:space="0" w:color="auto"/>
        <w:right w:val="none" w:sz="0" w:space="0" w:color="auto"/>
      </w:divBdr>
    </w:div>
    <w:div w:id="1694106748">
      <w:bodyDiv w:val="1"/>
      <w:marLeft w:val="0"/>
      <w:marRight w:val="0"/>
      <w:marTop w:val="0"/>
      <w:marBottom w:val="0"/>
      <w:divBdr>
        <w:top w:val="none" w:sz="0" w:space="0" w:color="auto"/>
        <w:left w:val="none" w:sz="0" w:space="0" w:color="auto"/>
        <w:bottom w:val="none" w:sz="0" w:space="0" w:color="auto"/>
        <w:right w:val="none" w:sz="0" w:space="0" w:color="auto"/>
      </w:divBdr>
    </w:div>
    <w:div w:id="1756902157">
      <w:bodyDiv w:val="1"/>
      <w:marLeft w:val="0"/>
      <w:marRight w:val="0"/>
      <w:marTop w:val="0"/>
      <w:marBottom w:val="0"/>
      <w:divBdr>
        <w:top w:val="none" w:sz="0" w:space="0" w:color="auto"/>
        <w:left w:val="none" w:sz="0" w:space="0" w:color="auto"/>
        <w:bottom w:val="none" w:sz="0" w:space="0" w:color="auto"/>
        <w:right w:val="none" w:sz="0" w:space="0" w:color="auto"/>
      </w:divBdr>
    </w:div>
    <w:div w:id="1795176568">
      <w:bodyDiv w:val="1"/>
      <w:marLeft w:val="0"/>
      <w:marRight w:val="0"/>
      <w:marTop w:val="0"/>
      <w:marBottom w:val="0"/>
      <w:divBdr>
        <w:top w:val="none" w:sz="0" w:space="0" w:color="auto"/>
        <w:left w:val="none" w:sz="0" w:space="0" w:color="auto"/>
        <w:bottom w:val="none" w:sz="0" w:space="0" w:color="auto"/>
        <w:right w:val="none" w:sz="0" w:space="0" w:color="auto"/>
      </w:divBdr>
    </w:div>
    <w:div w:id="1855150746">
      <w:bodyDiv w:val="1"/>
      <w:marLeft w:val="0"/>
      <w:marRight w:val="0"/>
      <w:marTop w:val="0"/>
      <w:marBottom w:val="0"/>
      <w:divBdr>
        <w:top w:val="none" w:sz="0" w:space="0" w:color="auto"/>
        <w:left w:val="none" w:sz="0" w:space="0" w:color="auto"/>
        <w:bottom w:val="none" w:sz="0" w:space="0" w:color="auto"/>
        <w:right w:val="none" w:sz="0" w:space="0" w:color="auto"/>
      </w:divBdr>
    </w:div>
    <w:div w:id="1906377069">
      <w:bodyDiv w:val="1"/>
      <w:marLeft w:val="0"/>
      <w:marRight w:val="0"/>
      <w:marTop w:val="0"/>
      <w:marBottom w:val="0"/>
      <w:divBdr>
        <w:top w:val="none" w:sz="0" w:space="0" w:color="auto"/>
        <w:left w:val="none" w:sz="0" w:space="0" w:color="auto"/>
        <w:bottom w:val="none" w:sz="0" w:space="0" w:color="auto"/>
        <w:right w:val="none" w:sz="0" w:space="0" w:color="auto"/>
      </w:divBdr>
    </w:div>
    <w:div w:id="1964530586">
      <w:bodyDiv w:val="1"/>
      <w:marLeft w:val="0"/>
      <w:marRight w:val="0"/>
      <w:marTop w:val="0"/>
      <w:marBottom w:val="0"/>
      <w:divBdr>
        <w:top w:val="none" w:sz="0" w:space="0" w:color="auto"/>
        <w:left w:val="none" w:sz="0" w:space="0" w:color="auto"/>
        <w:bottom w:val="none" w:sz="0" w:space="0" w:color="auto"/>
        <w:right w:val="none" w:sz="0" w:space="0" w:color="auto"/>
      </w:divBdr>
    </w:div>
    <w:div w:id="1964801662">
      <w:bodyDiv w:val="1"/>
      <w:marLeft w:val="0"/>
      <w:marRight w:val="0"/>
      <w:marTop w:val="0"/>
      <w:marBottom w:val="0"/>
      <w:divBdr>
        <w:top w:val="none" w:sz="0" w:space="0" w:color="auto"/>
        <w:left w:val="none" w:sz="0" w:space="0" w:color="auto"/>
        <w:bottom w:val="none" w:sz="0" w:space="0" w:color="auto"/>
        <w:right w:val="none" w:sz="0" w:space="0" w:color="auto"/>
      </w:divBdr>
    </w:div>
    <w:div w:id="2026007941">
      <w:bodyDiv w:val="1"/>
      <w:marLeft w:val="0"/>
      <w:marRight w:val="0"/>
      <w:marTop w:val="0"/>
      <w:marBottom w:val="0"/>
      <w:divBdr>
        <w:top w:val="none" w:sz="0" w:space="0" w:color="auto"/>
        <w:left w:val="none" w:sz="0" w:space="0" w:color="auto"/>
        <w:bottom w:val="none" w:sz="0" w:space="0" w:color="auto"/>
        <w:right w:val="none" w:sz="0" w:space="0" w:color="auto"/>
      </w:divBdr>
    </w:div>
    <w:div w:id="2069038433">
      <w:bodyDiv w:val="1"/>
      <w:marLeft w:val="0"/>
      <w:marRight w:val="0"/>
      <w:marTop w:val="0"/>
      <w:marBottom w:val="0"/>
      <w:divBdr>
        <w:top w:val="none" w:sz="0" w:space="0" w:color="auto"/>
        <w:left w:val="none" w:sz="0" w:space="0" w:color="auto"/>
        <w:bottom w:val="none" w:sz="0" w:space="0" w:color="auto"/>
        <w:right w:val="none" w:sz="0" w:space="0" w:color="auto"/>
      </w:divBdr>
    </w:div>
    <w:div w:id="2131704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3hG4X5iTK8M" TargetMode="External"/><Relationship Id="rId20" Type="http://schemas.openxmlformats.org/officeDocument/2006/relationships/hyperlink" Target="http://archive.boston.com/bostonglobe/editorial_opinion/outofline/2011/03/bailout_bulge.html" TargetMode="External"/><Relationship Id="rId21" Type="http://schemas.openxmlformats.org/officeDocument/2006/relationships/hyperlink" Target="https://www.youtube.com/watch?v=dI6HNi5I8d4"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late.com/id/2240282/" TargetMode="External"/><Relationship Id="rId11" Type="http://schemas.openxmlformats.org/officeDocument/2006/relationships/hyperlink" Target="http://www.nytimes.com/2010/01/04/business/economy/04fed.html" TargetMode="External"/><Relationship Id="rId12" Type="http://schemas.openxmlformats.org/officeDocument/2006/relationships/hyperlink" Target="http://www.amazon.com/exec/obidos/ASIN/0691142165/?tag=nwswk-20" TargetMode="External"/><Relationship Id="rId13" Type="http://schemas.openxmlformats.org/officeDocument/2006/relationships/hyperlink" Target="http://www.amazon.com/exec/obidos/ASIN/0374173206/?tag=nwswk-20" TargetMode="External"/><Relationship Id="rId14" Type="http://schemas.openxmlformats.org/officeDocument/2006/relationships/hyperlink" Target="http://www.amazon.com/exec/obidos/ASIN/0393075966/?tag=nwswk-20" TargetMode="External"/><Relationship Id="rId15" Type="http://schemas.openxmlformats.org/officeDocument/2006/relationships/hyperlink" Target="http://www.amazon.com/exec/obidos/ASIN/0674035143/?tag=nwswk-20" TargetMode="External"/><Relationship Id="rId16" Type="http://schemas.openxmlformats.org/officeDocument/2006/relationships/hyperlink" Target="http://online.wsj.com/article/SB10001424052748704869304574596092863514668.html" TargetMode="External"/><Relationship Id="rId17" Type="http://schemas.openxmlformats.org/officeDocument/2006/relationships/hyperlink" Target="http://www.newsweek.com/what-caused-crash-let-bickering-begin-70921" TargetMode="External"/><Relationship Id="rId18" Type="http://schemas.openxmlformats.org/officeDocument/2006/relationships/hyperlink" Target="http://www.washingtonpost.com/wp-dyn/content/article/2008/09/25/AR2008092503600.html" TargetMode="External"/><Relationship Id="rId19" Type="http://schemas.openxmlformats.org/officeDocument/2006/relationships/image" Target="media/image1.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witter.com/CNBC/status/776473202717515776" TargetMode="External"/><Relationship Id="rId8" Type="http://schemas.openxmlformats.org/officeDocument/2006/relationships/hyperlink" Target="http://www.nytimes.com/2008/03/21/opinion/21krugma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7</Pages>
  <Words>2493</Words>
  <Characters>14216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Microsoft Office User</cp:lastModifiedBy>
  <cp:revision>749</cp:revision>
  <dcterms:created xsi:type="dcterms:W3CDTF">2016-09-29T22:20:00Z</dcterms:created>
  <dcterms:modified xsi:type="dcterms:W3CDTF">2016-11-17T21:30:00Z</dcterms:modified>
</cp:coreProperties>
</file>