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8F3271" w14:textId="4BC24F30" w:rsidR="005954EA" w:rsidRPr="00693678" w:rsidRDefault="006F1605" w:rsidP="00693678">
      <w:pPr>
        <w:contextualSpacing/>
        <w:jc w:val="center"/>
        <w:rPr>
          <w:rFonts w:ascii="Georgia" w:hAnsi="Georgia" w:cs="Arial"/>
          <w:b/>
          <w:color w:val="000000" w:themeColor="text1"/>
          <w:u w:val="single"/>
        </w:rPr>
      </w:pPr>
      <w:r w:rsidRPr="00693678">
        <w:rPr>
          <w:rStyle w:val="LineNumber"/>
          <w:rFonts w:ascii="Georgia" w:hAnsi="Georgia" w:cs="Arial"/>
          <w:b/>
          <w:sz w:val="28"/>
          <w:u w:val="single"/>
        </w:rPr>
        <w:t>Wh</w:t>
      </w:r>
      <w:r w:rsidR="00DC1D66">
        <w:rPr>
          <w:rStyle w:val="LineNumber"/>
          <w:rFonts w:ascii="Georgia" w:hAnsi="Georgia" w:cs="Arial"/>
          <w:b/>
          <w:sz w:val="28"/>
          <w:u w:val="single"/>
        </w:rPr>
        <w:t>o establishes prices in the marketplace? How do government actions impact civil society</w:t>
      </w:r>
      <w:r w:rsidRPr="00693678">
        <w:rPr>
          <w:rStyle w:val="LineNumber"/>
          <w:rFonts w:ascii="Georgia" w:hAnsi="Georgia" w:cs="Arial"/>
          <w:b/>
          <w:sz w:val="28"/>
          <w:u w:val="single"/>
        </w:rPr>
        <w:t>?</w:t>
      </w:r>
    </w:p>
    <w:p w14:paraId="4DF315F1" w14:textId="501D0E34" w:rsidR="00CA0EAE" w:rsidRPr="006B5359" w:rsidRDefault="00693678" w:rsidP="00693678">
      <w:pPr>
        <w:contextualSpacing/>
        <w:jc w:val="center"/>
        <w:rPr>
          <w:rFonts w:ascii="Georgia" w:hAnsi="Georgia" w:cs="Arial"/>
          <w:b/>
          <w:color w:val="000000" w:themeColor="text1"/>
        </w:rPr>
      </w:pPr>
      <w:r>
        <w:rPr>
          <w:rFonts w:ascii="Georgia" w:hAnsi="Georgia" w:cs="Arial"/>
          <w:b/>
          <w:color w:val="000000" w:themeColor="text1"/>
        </w:rPr>
        <w:t>Guiding Question</w:t>
      </w:r>
      <w:r w:rsidR="00380702">
        <w:rPr>
          <w:rFonts w:ascii="Georgia" w:hAnsi="Georgia" w:cs="Arial"/>
          <w:b/>
          <w:color w:val="000000" w:themeColor="text1"/>
        </w:rPr>
        <w:t>s</w:t>
      </w:r>
      <w:r>
        <w:rPr>
          <w:rFonts w:ascii="Georgia" w:hAnsi="Georgia" w:cs="Arial"/>
          <w:b/>
          <w:color w:val="000000" w:themeColor="text1"/>
        </w:rPr>
        <w:t xml:space="preserve">: </w:t>
      </w:r>
      <w:r w:rsidR="00C658EF">
        <w:rPr>
          <w:rFonts w:ascii="Georgia" w:hAnsi="Georgia" w:cs="Arial"/>
          <w:b/>
          <w:color w:val="000000" w:themeColor="text1"/>
        </w:rPr>
        <w:t xml:space="preserve">What are the consequences </w:t>
      </w:r>
      <w:r w:rsidR="007A1D20">
        <w:rPr>
          <w:rFonts w:ascii="Georgia" w:hAnsi="Georgia" w:cs="Arial"/>
          <w:b/>
          <w:color w:val="000000" w:themeColor="text1"/>
        </w:rPr>
        <w:t>of</w:t>
      </w:r>
      <w:r w:rsidR="00C658EF">
        <w:rPr>
          <w:rFonts w:ascii="Georgia" w:hAnsi="Georgia" w:cs="Arial"/>
          <w:b/>
          <w:color w:val="000000" w:themeColor="text1"/>
        </w:rPr>
        <w:t xml:space="preserve"> gentrification? </w:t>
      </w:r>
    </w:p>
    <w:p w14:paraId="04671E8A" w14:textId="0A4DA2AC" w:rsidR="00B7300C" w:rsidRPr="006B5359" w:rsidRDefault="00B7300C" w:rsidP="008C3CB4">
      <w:pPr>
        <w:contextualSpacing/>
        <w:rPr>
          <w:rFonts w:ascii="Georgia" w:hAnsi="Georgia" w:cs="Arial"/>
          <w:b/>
          <w:color w:val="000000" w:themeColor="text1"/>
        </w:rPr>
      </w:pPr>
    </w:p>
    <w:p w14:paraId="69FC5DE9" w14:textId="4C00C67D" w:rsidR="00E748FD" w:rsidRPr="006B5359" w:rsidRDefault="007B0A38" w:rsidP="008C3CB4">
      <w:pPr>
        <w:contextualSpacing/>
        <w:rPr>
          <w:rFonts w:ascii="Georgia" w:hAnsi="Georgia"/>
          <w:b/>
          <w:color w:val="000000" w:themeColor="text1"/>
        </w:rPr>
      </w:pPr>
      <w:r>
        <w:rPr>
          <w:rFonts w:ascii="Georgia" w:hAnsi="Georgia"/>
          <w:b/>
          <w:color w:val="000000" w:themeColor="text1"/>
        </w:rPr>
        <w:t>What is gentrification</w:t>
      </w:r>
      <w:r w:rsidR="00666D9F">
        <w:rPr>
          <w:rFonts w:ascii="Georgia" w:hAnsi="Georgia"/>
          <w:b/>
          <w:color w:val="000000" w:themeColor="text1"/>
        </w:rPr>
        <w:t>?</w:t>
      </w:r>
    </w:p>
    <w:p w14:paraId="5CAE919B" w14:textId="630558BD" w:rsidR="007814F5" w:rsidRDefault="005C007F" w:rsidP="008C3CB4">
      <w:pPr>
        <w:contextualSpacing/>
        <w:rPr>
          <w:rFonts w:ascii="Georgia" w:hAnsi="Georgia"/>
          <w:color w:val="000000" w:themeColor="text1"/>
        </w:rPr>
      </w:pPr>
      <w:r>
        <w:rPr>
          <w:rFonts w:ascii="Georgia" w:hAnsi="Georgia"/>
          <w:color w:val="000000" w:themeColor="text1"/>
        </w:rPr>
        <w:t xml:space="preserve">Hotly debated, </w:t>
      </w:r>
      <w:r w:rsidR="00D81930">
        <w:rPr>
          <w:rFonts w:ascii="Georgia" w:hAnsi="Georgia"/>
          <w:color w:val="000000" w:themeColor="text1"/>
        </w:rPr>
        <w:t xml:space="preserve">and sometimes referred to as urban renewal, </w:t>
      </w:r>
      <w:r>
        <w:rPr>
          <w:rFonts w:ascii="Georgia" w:hAnsi="Georgia"/>
          <w:color w:val="000000" w:themeColor="text1"/>
        </w:rPr>
        <w:t xml:space="preserve">gentrification </w:t>
      </w:r>
      <w:r w:rsidR="00D81930">
        <w:rPr>
          <w:rFonts w:ascii="Georgia" w:hAnsi="Georgia"/>
          <w:color w:val="000000" w:themeColor="text1"/>
        </w:rPr>
        <w:t xml:space="preserve">is a word used to describe urban change—particularly, </w:t>
      </w:r>
      <w:r w:rsidR="00F329CE">
        <w:rPr>
          <w:rFonts w:ascii="Georgia" w:hAnsi="Georgia"/>
          <w:color w:val="000000" w:themeColor="text1"/>
        </w:rPr>
        <w:t xml:space="preserve">the </w:t>
      </w:r>
      <w:r>
        <w:rPr>
          <w:rFonts w:ascii="Georgia" w:hAnsi="Georgia"/>
          <w:color w:val="000000" w:themeColor="text1"/>
        </w:rPr>
        <w:t>transform</w:t>
      </w:r>
      <w:r w:rsidR="00F329CE">
        <w:rPr>
          <w:rFonts w:ascii="Georgia" w:hAnsi="Georgia"/>
          <w:color w:val="000000" w:themeColor="text1"/>
        </w:rPr>
        <w:t xml:space="preserve">ation of </w:t>
      </w:r>
      <w:r w:rsidR="00385450">
        <w:rPr>
          <w:rFonts w:ascii="Georgia" w:hAnsi="Georgia"/>
          <w:color w:val="000000" w:themeColor="text1"/>
        </w:rPr>
        <w:t>a</w:t>
      </w:r>
      <w:r w:rsidR="00043EFA">
        <w:rPr>
          <w:rFonts w:ascii="Georgia" w:hAnsi="Georgia"/>
          <w:color w:val="000000" w:themeColor="text1"/>
        </w:rPr>
        <w:t xml:space="preserve"> </w:t>
      </w:r>
      <w:r w:rsidR="007814F5">
        <w:rPr>
          <w:rFonts w:ascii="Georgia" w:hAnsi="Georgia"/>
          <w:color w:val="000000" w:themeColor="text1"/>
        </w:rPr>
        <w:t xml:space="preserve">low-income </w:t>
      </w:r>
      <w:r w:rsidR="00043EFA">
        <w:rPr>
          <w:rFonts w:ascii="Georgia" w:hAnsi="Georgia"/>
          <w:color w:val="000000" w:themeColor="text1"/>
        </w:rPr>
        <w:t xml:space="preserve">or economically depressed </w:t>
      </w:r>
      <w:r w:rsidR="001700D8">
        <w:rPr>
          <w:rFonts w:ascii="Georgia" w:hAnsi="Georgia"/>
          <w:color w:val="000000" w:themeColor="text1"/>
        </w:rPr>
        <w:t xml:space="preserve">area </w:t>
      </w:r>
      <w:r>
        <w:rPr>
          <w:rFonts w:ascii="Georgia" w:hAnsi="Georgia"/>
          <w:color w:val="000000" w:themeColor="text1"/>
        </w:rPr>
        <w:t xml:space="preserve">of a city into a </w:t>
      </w:r>
      <w:r w:rsidR="00043EFA">
        <w:rPr>
          <w:rFonts w:ascii="Georgia" w:hAnsi="Georgia"/>
          <w:color w:val="000000" w:themeColor="text1"/>
        </w:rPr>
        <w:t xml:space="preserve">higher-income </w:t>
      </w:r>
      <w:r>
        <w:rPr>
          <w:rFonts w:ascii="Georgia" w:hAnsi="Georgia"/>
          <w:color w:val="000000" w:themeColor="text1"/>
        </w:rPr>
        <w:t>more economically</w:t>
      </w:r>
      <w:r w:rsidR="00A64CDE">
        <w:rPr>
          <w:rFonts w:ascii="Georgia" w:hAnsi="Georgia"/>
          <w:color w:val="000000" w:themeColor="text1"/>
        </w:rPr>
        <w:t xml:space="preserve"> prosperous </w:t>
      </w:r>
      <w:r w:rsidR="001700D8">
        <w:rPr>
          <w:rFonts w:ascii="Georgia" w:hAnsi="Georgia"/>
          <w:color w:val="000000" w:themeColor="text1"/>
        </w:rPr>
        <w:t>area</w:t>
      </w:r>
      <w:r>
        <w:rPr>
          <w:rFonts w:ascii="Georgia" w:hAnsi="Georgia"/>
          <w:color w:val="000000" w:themeColor="text1"/>
        </w:rPr>
        <w:t xml:space="preserve">. </w:t>
      </w:r>
      <w:r w:rsidR="007354F2">
        <w:rPr>
          <w:rFonts w:ascii="Georgia" w:hAnsi="Georgia"/>
          <w:color w:val="000000" w:themeColor="text1"/>
        </w:rPr>
        <w:t>G</w:t>
      </w:r>
      <w:r w:rsidR="002F23B9">
        <w:rPr>
          <w:rFonts w:ascii="Georgia" w:hAnsi="Georgia"/>
          <w:color w:val="000000" w:themeColor="text1"/>
        </w:rPr>
        <w:t xml:space="preserve">entrification </w:t>
      </w:r>
      <w:r w:rsidR="007354F2">
        <w:rPr>
          <w:rFonts w:ascii="Georgia" w:hAnsi="Georgia"/>
          <w:color w:val="000000" w:themeColor="text1"/>
        </w:rPr>
        <w:t>happens in cities all across the United States</w:t>
      </w:r>
      <w:r w:rsidR="00D81930">
        <w:rPr>
          <w:rFonts w:ascii="Georgia" w:hAnsi="Georgia"/>
          <w:color w:val="000000" w:themeColor="text1"/>
        </w:rPr>
        <w:t xml:space="preserve"> (and world)</w:t>
      </w:r>
      <w:r w:rsidR="006B7FB1">
        <w:rPr>
          <w:rFonts w:ascii="Georgia" w:hAnsi="Georgia"/>
          <w:color w:val="000000" w:themeColor="text1"/>
        </w:rPr>
        <w:t xml:space="preserve">, but </w:t>
      </w:r>
      <w:r w:rsidR="00AA6177">
        <w:rPr>
          <w:rFonts w:ascii="Georgia" w:hAnsi="Georgia"/>
          <w:color w:val="000000" w:themeColor="text1"/>
        </w:rPr>
        <w:t xml:space="preserve">usually </w:t>
      </w:r>
      <w:r w:rsidR="007354F2">
        <w:rPr>
          <w:rFonts w:ascii="Georgia" w:hAnsi="Georgia"/>
          <w:color w:val="000000" w:themeColor="text1"/>
        </w:rPr>
        <w:t xml:space="preserve">takes place in </w:t>
      </w:r>
      <w:r w:rsidR="00AA6177">
        <w:rPr>
          <w:rFonts w:ascii="Georgia" w:hAnsi="Georgia"/>
          <w:color w:val="000000" w:themeColor="text1"/>
        </w:rPr>
        <w:t xml:space="preserve">older </w:t>
      </w:r>
      <w:r w:rsidR="00D81930">
        <w:rPr>
          <w:rFonts w:ascii="Georgia" w:hAnsi="Georgia"/>
          <w:color w:val="000000" w:themeColor="text1"/>
        </w:rPr>
        <w:t xml:space="preserve">cities: </w:t>
      </w:r>
      <w:r w:rsidR="002F23B9">
        <w:rPr>
          <w:rFonts w:ascii="Georgia" w:hAnsi="Georgia"/>
          <w:color w:val="000000" w:themeColor="text1"/>
        </w:rPr>
        <w:t>cities with little undeveloped land, few unoccupied buildings, and</w:t>
      </w:r>
      <w:r w:rsidR="00AA6177">
        <w:rPr>
          <w:rFonts w:ascii="Georgia" w:hAnsi="Georgia"/>
          <w:color w:val="000000" w:themeColor="text1"/>
        </w:rPr>
        <w:t xml:space="preserve"> </w:t>
      </w:r>
      <w:r w:rsidR="002F23B9">
        <w:rPr>
          <w:rFonts w:ascii="Georgia" w:hAnsi="Georgia"/>
          <w:color w:val="000000" w:themeColor="text1"/>
        </w:rPr>
        <w:t>cities</w:t>
      </w:r>
      <w:r w:rsidR="00B32567">
        <w:rPr>
          <w:rFonts w:ascii="Georgia" w:hAnsi="Georgia"/>
          <w:color w:val="000000" w:themeColor="text1"/>
        </w:rPr>
        <w:t xml:space="preserve"> or regions w</w:t>
      </w:r>
      <w:r w:rsidR="002F23B9">
        <w:rPr>
          <w:rFonts w:ascii="Georgia" w:hAnsi="Georgia"/>
          <w:color w:val="000000" w:themeColor="text1"/>
        </w:rPr>
        <w:t xml:space="preserve">here commercial and residential </w:t>
      </w:r>
      <w:r w:rsidR="004D03C0">
        <w:rPr>
          <w:rFonts w:ascii="Georgia" w:hAnsi="Georgia"/>
          <w:color w:val="000000" w:themeColor="text1"/>
        </w:rPr>
        <w:t xml:space="preserve">property </w:t>
      </w:r>
      <w:r w:rsidR="00576E8A">
        <w:rPr>
          <w:rFonts w:ascii="Georgia" w:hAnsi="Georgia"/>
          <w:color w:val="000000" w:themeColor="text1"/>
        </w:rPr>
        <w:t xml:space="preserve">prices </w:t>
      </w:r>
      <w:r w:rsidR="004D03C0">
        <w:rPr>
          <w:rFonts w:ascii="Georgia" w:hAnsi="Georgia"/>
          <w:color w:val="000000" w:themeColor="text1"/>
        </w:rPr>
        <w:t xml:space="preserve">and rents are </w:t>
      </w:r>
      <w:r w:rsidR="002F23B9">
        <w:rPr>
          <w:rFonts w:ascii="Georgia" w:hAnsi="Georgia"/>
          <w:color w:val="000000" w:themeColor="text1"/>
        </w:rPr>
        <w:t>expensive.</w:t>
      </w:r>
      <w:r w:rsidR="00AA6177">
        <w:rPr>
          <w:rFonts w:ascii="Georgia" w:hAnsi="Georgia"/>
          <w:color w:val="000000" w:themeColor="text1"/>
        </w:rPr>
        <w:t xml:space="preserve"> </w:t>
      </w:r>
    </w:p>
    <w:p w14:paraId="2BE8AAF0" w14:textId="77777777" w:rsidR="007814F5" w:rsidRDefault="007814F5" w:rsidP="008C3CB4">
      <w:pPr>
        <w:contextualSpacing/>
        <w:rPr>
          <w:rFonts w:ascii="Georgia" w:hAnsi="Georgia"/>
          <w:color w:val="000000" w:themeColor="text1"/>
        </w:rPr>
      </w:pPr>
    </w:p>
    <w:p w14:paraId="231C1F73" w14:textId="3C0AB8D8" w:rsidR="00380702" w:rsidRDefault="002F23B9" w:rsidP="008C3CB4">
      <w:pPr>
        <w:contextualSpacing/>
        <w:rPr>
          <w:rFonts w:ascii="Georgia" w:hAnsi="Georgia"/>
          <w:color w:val="000000" w:themeColor="text1"/>
        </w:rPr>
      </w:pPr>
      <w:r>
        <w:rPr>
          <w:rFonts w:ascii="Georgia" w:hAnsi="Georgia"/>
          <w:color w:val="000000" w:themeColor="text1"/>
        </w:rPr>
        <w:t xml:space="preserve">The process of gentrification </w:t>
      </w:r>
      <w:r w:rsidR="00380702">
        <w:rPr>
          <w:rFonts w:ascii="Georgia" w:hAnsi="Georgia"/>
          <w:color w:val="000000" w:themeColor="text1"/>
        </w:rPr>
        <w:t xml:space="preserve">is </w:t>
      </w:r>
      <w:r w:rsidR="00DB6B67">
        <w:rPr>
          <w:rFonts w:ascii="Georgia" w:hAnsi="Georgia"/>
          <w:color w:val="000000" w:themeColor="text1"/>
        </w:rPr>
        <w:t xml:space="preserve">usually </w:t>
      </w:r>
      <w:r w:rsidR="00CF5FCD">
        <w:rPr>
          <w:rFonts w:ascii="Georgia" w:hAnsi="Georgia"/>
          <w:color w:val="000000" w:themeColor="text1"/>
        </w:rPr>
        <w:t xml:space="preserve">understood </w:t>
      </w:r>
      <w:r w:rsidR="00E41CE0">
        <w:rPr>
          <w:rFonts w:ascii="Georgia" w:hAnsi="Georgia"/>
          <w:color w:val="000000" w:themeColor="text1"/>
        </w:rPr>
        <w:t xml:space="preserve">as going </w:t>
      </w:r>
      <w:r w:rsidR="007354F2">
        <w:rPr>
          <w:rFonts w:ascii="Georgia" w:hAnsi="Georgia"/>
          <w:color w:val="000000" w:themeColor="text1"/>
        </w:rPr>
        <w:t>s</w:t>
      </w:r>
      <w:r>
        <w:rPr>
          <w:rFonts w:ascii="Georgia" w:hAnsi="Georgia"/>
          <w:color w:val="000000" w:themeColor="text1"/>
        </w:rPr>
        <w:t xml:space="preserve">omething like this: </w:t>
      </w:r>
      <w:r w:rsidR="007814F5">
        <w:rPr>
          <w:rFonts w:ascii="Georgia" w:hAnsi="Georgia"/>
          <w:color w:val="000000" w:themeColor="text1"/>
        </w:rPr>
        <w:t xml:space="preserve">on the look-out for cheaper rents and property prices, new residents and business owners move into a working-class or low-rent district of </w:t>
      </w:r>
      <w:r w:rsidR="00DB6B67">
        <w:rPr>
          <w:rFonts w:ascii="Georgia" w:hAnsi="Georgia"/>
          <w:color w:val="000000" w:themeColor="text1"/>
        </w:rPr>
        <w:t>a</w:t>
      </w:r>
      <w:r w:rsidR="007814F5">
        <w:rPr>
          <w:rFonts w:ascii="Georgia" w:hAnsi="Georgia"/>
          <w:color w:val="000000" w:themeColor="text1"/>
        </w:rPr>
        <w:t xml:space="preserve"> city</w:t>
      </w:r>
      <w:r w:rsidR="00DB6B67">
        <w:rPr>
          <w:rFonts w:ascii="Georgia" w:hAnsi="Georgia"/>
          <w:color w:val="000000" w:themeColor="text1"/>
        </w:rPr>
        <w:t xml:space="preserve">, followed by yet more new </w:t>
      </w:r>
      <w:r w:rsidR="007814F5">
        <w:rPr>
          <w:rFonts w:ascii="Georgia" w:hAnsi="Georgia"/>
          <w:color w:val="000000" w:themeColor="text1"/>
        </w:rPr>
        <w:t>residents and business</w:t>
      </w:r>
      <w:r w:rsidR="00433899">
        <w:rPr>
          <w:rFonts w:ascii="Georgia" w:hAnsi="Georgia"/>
          <w:color w:val="000000" w:themeColor="text1"/>
        </w:rPr>
        <w:t>es</w:t>
      </w:r>
      <w:r w:rsidR="00DB6B67">
        <w:rPr>
          <w:rFonts w:ascii="Georgia" w:hAnsi="Georgia"/>
          <w:color w:val="000000" w:themeColor="text1"/>
        </w:rPr>
        <w:t xml:space="preserve">. </w:t>
      </w:r>
      <w:r w:rsidR="00AE38BC">
        <w:rPr>
          <w:rFonts w:ascii="Georgia" w:hAnsi="Georgia"/>
          <w:color w:val="000000" w:themeColor="text1"/>
        </w:rPr>
        <w:t>Over time, th</w:t>
      </w:r>
      <w:r w:rsidR="00DB6B67">
        <w:rPr>
          <w:rFonts w:ascii="Georgia" w:hAnsi="Georgia"/>
          <w:color w:val="000000" w:themeColor="text1"/>
        </w:rPr>
        <w:t xml:space="preserve">e newcomers create </w:t>
      </w:r>
      <w:r w:rsidR="00B41C73">
        <w:rPr>
          <w:rFonts w:ascii="Georgia" w:hAnsi="Georgia"/>
          <w:color w:val="000000" w:themeColor="text1"/>
        </w:rPr>
        <w:t xml:space="preserve">not just to new </w:t>
      </w:r>
      <w:r w:rsidR="00DB6B67">
        <w:rPr>
          <w:rFonts w:ascii="Georgia" w:hAnsi="Georgia"/>
          <w:color w:val="000000" w:themeColor="text1"/>
        </w:rPr>
        <w:t xml:space="preserve">forms of </w:t>
      </w:r>
      <w:r w:rsidR="00B41C73">
        <w:rPr>
          <w:rFonts w:ascii="Georgia" w:hAnsi="Georgia"/>
          <w:color w:val="000000" w:themeColor="text1"/>
        </w:rPr>
        <w:t xml:space="preserve">economic activity but </w:t>
      </w:r>
      <w:r w:rsidR="00CF5FCD">
        <w:rPr>
          <w:rFonts w:ascii="Georgia" w:hAnsi="Georgia"/>
          <w:color w:val="000000" w:themeColor="text1"/>
        </w:rPr>
        <w:t xml:space="preserve">new </w:t>
      </w:r>
      <w:r w:rsidR="00B41C73">
        <w:rPr>
          <w:rFonts w:ascii="Georgia" w:hAnsi="Georgia"/>
          <w:color w:val="000000" w:themeColor="text1"/>
        </w:rPr>
        <w:t xml:space="preserve">residential and </w:t>
      </w:r>
      <w:r w:rsidR="00CF5FCD">
        <w:rPr>
          <w:rFonts w:ascii="Georgia" w:hAnsi="Georgia"/>
          <w:color w:val="000000" w:themeColor="text1"/>
        </w:rPr>
        <w:t>commercial patterns</w:t>
      </w:r>
      <w:r w:rsidR="00B41C73">
        <w:rPr>
          <w:rFonts w:ascii="Georgia" w:hAnsi="Georgia"/>
          <w:color w:val="000000" w:themeColor="text1"/>
        </w:rPr>
        <w:t xml:space="preserve">—patterns that result in </w:t>
      </w:r>
      <w:r w:rsidR="00CF5FCD">
        <w:rPr>
          <w:rFonts w:ascii="Georgia" w:hAnsi="Georgia"/>
          <w:color w:val="000000" w:themeColor="text1"/>
        </w:rPr>
        <w:t>higher rents, property values, and</w:t>
      </w:r>
      <w:r w:rsidR="00B41C73">
        <w:rPr>
          <w:rFonts w:ascii="Georgia" w:hAnsi="Georgia"/>
          <w:color w:val="000000" w:themeColor="text1"/>
        </w:rPr>
        <w:t xml:space="preserve"> taxes </w:t>
      </w:r>
      <w:r w:rsidR="004B6CCB">
        <w:rPr>
          <w:rFonts w:ascii="Georgia" w:hAnsi="Georgia"/>
          <w:color w:val="000000" w:themeColor="text1"/>
        </w:rPr>
        <w:t xml:space="preserve">for everyone in the </w:t>
      </w:r>
      <w:r w:rsidR="00CF5FCD">
        <w:rPr>
          <w:rFonts w:ascii="Georgia" w:hAnsi="Georgia"/>
          <w:color w:val="000000" w:themeColor="text1"/>
        </w:rPr>
        <w:t>neighborhood</w:t>
      </w:r>
      <w:r w:rsidR="004B6CCB">
        <w:rPr>
          <w:rFonts w:ascii="Georgia" w:hAnsi="Georgia"/>
          <w:color w:val="000000" w:themeColor="text1"/>
        </w:rPr>
        <w:t>.</w:t>
      </w:r>
    </w:p>
    <w:p w14:paraId="5E7875FA" w14:textId="77777777" w:rsidR="00380702" w:rsidRDefault="00380702" w:rsidP="008C3CB4">
      <w:pPr>
        <w:contextualSpacing/>
        <w:rPr>
          <w:rFonts w:ascii="Georgia" w:hAnsi="Georgia"/>
          <w:color w:val="000000" w:themeColor="text1"/>
        </w:rPr>
      </w:pPr>
    </w:p>
    <w:p w14:paraId="1591D3B8" w14:textId="0BC8682E" w:rsidR="002F23B9" w:rsidRDefault="00AE38BC" w:rsidP="008C3CB4">
      <w:pPr>
        <w:contextualSpacing/>
        <w:rPr>
          <w:rFonts w:ascii="Georgia" w:hAnsi="Georgia"/>
          <w:color w:val="000000" w:themeColor="text1"/>
        </w:rPr>
      </w:pPr>
      <w:r>
        <w:rPr>
          <w:rFonts w:ascii="Georgia" w:hAnsi="Georgia"/>
          <w:color w:val="000000" w:themeColor="text1"/>
        </w:rPr>
        <w:t xml:space="preserve">Two main issues </w:t>
      </w:r>
      <w:r w:rsidR="00380702">
        <w:rPr>
          <w:rFonts w:ascii="Georgia" w:hAnsi="Georgia"/>
          <w:color w:val="000000" w:themeColor="text1"/>
        </w:rPr>
        <w:t xml:space="preserve">often </w:t>
      </w:r>
      <w:r>
        <w:rPr>
          <w:rFonts w:ascii="Georgia" w:hAnsi="Georgia"/>
          <w:color w:val="000000" w:themeColor="text1"/>
        </w:rPr>
        <w:t xml:space="preserve">result from </w:t>
      </w:r>
      <w:r w:rsidR="00433899">
        <w:rPr>
          <w:rFonts w:ascii="Georgia" w:hAnsi="Georgia"/>
          <w:color w:val="000000" w:themeColor="text1"/>
        </w:rPr>
        <w:t xml:space="preserve">these new patterns: </w:t>
      </w:r>
      <w:r>
        <w:rPr>
          <w:rFonts w:ascii="Georgia" w:hAnsi="Georgia"/>
          <w:color w:val="000000" w:themeColor="text1"/>
        </w:rPr>
        <w:t xml:space="preserve">(1) </w:t>
      </w:r>
      <w:r w:rsidR="005E19CC">
        <w:rPr>
          <w:rFonts w:ascii="Georgia" w:hAnsi="Georgia"/>
          <w:color w:val="000000" w:themeColor="text1"/>
        </w:rPr>
        <w:t xml:space="preserve">rising </w:t>
      </w:r>
      <w:r>
        <w:rPr>
          <w:rFonts w:ascii="Georgia" w:hAnsi="Georgia"/>
          <w:color w:val="000000" w:themeColor="text1"/>
        </w:rPr>
        <w:t>rent and property values encourages yet more new businesses and residents to move into the neighborhood; and (2) the higher rents, property values, and taxes forc</w:t>
      </w:r>
      <w:r w:rsidR="00380702">
        <w:rPr>
          <w:rFonts w:ascii="Georgia" w:hAnsi="Georgia"/>
          <w:color w:val="000000" w:themeColor="text1"/>
        </w:rPr>
        <w:t xml:space="preserve">e the original residents </w:t>
      </w:r>
      <w:r w:rsidR="004B6CCB">
        <w:rPr>
          <w:rFonts w:ascii="Georgia" w:hAnsi="Georgia"/>
          <w:color w:val="000000" w:themeColor="text1"/>
        </w:rPr>
        <w:t xml:space="preserve">and business owners </w:t>
      </w:r>
      <w:r w:rsidR="00380702">
        <w:rPr>
          <w:rFonts w:ascii="Georgia" w:hAnsi="Georgia"/>
          <w:color w:val="000000" w:themeColor="text1"/>
        </w:rPr>
        <w:t xml:space="preserve">to </w:t>
      </w:r>
      <w:r w:rsidR="005E19CC">
        <w:rPr>
          <w:rFonts w:ascii="Georgia" w:hAnsi="Georgia"/>
          <w:color w:val="000000" w:themeColor="text1"/>
        </w:rPr>
        <w:t xml:space="preserve">move out of the neighborhood </w:t>
      </w:r>
      <w:r w:rsidR="00380702">
        <w:rPr>
          <w:rFonts w:ascii="Georgia" w:hAnsi="Georgia"/>
          <w:color w:val="000000" w:themeColor="text1"/>
        </w:rPr>
        <w:t>because they can</w:t>
      </w:r>
      <w:r w:rsidR="00070ABB">
        <w:rPr>
          <w:rFonts w:ascii="Georgia" w:hAnsi="Georgia"/>
          <w:color w:val="000000" w:themeColor="text1"/>
        </w:rPr>
        <w:t xml:space="preserve"> no longer </w:t>
      </w:r>
      <w:r w:rsidR="00380702">
        <w:rPr>
          <w:rFonts w:ascii="Georgia" w:hAnsi="Georgia"/>
          <w:color w:val="000000" w:themeColor="text1"/>
        </w:rPr>
        <w:t xml:space="preserve">afford </w:t>
      </w:r>
      <w:r w:rsidR="00070ABB">
        <w:rPr>
          <w:rFonts w:ascii="Georgia" w:hAnsi="Georgia"/>
          <w:color w:val="000000" w:themeColor="text1"/>
        </w:rPr>
        <w:t xml:space="preserve">to live there. </w:t>
      </w:r>
      <w:r w:rsidR="00DC66E4">
        <w:rPr>
          <w:rFonts w:ascii="Georgia" w:hAnsi="Georgia"/>
          <w:color w:val="000000" w:themeColor="text1"/>
        </w:rPr>
        <w:t xml:space="preserve">The changes caused by gentrification can therefore be dramatic because the </w:t>
      </w:r>
      <w:r w:rsidR="00070ABB">
        <w:rPr>
          <w:rFonts w:ascii="Georgia" w:hAnsi="Georgia"/>
          <w:color w:val="000000" w:themeColor="text1"/>
        </w:rPr>
        <w:t xml:space="preserve">older </w:t>
      </w:r>
      <w:r w:rsidR="002B0990">
        <w:rPr>
          <w:rFonts w:ascii="Georgia" w:hAnsi="Georgia"/>
          <w:color w:val="000000" w:themeColor="text1"/>
        </w:rPr>
        <w:t>lower</w:t>
      </w:r>
      <w:r w:rsidR="00070ABB">
        <w:rPr>
          <w:rFonts w:ascii="Georgia" w:hAnsi="Georgia"/>
          <w:color w:val="000000" w:themeColor="text1"/>
        </w:rPr>
        <w:t>-</w:t>
      </w:r>
      <w:r w:rsidR="002B0990">
        <w:rPr>
          <w:rFonts w:ascii="Georgia" w:hAnsi="Georgia"/>
          <w:color w:val="000000" w:themeColor="text1"/>
        </w:rPr>
        <w:t xml:space="preserve">income residents are slowly replaced by the </w:t>
      </w:r>
      <w:r w:rsidR="00070ABB">
        <w:rPr>
          <w:rFonts w:ascii="Georgia" w:hAnsi="Georgia"/>
          <w:color w:val="000000" w:themeColor="text1"/>
        </w:rPr>
        <w:t>newer</w:t>
      </w:r>
      <w:r w:rsidR="00DC66E4">
        <w:rPr>
          <w:rFonts w:ascii="Georgia" w:hAnsi="Georgia"/>
          <w:color w:val="000000" w:themeColor="text1"/>
        </w:rPr>
        <w:t xml:space="preserve"> </w:t>
      </w:r>
      <w:r w:rsidR="008D10A6">
        <w:rPr>
          <w:rFonts w:ascii="Georgia" w:hAnsi="Georgia"/>
          <w:color w:val="000000" w:themeColor="text1"/>
        </w:rPr>
        <w:t>higher</w:t>
      </w:r>
      <w:r w:rsidR="00070ABB">
        <w:rPr>
          <w:rFonts w:ascii="Georgia" w:hAnsi="Georgia"/>
          <w:color w:val="000000" w:themeColor="text1"/>
        </w:rPr>
        <w:t>-</w:t>
      </w:r>
      <w:r w:rsidR="008D10A6">
        <w:rPr>
          <w:rFonts w:ascii="Georgia" w:hAnsi="Georgia"/>
          <w:color w:val="000000" w:themeColor="text1"/>
        </w:rPr>
        <w:t>income residents</w:t>
      </w:r>
      <w:r w:rsidR="002B0990">
        <w:rPr>
          <w:rFonts w:ascii="Georgia" w:hAnsi="Georgia"/>
          <w:color w:val="000000" w:themeColor="text1"/>
        </w:rPr>
        <w:t xml:space="preserve">. </w:t>
      </w:r>
      <w:r w:rsidR="00437069">
        <w:rPr>
          <w:rFonts w:ascii="Georgia" w:hAnsi="Georgia"/>
          <w:color w:val="000000" w:themeColor="text1"/>
        </w:rPr>
        <w:t xml:space="preserve">The word </w:t>
      </w:r>
      <w:r w:rsidR="008D10A6">
        <w:rPr>
          <w:rFonts w:ascii="Georgia" w:hAnsi="Georgia"/>
          <w:color w:val="000000" w:themeColor="text1"/>
        </w:rPr>
        <w:t xml:space="preserve">for this </w:t>
      </w:r>
      <w:r w:rsidR="00437069">
        <w:rPr>
          <w:rFonts w:ascii="Georgia" w:hAnsi="Georgia"/>
          <w:color w:val="000000" w:themeColor="text1"/>
        </w:rPr>
        <w:t xml:space="preserve">process is </w:t>
      </w:r>
      <w:r w:rsidR="00437069" w:rsidRPr="00437069">
        <w:rPr>
          <w:rFonts w:ascii="Georgia" w:hAnsi="Georgia"/>
          <w:i/>
          <w:color w:val="000000" w:themeColor="text1"/>
        </w:rPr>
        <w:t>displacement</w:t>
      </w:r>
      <w:r w:rsidR="00437069">
        <w:rPr>
          <w:rFonts w:ascii="Georgia" w:hAnsi="Georgia"/>
          <w:color w:val="000000" w:themeColor="text1"/>
        </w:rPr>
        <w:t>. Displacement</w:t>
      </w:r>
      <w:r w:rsidR="008D10A6">
        <w:rPr>
          <w:rFonts w:ascii="Georgia" w:hAnsi="Georgia"/>
          <w:color w:val="000000" w:themeColor="text1"/>
        </w:rPr>
        <w:t xml:space="preserve"> </w:t>
      </w:r>
      <w:r w:rsidR="00A56273">
        <w:rPr>
          <w:rFonts w:ascii="Georgia" w:hAnsi="Georgia"/>
          <w:color w:val="000000" w:themeColor="text1"/>
        </w:rPr>
        <w:t xml:space="preserve">is the </w:t>
      </w:r>
      <w:r w:rsidR="008D10A6">
        <w:rPr>
          <w:rFonts w:ascii="Georgia" w:hAnsi="Georgia"/>
          <w:color w:val="000000" w:themeColor="text1"/>
        </w:rPr>
        <w:t xml:space="preserve">main </w:t>
      </w:r>
      <w:r w:rsidR="00437069">
        <w:rPr>
          <w:rFonts w:ascii="Georgia" w:hAnsi="Georgia"/>
          <w:color w:val="000000" w:themeColor="text1"/>
        </w:rPr>
        <w:t xml:space="preserve">reason why </w:t>
      </w:r>
      <w:r w:rsidR="00380702">
        <w:rPr>
          <w:rFonts w:ascii="Georgia" w:hAnsi="Georgia"/>
          <w:color w:val="000000" w:themeColor="text1"/>
        </w:rPr>
        <w:t xml:space="preserve">gentrification is </w:t>
      </w:r>
      <w:r w:rsidR="00437069">
        <w:rPr>
          <w:rFonts w:ascii="Georgia" w:hAnsi="Georgia"/>
          <w:color w:val="000000" w:themeColor="text1"/>
        </w:rPr>
        <w:t xml:space="preserve">controversial and hotly debated. </w:t>
      </w:r>
    </w:p>
    <w:p w14:paraId="2FB95075" w14:textId="77777777" w:rsidR="00F369D7" w:rsidRDefault="00F369D7" w:rsidP="008C3CB4">
      <w:pPr>
        <w:contextualSpacing/>
        <w:rPr>
          <w:rFonts w:ascii="Georgia" w:hAnsi="Georgia"/>
          <w:color w:val="000000" w:themeColor="text1"/>
        </w:rPr>
      </w:pPr>
    </w:p>
    <w:p w14:paraId="73506980" w14:textId="44C3413D" w:rsidR="00F369D7" w:rsidRDefault="000429A3" w:rsidP="008C3CB4">
      <w:pPr>
        <w:contextualSpacing/>
        <w:rPr>
          <w:rFonts w:ascii="Georgia" w:hAnsi="Georgia"/>
          <w:color w:val="000000" w:themeColor="text1"/>
        </w:rPr>
      </w:pPr>
      <w:r>
        <w:rPr>
          <w:rFonts w:ascii="Georgia" w:hAnsi="Georgia"/>
          <w:color w:val="000000" w:themeColor="text1"/>
        </w:rPr>
        <w:t>One final important point: In the United States, gentrification is tied not only to social class but to race and ethnicity as well.</w:t>
      </w:r>
      <w:r w:rsidR="000700A7">
        <w:rPr>
          <w:rFonts w:ascii="Georgia" w:hAnsi="Georgia"/>
          <w:color w:val="000000" w:themeColor="text1"/>
        </w:rPr>
        <w:t xml:space="preserve"> </w:t>
      </w:r>
      <w:r w:rsidR="00F369D7">
        <w:rPr>
          <w:rFonts w:ascii="Georgia" w:hAnsi="Georgia"/>
          <w:color w:val="000000" w:themeColor="text1"/>
        </w:rPr>
        <w:t xml:space="preserve">Many </w:t>
      </w:r>
      <w:r w:rsidR="003676A9">
        <w:rPr>
          <w:rFonts w:ascii="Georgia" w:hAnsi="Georgia"/>
          <w:color w:val="000000" w:themeColor="text1"/>
        </w:rPr>
        <w:t xml:space="preserve">of the </w:t>
      </w:r>
      <w:r w:rsidR="00F369D7">
        <w:rPr>
          <w:rFonts w:ascii="Georgia" w:hAnsi="Georgia"/>
          <w:color w:val="000000" w:themeColor="text1"/>
        </w:rPr>
        <w:t xml:space="preserve">neighborhoods that undergo gentrification </w:t>
      </w:r>
      <w:r w:rsidR="003676A9">
        <w:rPr>
          <w:rFonts w:ascii="Georgia" w:hAnsi="Georgia"/>
          <w:color w:val="000000" w:themeColor="text1"/>
        </w:rPr>
        <w:t xml:space="preserve">in the US </w:t>
      </w:r>
      <w:r w:rsidR="00F369D7">
        <w:rPr>
          <w:rFonts w:ascii="Georgia" w:hAnsi="Georgia"/>
          <w:color w:val="000000" w:themeColor="text1"/>
        </w:rPr>
        <w:t>are lower income African American or Latino neighborhoods</w:t>
      </w:r>
      <w:r w:rsidR="00433CEE">
        <w:rPr>
          <w:rFonts w:ascii="Georgia" w:hAnsi="Georgia"/>
          <w:color w:val="000000" w:themeColor="text1"/>
        </w:rPr>
        <w:t>,</w:t>
      </w:r>
      <w:r w:rsidR="003676A9">
        <w:rPr>
          <w:rFonts w:ascii="Georgia" w:hAnsi="Georgia"/>
          <w:color w:val="000000" w:themeColor="text1"/>
        </w:rPr>
        <w:t xml:space="preserve"> while many of the </w:t>
      </w:r>
      <w:r w:rsidR="00F369D7">
        <w:rPr>
          <w:rFonts w:ascii="Georgia" w:hAnsi="Georgia"/>
          <w:color w:val="000000" w:themeColor="text1"/>
        </w:rPr>
        <w:t>gentrifiers</w:t>
      </w:r>
      <w:r w:rsidR="00433CEE">
        <w:rPr>
          <w:rFonts w:ascii="Georgia" w:hAnsi="Georgia"/>
          <w:color w:val="000000" w:themeColor="text1"/>
        </w:rPr>
        <w:t xml:space="preserve"> (i.e. the </w:t>
      </w:r>
      <w:r w:rsidR="00F369D7">
        <w:rPr>
          <w:rFonts w:ascii="Georgia" w:hAnsi="Georgia"/>
          <w:color w:val="000000" w:themeColor="text1"/>
        </w:rPr>
        <w:t>new</w:t>
      </w:r>
      <w:r w:rsidR="00433CEE">
        <w:rPr>
          <w:rFonts w:ascii="Georgia" w:hAnsi="Georgia"/>
          <w:color w:val="000000" w:themeColor="text1"/>
        </w:rPr>
        <w:t xml:space="preserve">, incoming </w:t>
      </w:r>
      <w:r w:rsidR="00F369D7">
        <w:rPr>
          <w:rFonts w:ascii="Georgia" w:hAnsi="Georgia"/>
          <w:color w:val="000000" w:themeColor="text1"/>
        </w:rPr>
        <w:t>residents and business owners</w:t>
      </w:r>
      <w:r w:rsidR="00433CEE">
        <w:rPr>
          <w:rFonts w:ascii="Georgia" w:hAnsi="Georgia"/>
          <w:color w:val="000000" w:themeColor="text1"/>
        </w:rPr>
        <w:t xml:space="preserve">) are </w:t>
      </w:r>
      <w:r w:rsidR="000700A7">
        <w:rPr>
          <w:rFonts w:ascii="Georgia" w:hAnsi="Georgia"/>
          <w:color w:val="000000" w:themeColor="text1"/>
        </w:rPr>
        <w:t xml:space="preserve">often </w:t>
      </w:r>
      <w:r w:rsidR="00F369D7">
        <w:rPr>
          <w:rFonts w:ascii="Georgia" w:hAnsi="Georgia"/>
          <w:color w:val="000000" w:themeColor="text1"/>
        </w:rPr>
        <w:t xml:space="preserve">well-educated, middle- to upper-middle class whites. </w:t>
      </w:r>
      <w:r w:rsidR="006D50CA">
        <w:rPr>
          <w:rFonts w:ascii="Georgia" w:hAnsi="Georgia"/>
          <w:color w:val="000000" w:themeColor="text1"/>
        </w:rPr>
        <w:t xml:space="preserve">This leads to difficult social situation </w:t>
      </w:r>
      <w:r w:rsidR="00433CEE">
        <w:rPr>
          <w:rFonts w:ascii="Georgia" w:hAnsi="Georgia"/>
          <w:color w:val="000000" w:themeColor="text1"/>
        </w:rPr>
        <w:t>where</w:t>
      </w:r>
      <w:r w:rsidR="00946CE0">
        <w:rPr>
          <w:rFonts w:ascii="Georgia" w:hAnsi="Georgia"/>
          <w:color w:val="000000" w:themeColor="text1"/>
        </w:rPr>
        <w:t xml:space="preserve"> </w:t>
      </w:r>
      <w:r w:rsidR="00433CEE">
        <w:rPr>
          <w:rFonts w:ascii="Georgia" w:hAnsi="Georgia"/>
          <w:color w:val="000000" w:themeColor="text1"/>
        </w:rPr>
        <w:t xml:space="preserve">new white residents displace long-term </w:t>
      </w:r>
      <w:r w:rsidR="001C015B">
        <w:rPr>
          <w:rFonts w:ascii="Georgia" w:hAnsi="Georgia"/>
          <w:color w:val="000000" w:themeColor="text1"/>
        </w:rPr>
        <w:t>Black or Latino residents.</w:t>
      </w:r>
      <w:r w:rsidR="006D50CA">
        <w:rPr>
          <w:rFonts w:ascii="Georgia" w:hAnsi="Georgia"/>
          <w:color w:val="000000" w:themeColor="text1"/>
        </w:rPr>
        <w:t xml:space="preserve"> </w:t>
      </w:r>
    </w:p>
    <w:p w14:paraId="021769D7" w14:textId="77777777" w:rsidR="00437069" w:rsidRDefault="00437069" w:rsidP="008C3CB4">
      <w:pPr>
        <w:contextualSpacing/>
        <w:rPr>
          <w:rFonts w:ascii="Georgia" w:hAnsi="Georgia"/>
          <w:color w:val="000000" w:themeColor="text1"/>
        </w:rPr>
      </w:pPr>
    </w:p>
    <w:p w14:paraId="0CFD69DF" w14:textId="77777777" w:rsidR="0092712B" w:rsidRDefault="007A1D20" w:rsidP="008C3CB4">
      <w:pPr>
        <w:contextualSpacing/>
        <w:rPr>
          <w:rFonts w:ascii="Georgia" w:hAnsi="Georgia" w:cs="Arial"/>
          <w:color w:val="000000" w:themeColor="text1"/>
        </w:rPr>
      </w:pPr>
      <w:r w:rsidRPr="007A1D20">
        <w:rPr>
          <w:rFonts w:ascii="Georgia" w:hAnsi="Georgia" w:cs="Arial"/>
          <w:color w:val="000000" w:themeColor="text1"/>
        </w:rPr>
        <w:t xml:space="preserve">What are the consequences of gentrification? </w:t>
      </w:r>
    </w:p>
    <w:p w14:paraId="76DBE108" w14:textId="77777777" w:rsidR="0092712B" w:rsidRDefault="0092712B" w:rsidP="008C3CB4">
      <w:pPr>
        <w:contextualSpacing/>
        <w:rPr>
          <w:rFonts w:ascii="Georgia" w:hAnsi="Georgia" w:cs="Arial"/>
          <w:color w:val="000000" w:themeColor="text1"/>
        </w:rPr>
      </w:pPr>
    </w:p>
    <w:p w14:paraId="574414C7" w14:textId="35D311F9" w:rsidR="00437069" w:rsidRPr="007A1D20" w:rsidRDefault="00437069" w:rsidP="008C3CB4">
      <w:pPr>
        <w:contextualSpacing/>
        <w:rPr>
          <w:rFonts w:ascii="Georgia" w:hAnsi="Georgia"/>
          <w:color w:val="000000" w:themeColor="text1"/>
        </w:rPr>
      </w:pPr>
    </w:p>
    <w:p w14:paraId="0B51546B" w14:textId="77777777" w:rsidR="00437069" w:rsidRDefault="00437069" w:rsidP="008C3CB4">
      <w:pPr>
        <w:contextualSpacing/>
        <w:rPr>
          <w:rFonts w:ascii="Georgia" w:hAnsi="Georgia"/>
          <w:color w:val="000000" w:themeColor="text1"/>
        </w:rPr>
      </w:pPr>
    </w:p>
    <w:p w14:paraId="7D654D7A" w14:textId="77777777" w:rsidR="00DE1470" w:rsidRDefault="00DE1470" w:rsidP="008C3CB4">
      <w:pPr>
        <w:contextualSpacing/>
        <w:rPr>
          <w:rFonts w:ascii="Georgia" w:hAnsi="Georgia"/>
          <w:b/>
          <w:color w:val="000000" w:themeColor="text1"/>
        </w:rPr>
      </w:pPr>
    </w:p>
    <w:p w14:paraId="325A4139" w14:textId="77777777" w:rsidR="00DE1470" w:rsidRDefault="00DE1470" w:rsidP="008C3CB4">
      <w:pPr>
        <w:contextualSpacing/>
        <w:rPr>
          <w:rFonts w:ascii="Georgia" w:hAnsi="Georgia"/>
          <w:b/>
          <w:color w:val="000000" w:themeColor="text1"/>
        </w:rPr>
      </w:pPr>
    </w:p>
    <w:p w14:paraId="4B8503F2" w14:textId="77777777" w:rsidR="00DE1470" w:rsidRDefault="00DE1470" w:rsidP="008C3CB4">
      <w:pPr>
        <w:contextualSpacing/>
        <w:rPr>
          <w:rFonts w:ascii="Georgia" w:hAnsi="Georgia"/>
          <w:b/>
          <w:color w:val="000000" w:themeColor="text1"/>
        </w:rPr>
      </w:pPr>
    </w:p>
    <w:p w14:paraId="48F52564" w14:textId="77777777" w:rsidR="00DE1470" w:rsidRDefault="00DE1470" w:rsidP="008C3CB4">
      <w:pPr>
        <w:contextualSpacing/>
        <w:rPr>
          <w:rFonts w:ascii="Georgia" w:hAnsi="Georgia"/>
          <w:b/>
          <w:color w:val="000000" w:themeColor="text1"/>
        </w:rPr>
      </w:pPr>
    </w:p>
    <w:p w14:paraId="7FA85C4B" w14:textId="77777777" w:rsidR="00DE1470" w:rsidRDefault="00DE1470" w:rsidP="008C3CB4">
      <w:pPr>
        <w:contextualSpacing/>
        <w:rPr>
          <w:rFonts w:ascii="Georgia" w:hAnsi="Georgia"/>
          <w:b/>
          <w:color w:val="000000" w:themeColor="text1"/>
        </w:rPr>
      </w:pPr>
    </w:p>
    <w:p w14:paraId="78E9A9D2" w14:textId="77777777" w:rsidR="00DE1470" w:rsidRDefault="00DE1470" w:rsidP="008C3CB4">
      <w:pPr>
        <w:contextualSpacing/>
        <w:rPr>
          <w:rFonts w:ascii="Georgia" w:hAnsi="Georgia"/>
          <w:b/>
          <w:color w:val="000000" w:themeColor="text1"/>
        </w:rPr>
      </w:pPr>
    </w:p>
    <w:p w14:paraId="1C5DFBFF" w14:textId="77777777" w:rsidR="00DE1470" w:rsidRDefault="00DE1470" w:rsidP="008C3CB4">
      <w:pPr>
        <w:contextualSpacing/>
        <w:rPr>
          <w:rFonts w:ascii="Georgia" w:hAnsi="Georgia"/>
          <w:b/>
          <w:color w:val="000000" w:themeColor="text1"/>
        </w:rPr>
      </w:pPr>
    </w:p>
    <w:p w14:paraId="69F8600C" w14:textId="77777777" w:rsidR="00204EEE" w:rsidRDefault="00204EEE" w:rsidP="008C3CB4">
      <w:pPr>
        <w:contextualSpacing/>
        <w:rPr>
          <w:rFonts w:ascii="Georgia" w:hAnsi="Georgia"/>
          <w:b/>
          <w:color w:val="000000" w:themeColor="text1"/>
        </w:rPr>
      </w:pPr>
    </w:p>
    <w:p w14:paraId="54BB5078" w14:textId="531B7417" w:rsidR="00DE1470" w:rsidRDefault="00DE1470" w:rsidP="008C3CB4">
      <w:pPr>
        <w:contextualSpacing/>
        <w:rPr>
          <w:rFonts w:ascii="Georgia" w:hAnsi="Georgia"/>
          <w:b/>
          <w:color w:val="000000" w:themeColor="text1"/>
        </w:rPr>
      </w:pPr>
      <w:r>
        <w:rPr>
          <w:rFonts w:ascii="Georgia" w:hAnsi="Georgia"/>
          <w:b/>
          <w:color w:val="000000" w:themeColor="text1"/>
        </w:rPr>
        <w:lastRenderedPageBreak/>
        <w:t xml:space="preserve">Before and After </w:t>
      </w:r>
      <w:r w:rsidR="00204EEE">
        <w:rPr>
          <w:rFonts w:ascii="Georgia" w:hAnsi="Georgia"/>
          <w:b/>
          <w:color w:val="000000" w:themeColor="text1"/>
        </w:rPr>
        <w:t>Photos</w:t>
      </w:r>
      <w:r>
        <w:rPr>
          <w:rFonts w:ascii="Georgia" w:hAnsi="Georgia"/>
          <w:b/>
          <w:color w:val="000000" w:themeColor="text1"/>
        </w:rPr>
        <w:t xml:space="preserve"> of Gentrification in New York City</w:t>
      </w:r>
    </w:p>
    <w:p w14:paraId="310AE62F" w14:textId="6F463586" w:rsidR="00DE1470" w:rsidRDefault="00DE1470" w:rsidP="008C3CB4">
      <w:pPr>
        <w:contextualSpacing/>
        <w:rPr>
          <w:rFonts w:ascii="Georgia" w:hAnsi="Georgia"/>
          <w:color w:val="000000" w:themeColor="text1"/>
        </w:rPr>
      </w:pPr>
      <w:r>
        <w:rPr>
          <w:rFonts w:ascii="Georgia" w:hAnsi="Georgia"/>
          <w:color w:val="000000" w:themeColor="text1"/>
        </w:rPr>
        <w:t xml:space="preserve">Source: </w:t>
      </w:r>
      <w:r w:rsidR="00DD7E30">
        <w:rPr>
          <w:rFonts w:ascii="Georgia" w:hAnsi="Georgia"/>
          <w:color w:val="000000" w:themeColor="text1"/>
        </w:rPr>
        <w:t>James and Karla Murray/Jeremiah’s Vanishing New York Blog</w:t>
      </w:r>
    </w:p>
    <w:p w14:paraId="4EF337B3" w14:textId="0C36F3DD" w:rsidR="00DE1470" w:rsidRDefault="00985795" w:rsidP="008C3CB4">
      <w:pPr>
        <w:contextualSpacing/>
        <w:rPr>
          <w:rFonts w:ascii="Georgia" w:hAnsi="Georgia"/>
          <w:color w:val="000000" w:themeColor="text1"/>
        </w:rPr>
      </w:pPr>
      <w:hyperlink r:id="rId7" w:history="1">
        <w:r w:rsidR="00DD7E30" w:rsidRPr="00652B5B">
          <w:rPr>
            <w:rStyle w:val="Hyperlink"/>
            <w:rFonts w:ascii="Georgia" w:hAnsi="Georgia"/>
          </w:rPr>
          <w:t>http://vanishingnewyork.blogspot.com/2014/03/nyc-before-after.html</w:t>
        </w:r>
      </w:hyperlink>
    </w:p>
    <w:p w14:paraId="3724D1CE" w14:textId="77777777" w:rsidR="00DE1470" w:rsidRDefault="00DE1470" w:rsidP="008C3CB4">
      <w:pPr>
        <w:contextualSpacing/>
        <w:rPr>
          <w:rFonts w:ascii="Georgia" w:hAnsi="Georgia"/>
          <w:b/>
          <w:color w:val="000000" w:themeColor="text1"/>
        </w:rPr>
      </w:pPr>
    </w:p>
    <w:p w14:paraId="1A9190B3" w14:textId="49CCFDC5" w:rsidR="00DE1470" w:rsidRDefault="00DE1470" w:rsidP="008006C6">
      <w:pPr>
        <w:contextualSpacing/>
        <w:rPr>
          <w:rFonts w:ascii="Georgia" w:hAnsi="Georgia"/>
          <w:b/>
          <w:color w:val="000000" w:themeColor="text1"/>
        </w:rPr>
      </w:pPr>
      <w:r w:rsidRPr="00DE1470">
        <w:rPr>
          <w:rFonts w:ascii="Georgia" w:hAnsi="Georgia"/>
          <w:b/>
          <w:noProof/>
          <w:color w:val="000000" w:themeColor="text1"/>
        </w:rPr>
        <w:drawing>
          <wp:inline distT="0" distB="0" distL="0" distR="0" wp14:anchorId="1F176BA2" wp14:editId="4E2498B0">
            <wp:extent cx="2813685" cy="3634945"/>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45459" cy="3675993"/>
                    </a:xfrm>
                    <a:prstGeom prst="rect">
                      <a:avLst/>
                    </a:prstGeom>
                  </pic:spPr>
                </pic:pic>
              </a:graphicData>
            </a:graphic>
          </wp:inline>
        </w:drawing>
      </w:r>
      <w:r w:rsidR="008006C6">
        <w:rPr>
          <w:rFonts w:ascii="Georgia" w:hAnsi="Georgia"/>
          <w:b/>
          <w:color w:val="000000" w:themeColor="text1"/>
        </w:rPr>
        <w:tab/>
      </w:r>
      <w:r w:rsidR="008006C6" w:rsidRPr="008006C6">
        <w:rPr>
          <w:rFonts w:ascii="Georgia" w:hAnsi="Georgia"/>
          <w:b/>
          <w:noProof/>
          <w:color w:val="000000" w:themeColor="text1"/>
        </w:rPr>
        <w:drawing>
          <wp:inline distT="0" distB="0" distL="0" distR="0" wp14:anchorId="58303A3E" wp14:editId="0F7CF772">
            <wp:extent cx="2267581" cy="3655483"/>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74957" cy="3667374"/>
                    </a:xfrm>
                    <a:prstGeom prst="rect">
                      <a:avLst/>
                    </a:prstGeom>
                  </pic:spPr>
                </pic:pic>
              </a:graphicData>
            </a:graphic>
          </wp:inline>
        </w:drawing>
      </w:r>
    </w:p>
    <w:p w14:paraId="5D68D3BB" w14:textId="77777777" w:rsidR="00DE1470" w:rsidRDefault="00DE1470" w:rsidP="008C3CB4">
      <w:pPr>
        <w:contextualSpacing/>
        <w:rPr>
          <w:rFonts w:ascii="Georgia" w:hAnsi="Georgia"/>
          <w:b/>
          <w:color w:val="000000" w:themeColor="text1"/>
        </w:rPr>
      </w:pPr>
    </w:p>
    <w:p w14:paraId="76195AC0" w14:textId="4BFE7511" w:rsidR="00DE1470" w:rsidRDefault="0063685F" w:rsidP="0063685F">
      <w:pPr>
        <w:contextualSpacing/>
        <w:jc w:val="center"/>
        <w:rPr>
          <w:rFonts w:ascii="Georgia" w:hAnsi="Georgia"/>
          <w:b/>
          <w:color w:val="000000" w:themeColor="text1"/>
        </w:rPr>
      </w:pPr>
      <w:r w:rsidRPr="0063685F">
        <w:rPr>
          <w:rFonts w:ascii="Georgia" w:hAnsi="Georgia"/>
          <w:b/>
          <w:noProof/>
          <w:color w:val="000000" w:themeColor="text1"/>
        </w:rPr>
        <w:drawing>
          <wp:inline distT="0" distB="0" distL="0" distR="0" wp14:anchorId="7BDDDA59" wp14:editId="71439463">
            <wp:extent cx="4330065" cy="3325268"/>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34251" cy="3328482"/>
                    </a:xfrm>
                    <a:prstGeom prst="rect">
                      <a:avLst/>
                    </a:prstGeom>
                  </pic:spPr>
                </pic:pic>
              </a:graphicData>
            </a:graphic>
          </wp:inline>
        </w:drawing>
      </w:r>
    </w:p>
    <w:p w14:paraId="45BB7122" w14:textId="77777777" w:rsidR="00DE1470" w:rsidRDefault="00DE1470" w:rsidP="008C3CB4">
      <w:pPr>
        <w:contextualSpacing/>
        <w:rPr>
          <w:rFonts w:ascii="Georgia" w:hAnsi="Georgia"/>
          <w:b/>
          <w:color w:val="000000" w:themeColor="text1"/>
        </w:rPr>
      </w:pPr>
    </w:p>
    <w:p w14:paraId="48A09E97" w14:textId="77777777" w:rsidR="0063685F" w:rsidRDefault="0063685F" w:rsidP="008C3CB4">
      <w:pPr>
        <w:contextualSpacing/>
        <w:rPr>
          <w:rFonts w:ascii="Georgia" w:hAnsi="Georgia"/>
          <w:b/>
          <w:color w:val="000000" w:themeColor="text1"/>
        </w:rPr>
      </w:pPr>
    </w:p>
    <w:p w14:paraId="7A3422C5" w14:textId="77777777" w:rsidR="0080550C" w:rsidRDefault="0080550C" w:rsidP="008C3CB4">
      <w:pPr>
        <w:contextualSpacing/>
        <w:rPr>
          <w:rFonts w:ascii="Georgia" w:hAnsi="Georgia"/>
          <w:b/>
          <w:color w:val="000000" w:themeColor="text1"/>
        </w:rPr>
      </w:pPr>
    </w:p>
    <w:p w14:paraId="741635EA" w14:textId="6E130C4D" w:rsidR="00511944" w:rsidRDefault="000E31D2" w:rsidP="008C3CB4">
      <w:pPr>
        <w:contextualSpacing/>
        <w:rPr>
          <w:rFonts w:ascii="Georgia" w:hAnsi="Georgia"/>
          <w:b/>
          <w:color w:val="000000" w:themeColor="text1"/>
        </w:rPr>
      </w:pPr>
      <w:r>
        <w:rPr>
          <w:rFonts w:ascii="Georgia" w:hAnsi="Georgia"/>
          <w:b/>
          <w:color w:val="000000" w:themeColor="text1"/>
        </w:rPr>
        <w:lastRenderedPageBreak/>
        <w:t>Source 1</w:t>
      </w:r>
    </w:p>
    <w:p w14:paraId="76024428" w14:textId="77777777" w:rsidR="00E547DB" w:rsidRDefault="00D94BD8" w:rsidP="008C3CB4">
      <w:pPr>
        <w:contextualSpacing/>
        <w:rPr>
          <w:rFonts w:ascii="Georgia" w:hAnsi="Georgia"/>
          <w:b/>
          <w:color w:val="000000" w:themeColor="text1"/>
        </w:rPr>
      </w:pPr>
      <w:r w:rsidRPr="00E547DB">
        <w:rPr>
          <w:rFonts w:ascii="Georgia" w:hAnsi="Georgia"/>
          <w:b/>
          <w:color w:val="000000" w:themeColor="text1"/>
        </w:rPr>
        <w:t>“</w:t>
      </w:r>
      <w:r w:rsidR="00E547DB">
        <w:rPr>
          <w:rFonts w:ascii="Georgia" w:hAnsi="Georgia"/>
          <w:b/>
          <w:color w:val="000000" w:themeColor="text1"/>
        </w:rPr>
        <w:t>The Myth of Gentrification</w:t>
      </w:r>
      <w:r w:rsidRPr="00E547DB">
        <w:rPr>
          <w:rFonts w:ascii="Georgia" w:hAnsi="Georgia"/>
          <w:b/>
          <w:color w:val="000000" w:themeColor="text1"/>
        </w:rPr>
        <w:t>”</w:t>
      </w:r>
    </w:p>
    <w:p w14:paraId="1BFC8738" w14:textId="05CC62F5" w:rsidR="00160907" w:rsidRDefault="00D94BD8" w:rsidP="008C3CB4">
      <w:pPr>
        <w:contextualSpacing/>
        <w:rPr>
          <w:rFonts w:ascii="Georgia" w:hAnsi="Georgia"/>
          <w:color w:val="000000" w:themeColor="text1"/>
        </w:rPr>
      </w:pPr>
      <w:r w:rsidRPr="00E547DB">
        <w:rPr>
          <w:rFonts w:ascii="Georgia" w:hAnsi="Georgia"/>
          <w:b/>
          <w:i/>
          <w:color w:val="000000" w:themeColor="text1"/>
        </w:rPr>
        <w:t>Slate</w:t>
      </w:r>
      <w:r w:rsidRPr="00E547DB">
        <w:rPr>
          <w:rFonts w:ascii="Georgia" w:hAnsi="Georgia"/>
          <w:b/>
          <w:color w:val="000000" w:themeColor="text1"/>
        </w:rPr>
        <w:t xml:space="preserve"> Magazine</w:t>
      </w:r>
      <w:r w:rsidR="001E791F">
        <w:rPr>
          <w:rFonts w:ascii="Georgia" w:hAnsi="Georgia"/>
          <w:b/>
          <w:color w:val="000000" w:themeColor="text1"/>
        </w:rPr>
        <w:t xml:space="preserve">, </w:t>
      </w:r>
      <w:r w:rsidRPr="00E547DB">
        <w:rPr>
          <w:rFonts w:ascii="Georgia" w:hAnsi="Georgia"/>
          <w:b/>
          <w:color w:val="000000" w:themeColor="text1"/>
        </w:rPr>
        <w:t>January 14, 2015</w:t>
      </w:r>
    </w:p>
    <w:p w14:paraId="30A93BC5" w14:textId="77777777" w:rsidR="00E547DB" w:rsidRDefault="00E547DB" w:rsidP="008C3CB4">
      <w:pPr>
        <w:contextualSpacing/>
        <w:rPr>
          <w:rFonts w:ascii="Georgia" w:hAnsi="Georgia"/>
          <w:color w:val="000000" w:themeColor="text1"/>
        </w:rPr>
      </w:pPr>
    </w:p>
    <w:p w14:paraId="6766C137" w14:textId="71CAE03A" w:rsidR="00E547DB" w:rsidRPr="00E547DB" w:rsidRDefault="00E547DB" w:rsidP="008C3CB4">
      <w:pPr>
        <w:contextualSpacing/>
        <w:rPr>
          <w:rFonts w:ascii="Georgia" w:hAnsi="Georgia"/>
          <w:color w:val="000000" w:themeColor="text1"/>
        </w:rPr>
      </w:pPr>
      <w:r>
        <w:rPr>
          <w:rFonts w:ascii="Georgia" w:hAnsi="Georgia"/>
          <w:color w:val="000000" w:themeColor="text1"/>
        </w:rPr>
        <w:t>By Jo</w:t>
      </w:r>
      <w:r w:rsidR="00D721C3">
        <w:rPr>
          <w:rFonts w:ascii="Georgia" w:hAnsi="Georgia"/>
          <w:color w:val="000000" w:themeColor="text1"/>
        </w:rPr>
        <w:t>hn Buntin</w:t>
      </w:r>
    </w:p>
    <w:p w14:paraId="6F9DC321" w14:textId="77777777" w:rsidR="000A641E" w:rsidRDefault="000A641E" w:rsidP="008C3CB4">
      <w:pPr>
        <w:contextualSpacing/>
        <w:rPr>
          <w:rFonts w:ascii="Georgia" w:hAnsi="Georgia"/>
          <w:color w:val="000000" w:themeColor="text1"/>
        </w:rPr>
      </w:pPr>
    </w:p>
    <w:p w14:paraId="2E67383B" w14:textId="78816F0E" w:rsidR="00A463FD" w:rsidRPr="00A463FD" w:rsidRDefault="009047A9" w:rsidP="00A463FD">
      <w:pPr>
        <w:shd w:val="clear" w:color="auto" w:fill="FFFFFF"/>
        <w:spacing w:before="240" w:after="240"/>
        <w:contextualSpacing/>
        <w:rPr>
          <w:rFonts w:ascii="Georgia" w:hAnsi="Georgia"/>
          <w:color w:val="281B21"/>
        </w:rPr>
      </w:pPr>
      <w:r>
        <w:rPr>
          <w:rFonts w:ascii="Georgia" w:hAnsi="Georgia"/>
          <w:color w:val="281B21"/>
        </w:rPr>
        <w:t>…</w:t>
      </w:r>
      <w:r w:rsidR="00A463FD" w:rsidRPr="00A463FD">
        <w:rPr>
          <w:rFonts w:ascii="Georgia" w:hAnsi="Georgia"/>
          <w:color w:val="281B21"/>
        </w:rPr>
        <w:t>New York isn’t the only city where it spreads. San Francisco, Washington, and Boston have arguably been even more affected by it. Seattle, Atlanta, and Chicago have experienced it on a large scale, too.</w:t>
      </w:r>
    </w:p>
    <w:p w14:paraId="188E7069" w14:textId="77777777" w:rsidR="009047A9" w:rsidRDefault="009047A9" w:rsidP="00A463FD">
      <w:pPr>
        <w:shd w:val="clear" w:color="auto" w:fill="FFFFFF"/>
        <w:spacing w:before="240" w:after="240"/>
        <w:contextualSpacing/>
        <w:rPr>
          <w:rFonts w:ascii="Georgia" w:hAnsi="Georgia"/>
          <w:color w:val="281B21"/>
        </w:rPr>
      </w:pPr>
    </w:p>
    <w:p w14:paraId="357E6D8A" w14:textId="69D97071" w:rsidR="00D7060F" w:rsidRDefault="00D7060F" w:rsidP="00D7060F">
      <w:pPr>
        <w:shd w:val="clear" w:color="auto" w:fill="FFFFFF"/>
        <w:spacing w:before="200" w:after="200"/>
        <w:contextualSpacing/>
        <w:jc w:val="center"/>
        <w:rPr>
          <w:rFonts w:ascii="Georgia" w:hAnsi="Georgia"/>
          <w:color w:val="281B21"/>
        </w:rPr>
      </w:pPr>
      <w:r w:rsidRPr="00D7060F">
        <w:rPr>
          <w:rFonts w:ascii="Georgia" w:hAnsi="Georgia"/>
          <w:noProof/>
          <w:color w:val="281B21"/>
        </w:rPr>
        <w:drawing>
          <wp:inline distT="0" distB="0" distL="0" distR="0" wp14:anchorId="0ED6091A" wp14:editId="4071D3DC">
            <wp:extent cx="4702667" cy="3851526"/>
            <wp:effectExtent l="0" t="0" r="0" b="9525"/>
            <wp:docPr id="2" name="Picture 2" descr="../../../../Desktop/Screen%20Shot%202016-11-30%20at%203.37.53%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6-11-30%20at%203.37.53%20P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09432" cy="3857066"/>
                    </a:xfrm>
                    <a:prstGeom prst="rect">
                      <a:avLst/>
                    </a:prstGeom>
                    <a:noFill/>
                    <a:ln>
                      <a:noFill/>
                    </a:ln>
                  </pic:spPr>
                </pic:pic>
              </a:graphicData>
            </a:graphic>
          </wp:inline>
        </w:drawing>
      </w:r>
    </w:p>
    <w:p w14:paraId="55BB90DE" w14:textId="77777777" w:rsidR="00D7060F" w:rsidRDefault="00D7060F" w:rsidP="00D7060F">
      <w:pPr>
        <w:shd w:val="clear" w:color="auto" w:fill="FFFFFF"/>
        <w:spacing w:before="200" w:after="200"/>
        <w:contextualSpacing/>
        <w:jc w:val="center"/>
        <w:rPr>
          <w:rFonts w:ascii="Georgia" w:hAnsi="Georgia"/>
          <w:color w:val="281B21"/>
        </w:rPr>
      </w:pPr>
    </w:p>
    <w:p w14:paraId="5202E94D" w14:textId="7709B04F" w:rsidR="001E3DA0" w:rsidRPr="006E78FC" w:rsidRDefault="00A463FD" w:rsidP="006E78FC">
      <w:pPr>
        <w:shd w:val="clear" w:color="auto" w:fill="FFFFFF"/>
        <w:spacing w:before="200" w:after="200"/>
        <w:contextualSpacing/>
        <w:rPr>
          <w:rFonts w:ascii="Georgia" w:hAnsi="Georgia"/>
          <w:color w:val="281B21"/>
        </w:rPr>
      </w:pPr>
      <w:r w:rsidRPr="00A463FD">
        <w:rPr>
          <w:rFonts w:ascii="Georgia" w:hAnsi="Georgia"/>
          <w:color w:val="281B21"/>
        </w:rPr>
        <w:t xml:space="preserve">If you live in one of these cities, you probably think you know how </w:t>
      </w:r>
      <w:r w:rsidR="00275B4D">
        <w:rPr>
          <w:rFonts w:ascii="Georgia" w:hAnsi="Georgia"/>
          <w:color w:val="281B21"/>
        </w:rPr>
        <w:t>[gentrification]</w:t>
      </w:r>
      <w:r w:rsidRPr="00A463FD">
        <w:rPr>
          <w:rFonts w:ascii="Georgia" w:hAnsi="Georgia"/>
          <w:color w:val="281B21"/>
        </w:rPr>
        <w:t xml:space="preserve"> works. Artists, bohemians, and gay couples come first. They move into run-down—but charming and historic—homes and loft spaces close to the urban core. Houses are restored. Funky coffee shops appear. Public safety improves. Then rents and home prices start to go up. The open-minded, diversity-loving creative types who were the first wave of gentrifiers give way to lawyers, bankers, and techies. As rents and home prices continue to rise, the earlier residents—often lower-income people of color—are forced out.</w:t>
      </w:r>
      <w:r w:rsidR="006E78FC">
        <w:rPr>
          <w:rFonts w:ascii="Georgia" w:hAnsi="Georgia"/>
          <w:color w:val="281B21"/>
        </w:rPr>
        <w:t>…</w:t>
      </w:r>
    </w:p>
    <w:p w14:paraId="53EA7227" w14:textId="77777777" w:rsidR="001E3DA0" w:rsidRPr="00276507" w:rsidRDefault="001E3DA0" w:rsidP="001E3DA0">
      <w:pPr>
        <w:spacing w:before="200" w:after="200"/>
        <w:contextualSpacing/>
        <w:rPr>
          <w:rFonts w:ascii="Georgia" w:eastAsia="Times New Roman" w:hAnsi="Georgia"/>
          <w:color w:val="281B21"/>
          <w:shd w:val="clear" w:color="auto" w:fill="FFFFFF"/>
        </w:rPr>
      </w:pPr>
    </w:p>
    <w:p w14:paraId="258CB661" w14:textId="4C7D493F" w:rsidR="00276507" w:rsidRPr="00276507" w:rsidRDefault="00276507" w:rsidP="00276507">
      <w:pPr>
        <w:spacing w:before="200" w:after="200"/>
        <w:contextualSpacing/>
        <w:rPr>
          <w:rFonts w:ascii="Georgia" w:eastAsia="Times New Roman" w:hAnsi="Georgia"/>
          <w:color w:val="281B21"/>
          <w:shd w:val="clear" w:color="auto" w:fill="FFFFFF"/>
        </w:rPr>
      </w:pPr>
      <w:r w:rsidRPr="00276507">
        <w:rPr>
          <w:rFonts w:ascii="Georgia" w:eastAsia="Times New Roman" w:hAnsi="Georgia"/>
          <w:color w:val="281B21"/>
          <w:shd w:val="clear" w:color="auto" w:fill="FFFFFF"/>
        </w:rPr>
        <w:t>That gentrification displaces poor people of color by well-off white people is a claim so commonplace that most people accept it as a widespread fact of urban life. It’s not. Gentrification of this sort is actually exceedingly rare. The socio-economic status of most neighborhoods is strikingly stable over time.</w:t>
      </w:r>
      <w:r w:rsidR="006E78FC">
        <w:rPr>
          <w:rFonts w:ascii="Georgia" w:eastAsia="Times New Roman" w:hAnsi="Georgia"/>
          <w:color w:val="281B21"/>
          <w:shd w:val="clear" w:color="auto" w:fill="FFFFFF"/>
        </w:rPr>
        <w:t>…A</w:t>
      </w:r>
      <w:r w:rsidRPr="00276507">
        <w:rPr>
          <w:rFonts w:ascii="Georgia" w:eastAsia="Times New Roman" w:hAnsi="Georgia"/>
          <w:color w:val="281B21"/>
          <w:shd w:val="clear" w:color="auto" w:fill="FFFFFF"/>
        </w:rPr>
        <w:t xml:space="preserve">s for displacement—the most objectionable feature of gentrification—there’s actually very little evidence it happens. In </w:t>
      </w:r>
      <w:r w:rsidRPr="00276507">
        <w:rPr>
          <w:rFonts w:ascii="Georgia" w:eastAsia="Times New Roman" w:hAnsi="Georgia"/>
          <w:color w:val="281B21"/>
          <w:shd w:val="clear" w:color="auto" w:fill="FFFFFF"/>
        </w:rPr>
        <w:lastRenderedPageBreak/>
        <w:t>fact, so-called gentrifying neighborhoods appear to experience less displacement than nongentrifying neighborhoods.</w:t>
      </w:r>
      <w:r w:rsidR="00AA3B95">
        <w:rPr>
          <w:rFonts w:ascii="Georgia" w:eastAsia="Times New Roman" w:hAnsi="Georgia"/>
          <w:color w:val="281B21"/>
          <w:shd w:val="clear" w:color="auto" w:fill="FFFFFF"/>
        </w:rPr>
        <w:t>…</w:t>
      </w:r>
    </w:p>
    <w:p w14:paraId="223D7A09" w14:textId="77777777" w:rsidR="00276507" w:rsidRPr="00276507" w:rsidRDefault="00276507" w:rsidP="00276507">
      <w:pPr>
        <w:spacing w:before="200" w:after="200"/>
        <w:contextualSpacing/>
        <w:rPr>
          <w:rFonts w:ascii="Georgia" w:eastAsia="Times New Roman" w:hAnsi="Georgia"/>
          <w:color w:val="281B21"/>
          <w:shd w:val="clear" w:color="auto" w:fill="FFFFFF"/>
        </w:rPr>
      </w:pPr>
    </w:p>
    <w:p w14:paraId="2EC4E7D7" w14:textId="750D3CAA" w:rsidR="00276507" w:rsidRPr="00DA7D5C" w:rsidRDefault="00276507" w:rsidP="00DA7D5C">
      <w:pPr>
        <w:spacing w:before="200" w:after="200"/>
        <w:contextualSpacing/>
        <w:rPr>
          <w:rFonts w:ascii="Georgia" w:eastAsia="Times New Roman" w:hAnsi="Georgia"/>
        </w:rPr>
      </w:pPr>
      <w:r w:rsidRPr="00276507">
        <w:rPr>
          <w:rFonts w:ascii="Georgia" w:hAnsi="Georgia"/>
          <w:color w:val="281B21"/>
        </w:rPr>
        <w:t>Of course, displacement is not the only way in which gentrification could harm the poor. Residents of gentrifying neighborhoods might stay put but suffer from rising rents.</w:t>
      </w:r>
      <w:r w:rsidR="00623D80">
        <w:rPr>
          <w:rFonts w:ascii="Georgia" w:hAnsi="Georgia"/>
          <w:color w:val="281B21"/>
        </w:rPr>
        <w:t xml:space="preserve"> [Columbia University economists</w:t>
      </w:r>
      <w:r w:rsidRPr="00276507">
        <w:rPr>
          <w:rFonts w:ascii="Georgia" w:hAnsi="Georgia"/>
          <w:color w:val="281B21"/>
        </w:rPr>
        <w:t xml:space="preserve"> </w:t>
      </w:r>
      <w:r w:rsidR="00623D80">
        <w:rPr>
          <w:rFonts w:ascii="Georgia" w:hAnsi="Georgia"/>
          <w:color w:val="281B21"/>
        </w:rPr>
        <w:t xml:space="preserve">Lance] </w:t>
      </w:r>
      <w:r w:rsidRPr="00276507">
        <w:rPr>
          <w:rFonts w:ascii="Georgia" w:hAnsi="Georgia"/>
          <w:color w:val="281B21"/>
        </w:rPr>
        <w:t xml:space="preserve">Freeman and </w:t>
      </w:r>
      <w:r w:rsidR="00623D80">
        <w:rPr>
          <w:rFonts w:ascii="Georgia" w:hAnsi="Georgia"/>
          <w:color w:val="281B21"/>
        </w:rPr>
        <w:t xml:space="preserve">[Frank] </w:t>
      </w:r>
      <w:r w:rsidRPr="00276507">
        <w:rPr>
          <w:rFonts w:ascii="Georgia" w:hAnsi="Georgia"/>
          <w:color w:val="281B21"/>
        </w:rPr>
        <w:t>Braconi found that rents did rise in gentrifying neighborhoods in New York. But rising rents had an unexpected effect: As rents rose, residents moved </w:t>
      </w:r>
      <w:r w:rsidRPr="00276507">
        <w:rPr>
          <w:rFonts w:ascii="Georgia" w:hAnsi="Georgia"/>
          <w:i/>
          <w:iCs/>
          <w:color w:val="281B21"/>
        </w:rPr>
        <w:t>less</w:t>
      </w:r>
      <w:r w:rsidRPr="00276507">
        <w:rPr>
          <w:rFonts w:ascii="Georgia" w:hAnsi="Georgia"/>
          <w:color w:val="281B21"/>
        </w:rPr>
        <w:t>.</w:t>
      </w:r>
      <w:r w:rsidR="00484976">
        <w:rPr>
          <w:rFonts w:ascii="Georgia" w:hAnsi="Georgia"/>
          <w:color w:val="281B21"/>
        </w:rPr>
        <w:t>…</w:t>
      </w:r>
    </w:p>
    <w:p w14:paraId="52FEFFB7" w14:textId="74484578" w:rsidR="00276507" w:rsidRPr="00276507" w:rsidRDefault="00276507" w:rsidP="00276507">
      <w:pPr>
        <w:shd w:val="clear" w:color="auto" w:fill="FFFFFF"/>
        <w:spacing w:before="200" w:after="200"/>
        <w:contextualSpacing/>
        <w:rPr>
          <w:rFonts w:ascii="Georgia" w:hAnsi="Georgia"/>
          <w:color w:val="281B21"/>
        </w:rPr>
      </w:pPr>
    </w:p>
    <w:p w14:paraId="7FF82197" w14:textId="6424A307" w:rsidR="00276507" w:rsidRPr="00276507" w:rsidRDefault="00276507" w:rsidP="00276507">
      <w:pPr>
        <w:spacing w:before="200" w:after="200"/>
        <w:contextualSpacing/>
        <w:rPr>
          <w:rFonts w:ascii="Georgia" w:eastAsia="Times New Roman" w:hAnsi="Georgia"/>
        </w:rPr>
      </w:pPr>
      <w:r w:rsidRPr="00276507">
        <w:rPr>
          <w:rFonts w:ascii="Georgia" w:eastAsia="Times New Roman" w:hAnsi="Georgia"/>
          <w:color w:val="281B21"/>
          <w:shd w:val="clear" w:color="auto" w:fill="FFFFFF"/>
        </w:rPr>
        <w:t xml:space="preserve">In 2010, </w:t>
      </w:r>
      <w:r w:rsidR="00484976">
        <w:rPr>
          <w:rFonts w:ascii="Georgia" w:eastAsia="Times New Roman" w:hAnsi="Georgia"/>
          <w:color w:val="281B21"/>
          <w:shd w:val="clear" w:color="auto" w:fill="FFFFFF"/>
        </w:rPr>
        <w:t xml:space="preserve">[another university study] </w:t>
      </w:r>
      <w:r w:rsidRPr="00276507">
        <w:rPr>
          <w:rFonts w:ascii="Georgia" w:eastAsia="Times New Roman" w:hAnsi="Georgia"/>
          <w:color w:val="281B21"/>
          <w:shd w:val="clear" w:color="auto" w:fill="FFFFFF"/>
        </w:rPr>
        <w:t>examined gentrification across the nation as a whole over the course of the 1990s.</w:t>
      </w:r>
      <w:r w:rsidR="00484976">
        <w:rPr>
          <w:rFonts w:ascii="Georgia" w:eastAsia="Times New Roman" w:hAnsi="Georgia"/>
          <w:color w:val="281B21"/>
          <w:shd w:val="clear" w:color="auto" w:fill="FFFFFF"/>
        </w:rPr>
        <w:t>…[That study] f</w:t>
      </w:r>
      <w:r w:rsidRPr="00276507">
        <w:rPr>
          <w:rFonts w:ascii="Georgia" w:eastAsia="Times New Roman" w:hAnsi="Georgia"/>
          <w:color w:val="281B21"/>
          <w:shd w:val="clear" w:color="auto" w:fill="FFFFFF"/>
        </w:rPr>
        <w:t>ound that gentrification created neighborhoods that were attractive to minority households, particularly households with children or elderly homeowners. They found no evidence of displacement or harm. While most of the income gains in these neighborhoods went to white college graduates under the age of 40 (the archetypical gentrifiers), black high school graduates also saw their incomes rise. They also were more likely to stay put. In short, black households with high school degrees seemed to benefit from gentrification.</w:t>
      </w:r>
    </w:p>
    <w:p w14:paraId="531F4CA9" w14:textId="77777777" w:rsidR="00276507" w:rsidRPr="00276507" w:rsidRDefault="00276507" w:rsidP="00276507">
      <w:pPr>
        <w:spacing w:before="200" w:after="200"/>
        <w:contextualSpacing/>
        <w:rPr>
          <w:rFonts w:ascii="Georgia" w:eastAsia="Times New Roman" w:hAnsi="Georgia"/>
        </w:rPr>
      </w:pPr>
    </w:p>
    <w:p w14:paraId="35097C9F" w14:textId="77777777" w:rsidR="00545644" w:rsidRDefault="00484976" w:rsidP="00276507">
      <w:pPr>
        <w:shd w:val="clear" w:color="auto" w:fill="FFFFFF"/>
        <w:spacing w:before="200" w:after="200"/>
        <w:contextualSpacing/>
        <w:rPr>
          <w:rFonts w:ascii="Georgia" w:hAnsi="Georgia"/>
          <w:color w:val="281B21"/>
        </w:rPr>
      </w:pPr>
      <w:r>
        <w:rPr>
          <w:rFonts w:ascii="Georgia" w:hAnsi="Georgia"/>
          <w:color w:val="281B21"/>
        </w:rPr>
        <w:t>…</w:t>
      </w:r>
      <w:r w:rsidR="00276507" w:rsidRPr="00276507">
        <w:rPr>
          <w:rFonts w:ascii="Georgia" w:hAnsi="Georgia"/>
          <w:color w:val="281B21"/>
        </w:rPr>
        <w:t xml:space="preserve">For black communities, neighborhood change happens when Latinos begin to arrive. Sometimes these changes can be difficult, resulting as they often do in new political leaders and changes to the character of the communities. But </w:t>
      </w:r>
      <w:r>
        <w:rPr>
          <w:rFonts w:ascii="Georgia" w:hAnsi="Georgia"/>
          <w:color w:val="281B21"/>
        </w:rPr>
        <w:t xml:space="preserve">[recent] </w:t>
      </w:r>
      <w:r w:rsidR="00276507" w:rsidRPr="00276507">
        <w:rPr>
          <w:rFonts w:ascii="Georgia" w:hAnsi="Georgia"/>
          <w:color w:val="281B21"/>
        </w:rPr>
        <w:t xml:space="preserve">research suggests they also bring real benefits. Black residents, particularly black youth, living in more diverse neighborhoods find significantly better jobs than peers with the same skill sets who live in less diverse neighborhoods. </w:t>
      </w:r>
    </w:p>
    <w:p w14:paraId="1D3C7EAC" w14:textId="77777777" w:rsidR="00111125" w:rsidRDefault="00111125" w:rsidP="00276507">
      <w:pPr>
        <w:shd w:val="clear" w:color="auto" w:fill="FFFFFF"/>
        <w:spacing w:before="200" w:after="200"/>
        <w:contextualSpacing/>
        <w:rPr>
          <w:rFonts w:ascii="Georgia" w:hAnsi="Georgia"/>
          <w:color w:val="281B21"/>
        </w:rPr>
      </w:pPr>
    </w:p>
    <w:p w14:paraId="686E7A4F" w14:textId="7F0322FA" w:rsidR="00276507" w:rsidRPr="00276507" w:rsidRDefault="00276507" w:rsidP="00276507">
      <w:pPr>
        <w:shd w:val="clear" w:color="auto" w:fill="FFFFFF"/>
        <w:spacing w:before="200" w:after="200"/>
        <w:contextualSpacing/>
        <w:rPr>
          <w:rFonts w:ascii="Georgia" w:hAnsi="Georgia"/>
          <w:color w:val="281B21"/>
        </w:rPr>
      </w:pPr>
      <w:r w:rsidRPr="00276507">
        <w:rPr>
          <w:rFonts w:ascii="Georgia" w:hAnsi="Georgia"/>
          <w:color w:val="281B21"/>
        </w:rPr>
        <w:t xml:space="preserve">In other words, the problem isn’t so much </w:t>
      </w:r>
      <w:r w:rsidR="00545644">
        <w:rPr>
          <w:rFonts w:ascii="Georgia" w:hAnsi="Georgia"/>
          <w:color w:val="281B21"/>
        </w:rPr>
        <w:t xml:space="preserve">that gentrification hurts black </w:t>
      </w:r>
      <w:r w:rsidRPr="00276507">
        <w:rPr>
          <w:rFonts w:ascii="Georgia" w:hAnsi="Georgia"/>
          <w:color w:val="281B21"/>
        </w:rPr>
        <w:t>neighborhoods</w:t>
      </w:r>
      <w:r w:rsidR="004E332D">
        <w:rPr>
          <w:rFonts w:ascii="Georgia" w:hAnsi="Georgia"/>
          <w:color w:val="281B21"/>
        </w:rPr>
        <w:t xml:space="preserve">; </w:t>
      </w:r>
      <w:r w:rsidRPr="00276507">
        <w:rPr>
          <w:rFonts w:ascii="Georgia" w:hAnsi="Georgia"/>
          <w:color w:val="281B21"/>
        </w:rPr>
        <w:t>it’s that it too often bypasses them.</w:t>
      </w:r>
      <w:r w:rsidRPr="00276507">
        <w:rPr>
          <w:rFonts w:ascii="Helvetica" w:hAnsi="Helvetica"/>
          <w:color w:val="281B21"/>
        </w:rPr>
        <w:t> </w:t>
      </w:r>
    </w:p>
    <w:p w14:paraId="415D4DE5" w14:textId="77777777" w:rsidR="00B22DBC" w:rsidRDefault="00B22DBC" w:rsidP="008C3CB4">
      <w:pPr>
        <w:contextualSpacing/>
        <w:rPr>
          <w:rFonts w:ascii="Georgia" w:hAnsi="Georgia"/>
          <w:color w:val="000000" w:themeColor="text1"/>
        </w:rPr>
      </w:pPr>
    </w:p>
    <w:p w14:paraId="790E611C" w14:textId="46919EF5" w:rsidR="00D721C3" w:rsidRDefault="000A641E" w:rsidP="008C3CB4">
      <w:pPr>
        <w:contextualSpacing/>
        <w:rPr>
          <w:rFonts w:ascii="Georgia" w:hAnsi="Georgia"/>
          <w:color w:val="000000" w:themeColor="text1"/>
        </w:rPr>
      </w:pPr>
      <w:r>
        <w:rPr>
          <w:rFonts w:ascii="Georgia" w:hAnsi="Georgia"/>
          <w:color w:val="000000" w:themeColor="text1"/>
        </w:rPr>
        <w:t>Link to article:</w:t>
      </w:r>
      <w:r w:rsidR="00D721C3">
        <w:rPr>
          <w:rFonts w:ascii="Georgia" w:hAnsi="Georgia"/>
          <w:color w:val="000000" w:themeColor="text1"/>
        </w:rPr>
        <w:t xml:space="preserve"> </w:t>
      </w:r>
      <w:hyperlink r:id="rId12" w:history="1">
        <w:r w:rsidR="00D721C3" w:rsidRPr="00E34B0A">
          <w:rPr>
            <w:rStyle w:val="Hyperlink"/>
            <w:rFonts w:ascii="Georgia" w:hAnsi="Georgia"/>
          </w:rPr>
          <w:t>http://www.slate.com/articles/news_and_politics/politics/2015/01/the_gentrification_myth_it_s_rare_and_not_as_bad_for_the_poor_as_people.html</w:t>
        </w:r>
      </w:hyperlink>
    </w:p>
    <w:p w14:paraId="5AEFE238" w14:textId="37B07179" w:rsidR="00D94BD8" w:rsidRDefault="000A641E" w:rsidP="008C3CB4">
      <w:pPr>
        <w:contextualSpacing/>
        <w:rPr>
          <w:rFonts w:ascii="Georgia" w:hAnsi="Georgia"/>
          <w:color w:val="000000" w:themeColor="text1"/>
        </w:rPr>
      </w:pPr>
      <w:r>
        <w:rPr>
          <w:rFonts w:ascii="Georgia" w:hAnsi="Georgia"/>
          <w:color w:val="000000" w:themeColor="text1"/>
        </w:rPr>
        <w:t xml:space="preserve"> </w:t>
      </w:r>
    </w:p>
    <w:p w14:paraId="25FC734F" w14:textId="727F7919" w:rsidR="008243BF" w:rsidRDefault="003F0F1D" w:rsidP="008C3CB4">
      <w:pPr>
        <w:contextualSpacing/>
        <w:rPr>
          <w:rFonts w:ascii="Georgia" w:hAnsi="Georgia"/>
          <w:b/>
        </w:rPr>
      </w:pPr>
      <w:r w:rsidRPr="00744407">
        <w:rPr>
          <w:rFonts w:ascii="Georgia" w:hAnsi="Georgia"/>
          <w:b/>
        </w:rPr>
        <w:t>Questions</w:t>
      </w:r>
    </w:p>
    <w:p w14:paraId="4116DE24" w14:textId="3DE349AF" w:rsidR="00646BD6" w:rsidRDefault="00545644" w:rsidP="008C3CB4">
      <w:pPr>
        <w:contextualSpacing/>
        <w:rPr>
          <w:rFonts w:ascii="Georgia" w:hAnsi="Georgia"/>
          <w:b/>
        </w:rPr>
      </w:pPr>
      <w:r>
        <w:rPr>
          <w:rFonts w:ascii="Georgia" w:hAnsi="Georgia"/>
          <w:b/>
        </w:rPr>
        <w:t xml:space="preserve">1. </w:t>
      </w:r>
      <w:r>
        <w:rPr>
          <w:rFonts w:ascii="Georgia" w:hAnsi="Georgia"/>
        </w:rPr>
        <w:t xml:space="preserve">Is Buntin for or against gentrification? </w:t>
      </w:r>
    </w:p>
    <w:p w14:paraId="4485D80E" w14:textId="77777777" w:rsidR="00646BD6" w:rsidRDefault="00646BD6" w:rsidP="008C3CB4">
      <w:pPr>
        <w:contextualSpacing/>
        <w:rPr>
          <w:rFonts w:ascii="Georgia" w:hAnsi="Georgia"/>
          <w:b/>
        </w:rPr>
      </w:pPr>
    </w:p>
    <w:p w14:paraId="0CB40F3A" w14:textId="538E9BB6" w:rsidR="00744407" w:rsidRDefault="00646BD6" w:rsidP="008C3CB4">
      <w:pPr>
        <w:contextualSpacing/>
        <w:rPr>
          <w:rFonts w:ascii="Georgia" w:hAnsi="Georgia"/>
        </w:rPr>
      </w:pPr>
      <w:r w:rsidRPr="00646BD6">
        <w:rPr>
          <w:rFonts w:ascii="Georgia" w:hAnsi="Georgia"/>
          <w:b/>
        </w:rPr>
        <w:t>2.</w:t>
      </w:r>
      <w:r>
        <w:rPr>
          <w:rFonts w:ascii="Georgia" w:hAnsi="Georgia"/>
        </w:rPr>
        <w:t xml:space="preserve"> </w:t>
      </w:r>
      <w:r w:rsidR="00545644" w:rsidRPr="00646BD6">
        <w:rPr>
          <w:rFonts w:ascii="Georgia" w:hAnsi="Georgia"/>
        </w:rPr>
        <w:t xml:space="preserve">What </w:t>
      </w:r>
      <w:r w:rsidR="00545644">
        <w:rPr>
          <w:rFonts w:ascii="Georgia" w:hAnsi="Georgia"/>
        </w:rPr>
        <w:t>is Buntin’s main argument in this article?</w:t>
      </w:r>
    </w:p>
    <w:p w14:paraId="23D8CF75" w14:textId="77777777" w:rsidR="00644923" w:rsidRDefault="00644923" w:rsidP="008C3CB4">
      <w:pPr>
        <w:contextualSpacing/>
        <w:rPr>
          <w:rFonts w:ascii="Georgia" w:hAnsi="Georgia"/>
        </w:rPr>
      </w:pPr>
    </w:p>
    <w:p w14:paraId="3941350D" w14:textId="148C59C6" w:rsidR="00646BD6" w:rsidRDefault="00646BD6" w:rsidP="008C3CB4">
      <w:pPr>
        <w:contextualSpacing/>
        <w:rPr>
          <w:rFonts w:ascii="Georgia" w:hAnsi="Georgia"/>
        </w:rPr>
      </w:pPr>
      <w:r>
        <w:rPr>
          <w:rFonts w:ascii="Georgia" w:hAnsi="Georgia"/>
          <w:b/>
        </w:rPr>
        <w:t>3</w:t>
      </w:r>
      <w:r w:rsidR="00644923" w:rsidRPr="00644923">
        <w:rPr>
          <w:rFonts w:ascii="Georgia" w:hAnsi="Georgia"/>
          <w:b/>
        </w:rPr>
        <w:t>.</w:t>
      </w:r>
      <w:r w:rsidR="00545644">
        <w:rPr>
          <w:rFonts w:ascii="Georgia" w:hAnsi="Georgia"/>
        </w:rPr>
        <w:t xml:space="preserve"> </w:t>
      </w:r>
      <w:r w:rsidR="00D95A97">
        <w:rPr>
          <w:rFonts w:ascii="Georgia" w:hAnsi="Georgia"/>
        </w:rPr>
        <w:t>What evidence does Buntin present regarding the positive effects of gentrification on African American neighborhoods</w:t>
      </w:r>
      <w:r>
        <w:rPr>
          <w:rFonts w:ascii="Georgia" w:hAnsi="Georgia"/>
        </w:rPr>
        <w:t>?</w:t>
      </w:r>
    </w:p>
    <w:p w14:paraId="475FFC48" w14:textId="77777777" w:rsidR="004B1EA2" w:rsidRDefault="004B1EA2" w:rsidP="008C3CB4">
      <w:pPr>
        <w:contextualSpacing/>
        <w:rPr>
          <w:rFonts w:ascii="Georgia" w:hAnsi="Georgia"/>
        </w:rPr>
      </w:pPr>
    </w:p>
    <w:p w14:paraId="49D3F4DB" w14:textId="6365419C" w:rsidR="004B1EA2" w:rsidRDefault="004B1EA2" w:rsidP="004B1EA2">
      <w:pPr>
        <w:spacing w:after="150"/>
        <w:contextualSpacing/>
        <w:rPr>
          <w:rFonts w:ascii="Georgia" w:hAnsi="Georgia"/>
          <w:b/>
          <w:color w:val="000000" w:themeColor="text1"/>
        </w:rPr>
      </w:pPr>
      <w:r>
        <w:rPr>
          <w:rFonts w:ascii="Georgia" w:hAnsi="Georgia"/>
          <w:b/>
          <w:color w:val="000000" w:themeColor="text1"/>
        </w:rPr>
        <w:t>Source 2</w:t>
      </w:r>
    </w:p>
    <w:p w14:paraId="0F956DB1" w14:textId="09DB96CC" w:rsidR="004B1EA2" w:rsidRDefault="004B1EA2" w:rsidP="004B1EA2">
      <w:pPr>
        <w:spacing w:after="150"/>
        <w:contextualSpacing/>
        <w:rPr>
          <w:rFonts w:ascii="Georgia" w:hAnsi="Georgia"/>
          <w:b/>
          <w:color w:val="000000" w:themeColor="text1"/>
        </w:rPr>
      </w:pPr>
      <w:r>
        <w:rPr>
          <w:rFonts w:ascii="Georgia" w:hAnsi="Georgia"/>
          <w:b/>
          <w:color w:val="000000" w:themeColor="text1"/>
        </w:rPr>
        <w:t>“</w:t>
      </w:r>
      <w:r w:rsidR="007B3D67">
        <w:rPr>
          <w:rFonts w:ascii="Georgia" w:hAnsi="Georgia"/>
          <w:b/>
          <w:color w:val="000000" w:themeColor="text1"/>
        </w:rPr>
        <w:t>Gentrification May Be Complicated, But It’s Not a Myth and Neither Is Displacement</w:t>
      </w:r>
      <w:r>
        <w:rPr>
          <w:rFonts w:ascii="Georgia" w:hAnsi="Georgia"/>
          <w:b/>
          <w:color w:val="000000" w:themeColor="text1"/>
        </w:rPr>
        <w:t>”</w:t>
      </w:r>
    </w:p>
    <w:p w14:paraId="729DE5F5" w14:textId="2EF20986" w:rsidR="004B1EA2" w:rsidRDefault="004B1EA2" w:rsidP="004B1EA2">
      <w:pPr>
        <w:spacing w:after="150"/>
        <w:contextualSpacing/>
        <w:rPr>
          <w:rFonts w:ascii="Georgia" w:hAnsi="Georgia"/>
          <w:b/>
          <w:color w:val="000000" w:themeColor="text1"/>
        </w:rPr>
      </w:pPr>
      <w:r w:rsidRPr="003B3650">
        <w:rPr>
          <w:rFonts w:ascii="Georgia" w:hAnsi="Georgia"/>
          <w:b/>
          <w:i/>
          <w:color w:val="000000" w:themeColor="text1"/>
        </w:rPr>
        <w:t>New</w:t>
      </w:r>
      <w:r>
        <w:rPr>
          <w:rFonts w:ascii="Georgia" w:hAnsi="Georgia"/>
          <w:b/>
          <w:i/>
          <w:color w:val="000000" w:themeColor="text1"/>
        </w:rPr>
        <w:t xml:space="preserve"> York </w:t>
      </w:r>
      <w:r w:rsidR="001E791F">
        <w:rPr>
          <w:rFonts w:ascii="Georgia" w:hAnsi="Georgia"/>
          <w:b/>
          <w:i/>
          <w:color w:val="000000" w:themeColor="text1"/>
        </w:rPr>
        <w:t xml:space="preserve">Observer, </w:t>
      </w:r>
      <w:r w:rsidR="001E791F" w:rsidRPr="001E791F">
        <w:rPr>
          <w:rFonts w:ascii="Georgia" w:hAnsi="Georgia"/>
          <w:b/>
          <w:color w:val="000000" w:themeColor="text1"/>
        </w:rPr>
        <w:t xml:space="preserve">January </w:t>
      </w:r>
      <w:r w:rsidR="001E791F">
        <w:rPr>
          <w:rFonts w:ascii="Georgia" w:hAnsi="Georgia"/>
          <w:b/>
          <w:color w:val="000000" w:themeColor="text1"/>
        </w:rPr>
        <w:t xml:space="preserve">20, </w:t>
      </w:r>
      <w:r>
        <w:rPr>
          <w:rFonts w:ascii="Georgia" w:hAnsi="Georgia"/>
          <w:b/>
          <w:color w:val="000000" w:themeColor="text1"/>
        </w:rPr>
        <w:t>20</w:t>
      </w:r>
      <w:r w:rsidR="001E791F">
        <w:rPr>
          <w:rFonts w:ascii="Georgia" w:hAnsi="Georgia"/>
          <w:b/>
          <w:color w:val="000000" w:themeColor="text1"/>
        </w:rPr>
        <w:t>15</w:t>
      </w:r>
    </w:p>
    <w:p w14:paraId="2E8BCCDC" w14:textId="77777777" w:rsidR="004B1EA2" w:rsidRDefault="004B1EA2" w:rsidP="004B1EA2">
      <w:pPr>
        <w:spacing w:after="150"/>
        <w:contextualSpacing/>
        <w:rPr>
          <w:rFonts w:ascii="Georgia" w:hAnsi="Georgia"/>
          <w:b/>
          <w:color w:val="000000" w:themeColor="text1"/>
        </w:rPr>
      </w:pPr>
    </w:p>
    <w:p w14:paraId="443EDA48" w14:textId="187EBC04" w:rsidR="004B1EA2" w:rsidRDefault="004B1EA2" w:rsidP="004B1EA2">
      <w:pPr>
        <w:spacing w:after="150"/>
        <w:contextualSpacing/>
        <w:rPr>
          <w:rFonts w:ascii="Georgia" w:hAnsi="Georgia"/>
          <w:color w:val="000000" w:themeColor="text1"/>
        </w:rPr>
      </w:pPr>
      <w:r w:rsidRPr="00111125">
        <w:rPr>
          <w:rFonts w:ascii="Georgia" w:hAnsi="Georgia"/>
          <w:color w:val="000000" w:themeColor="text1"/>
        </w:rPr>
        <w:t xml:space="preserve">By </w:t>
      </w:r>
      <w:r w:rsidR="001E791F" w:rsidRPr="00111125">
        <w:rPr>
          <w:rFonts w:ascii="Georgia" w:hAnsi="Georgia"/>
          <w:color w:val="000000" w:themeColor="text1"/>
        </w:rPr>
        <w:t>Kim Velsey</w:t>
      </w:r>
      <w:r w:rsidRPr="00111125">
        <w:rPr>
          <w:rFonts w:ascii="Georgia" w:hAnsi="Georgia"/>
          <w:color w:val="000000" w:themeColor="text1"/>
        </w:rPr>
        <w:t xml:space="preserve"> </w:t>
      </w:r>
    </w:p>
    <w:p w14:paraId="384D66C2" w14:textId="77777777" w:rsidR="003C12A9" w:rsidRDefault="003C12A9" w:rsidP="004B1EA2">
      <w:pPr>
        <w:spacing w:after="150"/>
        <w:contextualSpacing/>
        <w:rPr>
          <w:rFonts w:ascii="Georgia" w:hAnsi="Georgia"/>
          <w:color w:val="000000" w:themeColor="text1"/>
        </w:rPr>
      </w:pPr>
    </w:p>
    <w:p w14:paraId="510DDF8F" w14:textId="08EF3B92" w:rsidR="00111125" w:rsidRPr="007D4A8D" w:rsidRDefault="00111125" w:rsidP="007D4A8D">
      <w:pPr>
        <w:spacing w:after="150"/>
        <w:contextualSpacing/>
        <w:rPr>
          <w:rFonts w:ascii="Georgia" w:hAnsi="Georgia"/>
          <w:color w:val="000000" w:themeColor="text1"/>
        </w:rPr>
      </w:pPr>
      <w:r w:rsidRPr="00111125">
        <w:rPr>
          <w:rFonts w:ascii="Georgia" w:eastAsia="Times New Roman" w:hAnsi="Georgia"/>
          <w:bdr w:val="none" w:sz="0" w:space="0" w:color="auto" w:frame="1"/>
          <w:shd w:val="clear" w:color="auto" w:fill="FFFFFF"/>
        </w:rPr>
        <w:lastRenderedPageBreak/>
        <w:t>In a recent </w:t>
      </w:r>
      <w:r w:rsidRPr="00111125">
        <w:rPr>
          <w:rStyle w:val="Emphasis"/>
          <w:rFonts w:ascii="Georgia" w:eastAsia="Times New Roman" w:hAnsi="Georgia"/>
          <w:color w:val="1A1A1A"/>
          <w:bdr w:val="none" w:sz="0" w:space="0" w:color="auto" w:frame="1"/>
          <w:shd w:val="clear" w:color="auto" w:fill="FFFFFF"/>
        </w:rPr>
        <w:t>Slate</w:t>
      </w:r>
      <w:r w:rsidRPr="00111125">
        <w:rPr>
          <w:rStyle w:val="apple-converted-space"/>
          <w:rFonts w:ascii="Georgia" w:eastAsia="Times New Roman" w:hAnsi="Georgia"/>
          <w:color w:val="1A1A1A"/>
          <w:bdr w:val="none" w:sz="0" w:space="0" w:color="auto" w:frame="1"/>
          <w:shd w:val="clear" w:color="auto" w:fill="FFFFFF"/>
        </w:rPr>
        <w:t> </w:t>
      </w:r>
      <w:r w:rsidRPr="00111125">
        <w:rPr>
          <w:rFonts w:ascii="Georgia" w:eastAsia="Times New Roman" w:hAnsi="Georgia"/>
          <w:bdr w:val="none" w:sz="0" w:space="0" w:color="auto" w:frame="1"/>
          <w:shd w:val="clear" w:color="auto" w:fill="FFFFFF"/>
        </w:rPr>
        <w:t>article</w:t>
      </w:r>
      <w:r w:rsidRPr="00111125">
        <w:rPr>
          <w:rFonts w:ascii="Georgia" w:eastAsia="Times New Roman" w:hAnsi="Georgia"/>
          <w:color w:val="1A1A1A"/>
          <w:shd w:val="clear" w:color="auto" w:fill="FFFFFF"/>
        </w:rPr>
        <w:t>, John Buntin…argues that gentrification is a myth, a claim</w:t>
      </w:r>
      <w:r w:rsidRPr="00111125">
        <w:rPr>
          <w:rStyle w:val="apple-converted-space"/>
          <w:rFonts w:ascii="Georgia" w:eastAsia="Times New Roman" w:hAnsi="Georgia"/>
          <w:color w:val="1A1A1A"/>
          <w:shd w:val="clear" w:color="auto" w:fill="FFFFFF"/>
        </w:rPr>
        <w:t> </w:t>
      </w:r>
      <w:r w:rsidRPr="00111125">
        <w:rPr>
          <w:rFonts w:ascii="Georgia" w:eastAsia="Times New Roman" w:hAnsi="Georgia"/>
          <w:bdr w:val="none" w:sz="0" w:space="0" w:color="auto" w:frame="1"/>
          <w:shd w:val="clear" w:color="auto" w:fill="FFFFFF"/>
        </w:rPr>
        <w:t>that we’ve certainly heard before</w:t>
      </w:r>
      <w:r w:rsidRPr="00111125">
        <w:rPr>
          <w:rFonts w:ascii="Georgia" w:eastAsia="Times New Roman" w:hAnsi="Georgia"/>
          <w:color w:val="1A1A1A"/>
          <w:shd w:val="clear" w:color="auto" w:fill="FFFFFF"/>
        </w:rPr>
        <w:t>. And much like his predecessors, Mr. Buntin bases this claim on two premises: that displacement is a fiction and that gentrification, or what we erroneously call gentrification, is not only incredibly rare, but a good thing for poor minorities living in bad neighborhoods.</w:t>
      </w:r>
      <w:r w:rsidR="00AA6E90">
        <w:rPr>
          <w:rFonts w:ascii="Georgia" w:eastAsia="Times New Roman" w:hAnsi="Georgia"/>
          <w:color w:val="1A1A1A"/>
          <w:shd w:val="clear" w:color="auto" w:fill="FFFFFF"/>
        </w:rPr>
        <w:t>…</w:t>
      </w:r>
    </w:p>
    <w:p w14:paraId="2F896068" w14:textId="77777777" w:rsidR="00AA6E90" w:rsidRDefault="00AA6E90" w:rsidP="00111125">
      <w:pPr>
        <w:rPr>
          <w:rFonts w:ascii="Georgia" w:eastAsia="Times New Roman" w:hAnsi="Georgia"/>
          <w:color w:val="1A1A1A"/>
          <w:shd w:val="clear" w:color="auto" w:fill="FFFFFF"/>
        </w:rPr>
      </w:pPr>
    </w:p>
    <w:p w14:paraId="1508C68C" w14:textId="66CD6383" w:rsidR="004347B8" w:rsidRPr="004347B8" w:rsidRDefault="00734227" w:rsidP="004347B8">
      <w:pPr>
        <w:rPr>
          <w:rFonts w:ascii="Georgia" w:eastAsia="Times New Roman" w:hAnsi="Georgia"/>
          <w:color w:val="1A1A1A"/>
          <w:shd w:val="clear" w:color="auto" w:fill="FFFFFF"/>
        </w:rPr>
      </w:pPr>
      <w:r w:rsidRPr="00734227">
        <w:rPr>
          <w:rFonts w:ascii="Georgia" w:eastAsia="Times New Roman" w:hAnsi="Georgia"/>
          <w:color w:val="1A1A1A"/>
          <w:shd w:val="clear" w:color="auto" w:fill="FFFFFF"/>
        </w:rPr>
        <w:t>…</w:t>
      </w:r>
      <w:r w:rsidR="003C12A9" w:rsidRPr="00734227">
        <w:rPr>
          <w:rFonts w:ascii="Georgia" w:eastAsia="Times New Roman" w:hAnsi="Georgia"/>
          <w:color w:val="1A1A1A"/>
          <w:shd w:val="clear" w:color="auto" w:fill="FFFFFF"/>
        </w:rPr>
        <w:t>Mr. Buntin’s</w:t>
      </w:r>
      <w:r w:rsidR="00604748">
        <w:rPr>
          <w:rFonts w:ascii="Georgia" w:eastAsia="Times New Roman" w:hAnsi="Georgia"/>
          <w:color w:val="1A1A1A"/>
          <w:shd w:val="clear" w:color="auto" w:fill="FFFFFF"/>
        </w:rPr>
        <w:t xml:space="preserve"> argument is simply wrong.</w:t>
      </w:r>
      <w:r w:rsidRPr="00734227">
        <w:rPr>
          <w:rFonts w:ascii="Georgia" w:eastAsia="Times New Roman" w:hAnsi="Georgia"/>
          <w:color w:val="1A1A1A"/>
          <w:shd w:val="clear" w:color="auto" w:fill="FFFFFF"/>
        </w:rPr>
        <w:t>…</w:t>
      </w:r>
    </w:p>
    <w:p w14:paraId="2D162E1B" w14:textId="77777777" w:rsidR="004347B8" w:rsidRPr="004347B8" w:rsidRDefault="004347B8" w:rsidP="004347B8">
      <w:pPr>
        <w:rPr>
          <w:rFonts w:ascii="Georgia" w:eastAsia="Times New Roman" w:hAnsi="Georgia"/>
          <w:color w:val="1A1A1A"/>
          <w:shd w:val="clear" w:color="auto" w:fill="FFFFFF"/>
        </w:rPr>
      </w:pPr>
    </w:p>
    <w:p w14:paraId="78D5A44D" w14:textId="77777777" w:rsidR="004347B8" w:rsidRDefault="004347B8" w:rsidP="004347B8">
      <w:pPr>
        <w:rPr>
          <w:rFonts w:ascii="Georgia" w:hAnsi="Georgia"/>
          <w:color w:val="1A1A1A"/>
        </w:rPr>
      </w:pPr>
      <w:r w:rsidRPr="004347B8">
        <w:rPr>
          <w:rFonts w:ascii="Georgia" w:hAnsi="Georgia"/>
          <w:color w:val="1A1A1A"/>
        </w:rPr>
        <w:t>He</w:t>
      </w:r>
      <w:r>
        <w:rPr>
          <w:rFonts w:ascii="Georgia" w:hAnsi="Georgia"/>
          <w:color w:val="1A1A1A"/>
        </w:rPr>
        <w:t>…</w:t>
      </w:r>
      <w:r w:rsidRPr="004347B8">
        <w:rPr>
          <w:rFonts w:ascii="Georgia" w:hAnsi="Georgia"/>
          <w:color w:val="1A1A1A"/>
        </w:rPr>
        <w:t xml:space="preserve"> cites several studies from the ’90s that show there’s not much of difference between the number of poor minorities that leave ungentrified neighborhoods versus gentrified ones. This he links to studies which have shown gentrification isn’t that bad for poor people—instead of being marginalized they benefit from financial investment in their neighborhoods. Which is true, to the extent that people can stay and share in the spoils of the rich, two very big</w:t>
      </w:r>
      <w:r w:rsidRPr="004347B8">
        <w:rPr>
          <w:rStyle w:val="apple-converted-space"/>
          <w:rFonts w:ascii="Georgia" w:hAnsi="Georgia"/>
          <w:color w:val="1A1A1A"/>
        </w:rPr>
        <w:t> </w:t>
      </w:r>
      <w:r w:rsidRPr="004347B8">
        <w:rPr>
          <w:rStyle w:val="Emphasis"/>
          <w:rFonts w:ascii="Georgia" w:hAnsi="Georgia"/>
          <w:color w:val="1A1A1A"/>
          <w:bdr w:val="none" w:sz="0" w:space="0" w:color="auto" w:frame="1"/>
        </w:rPr>
        <w:t>ifs</w:t>
      </w:r>
      <w:r w:rsidRPr="004347B8">
        <w:rPr>
          <w:rStyle w:val="apple-converted-space"/>
          <w:rFonts w:ascii="Georgia" w:hAnsi="Georgia"/>
          <w:color w:val="1A1A1A"/>
        </w:rPr>
        <w:t> </w:t>
      </w:r>
      <w:r w:rsidRPr="004347B8">
        <w:rPr>
          <w:rFonts w:ascii="Georgia" w:hAnsi="Georgia"/>
          <w:color w:val="1A1A1A"/>
        </w:rPr>
        <w:t>that have not really been borne out here in New York.</w:t>
      </w:r>
    </w:p>
    <w:p w14:paraId="5CCD0AEE" w14:textId="77777777" w:rsidR="007D4A8D" w:rsidRDefault="007D4A8D" w:rsidP="004347B8">
      <w:pPr>
        <w:rPr>
          <w:rFonts w:ascii="Georgia" w:hAnsi="Georgia"/>
          <w:color w:val="1A1A1A"/>
        </w:rPr>
      </w:pPr>
    </w:p>
    <w:p w14:paraId="671BB6B0" w14:textId="77777777" w:rsidR="007D4A8D" w:rsidRDefault="007D4A8D" w:rsidP="000109E2">
      <w:pPr>
        <w:spacing w:after="150"/>
        <w:contextualSpacing/>
        <w:jc w:val="center"/>
        <w:rPr>
          <w:rFonts w:ascii="Georgia" w:hAnsi="Georgia"/>
          <w:color w:val="000000" w:themeColor="text1"/>
        </w:rPr>
      </w:pPr>
      <w:r w:rsidRPr="003C12A9">
        <w:rPr>
          <w:rFonts w:ascii="Georgia" w:hAnsi="Georgia"/>
          <w:noProof/>
          <w:color w:val="000000" w:themeColor="text1"/>
        </w:rPr>
        <w:drawing>
          <wp:inline distT="0" distB="0" distL="0" distR="0" wp14:anchorId="02D19300" wp14:editId="3D0105F2">
            <wp:extent cx="4067504" cy="2713842"/>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115354" cy="2745768"/>
                    </a:xfrm>
                    <a:prstGeom prst="rect">
                      <a:avLst/>
                    </a:prstGeom>
                  </pic:spPr>
                </pic:pic>
              </a:graphicData>
            </a:graphic>
          </wp:inline>
        </w:drawing>
      </w:r>
    </w:p>
    <w:p w14:paraId="412943D2" w14:textId="2D3C7141" w:rsidR="007D4A8D" w:rsidRPr="00477DE1" w:rsidRDefault="007D4A8D" w:rsidP="000109E2">
      <w:pPr>
        <w:jc w:val="center"/>
        <w:rPr>
          <w:rFonts w:ascii="Georgia" w:hAnsi="Georgia"/>
          <w:color w:val="1A1A1A"/>
          <w:sz w:val="20"/>
          <w:szCs w:val="20"/>
        </w:rPr>
      </w:pPr>
      <w:r w:rsidRPr="00477DE1">
        <w:rPr>
          <w:rFonts w:ascii="Georgia" w:eastAsia="Times New Roman" w:hAnsi="Georgia"/>
          <w:color w:val="000000"/>
          <w:sz w:val="20"/>
          <w:szCs w:val="20"/>
          <w:shd w:val="clear" w:color="auto" w:fill="FFFFFF"/>
        </w:rPr>
        <w:t>A gentrified Chelsea [district in Manhattan]. Kevin Gong/flick.</w:t>
      </w:r>
    </w:p>
    <w:p w14:paraId="0C3D4241" w14:textId="77777777" w:rsidR="004347B8" w:rsidRDefault="004347B8" w:rsidP="004347B8">
      <w:pPr>
        <w:rPr>
          <w:rFonts w:ascii="Georgia" w:hAnsi="Georgia"/>
          <w:color w:val="1A1A1A"/>
        </w:rPr>
      </w:pPr>
    </w:p>
    <w:p w14:paraId="31FE6F37" w14:textId="64169135" w:rsidR="004347B8" w:rsidRDefault="004347B8" w:rsidP="004347B8">
      <w:pPr>
        <w:rPr>
          <w:rFonts w:ascii="Georgia" w:hAnsi="Georgia"/>
          <w:color w:val="1A1A1A"/>
        </w:rPr>
      </w:pPr>
      <w:r w:rsidRPr="004347B8">
        <w:rPr>
          <w:rFonts w:ascii="Georgia" w:hAnsi="Georgia"/>
          <w:color w:val="1A1A1A"/>
        </w:rPr>
        <w:t>The distinction that he fails to draw is how a neighborhood changes not just during the first wave of gentrification, but over many subsequent ones</w:t>
      </w:r>
      <w:r w:rsidR="008437E1">
        <w:rPr>
          <w:rFonts w:ascii="Georgia" w:hAnsi="Georgia"/>
          <w:color w:val="1A1A1A"/>
        </w:rPr>
        <w:t>…</w:t>
      </w:r>
      <w:r w:rsidRPr="004347B8">
        <w:rPr>
          <w:rFonts w:ascii="Georgia" w:hAnsi="Georgia"/>
          <w:color w:val="1A1A1A"/>
        </w:rPr>
        <w:t>as well as the very real distinction between people who are, in his own words “forced out” of a neighborhood and those that chose to leave. While poor people may move away from both gentrifying and ungentrifying neighborhoods, those who leave gentrified neighborhoods often have no choice in the matter. And while gentrification does carry with it some undeniable benefits like lower crime rates and better schools, these are not much good to residents if they aren’t able to stay and take advantage of them. Rent-stabilization and property ownership help to reduce displacement, of course, but over time, gentrifying New York neighborhoods have become richer and whiter.</w:t>
      </w:r>
    </w:p>
    <w:p w14:paraId="7D11AACB" w14:textId="77777777" w:rsidR="004347B8" w:rsidRDefault="004347B8" w:rsidP="004347B8">
      <w:pPr>
        <w:rPr>
          <w:rFonts w:ascii="Georgia" w:hAnsi="Georgia"/>
          <w:color w:val="1A1A1A"/>
        </w:rPr>
      </w:pPr>
    </w:p>
    <w:p w14:paraId="755B8490" w14:textId="77777777" w:rsidR="00B343B7" w:rsidRDefault="004347B8" w:rsidP="00B343B7">
      <w:pPr>
        <w:rPr>
          <w:rFonts w:ascii="Georgia" w:hAnsi="Georgia"/>
          <w:color w:val="1A1A1A"/>
        </w:rPr>
      </w:pPr>
      <w:r w:rsidRPr="004347B8">
        <w:rPr>
          <w:rFonts w:ascii="Georgia" w:hAnsi="Georgia"/>
          <w:color w:val="1A1A1A"/>
        </w:rPr>
        <w:t>In Fort Greene, for example, </w:t>
      </w:r>
      <w:hyperlink r:id="rId14" w:tgtFrame="_blank" w:history="1">
        <w:r w:rsidRPr="004347B8">
          <w:rPr>
            <w:rStyle w:val="Emphasis"/>
            <w:rFonts w:ascii="Georgia" w:hAnsi="Georgia"/>
            <w:color w:val="1A1A1A"/>
            <w:bdr w:val="none" w:sz="0" w:space="0" w:color="auto" w:frame="1"/>
          </w:rPr>
          <w:t>The New York Times </w:t>
        </w:r>
        <w:r w:rsidRPr="004347B8">
          <w:rPr>
            <w:rStyle w:val="Hyperlink"/>
            <w:rFonts w:ascii="Georgia" w:hAnsi="Georgia"/>
            <w:color w:val="1A1A1A"/>
            <w:u w:val="none"/>
            <w:bdr w:val="none" w:sz="0" w:space="0" w:color="auto" w:frame="1"/>
          </w:rPr>
          <w:t>reported that </w:t>
        </w:r>
      </w:hyperlink>
      <w:r w:rsidRPr="004347B8">
        <w:rPr>
          <w:rFonts w:ascii="Georgia" w:hAnsi="Georgia"/>
          <w:color w:val="1A1A1A"/>
        </w:rPr>
        <w:t>between 2000 and 2012, the proportion of whites rose 13 percent, according to census data, while the share of blacks shrunk 15 percent. At the same time, median household income rose from $44,987 to $56,436.</w:t>
      </w:r>
      <w:r w:rsidR="00877D08">
        <w:rPr>
          <w:rFonts w:ascii="Georgia" w:hAnsi="Georgia"/>
          <w:color w:val="1A1A1A"/>
        </w:rPr>
        <w:t>…</w:t>
      </w:r>
    </w:p>
    <w:p w14:paraId="496D07E8" w14:textId="77777777" w:rsidR="00B343B7" w:rsidRDefault="00B343B7" w:rsidP="00B343B7">
      <w:pPr>
        <w:rPr>
          <w:rFonts w:ascii="Georgia" w:hAnsi="Georgia"/>
          <w:color w:val="1A1A1A"/>
        </w:rPr>
      </w:pPr>
    </w:p>
    <w:p w14:paraId="6C776655" w14:textId="77777777" w:rsidR="00B343B7" w:rsidRDefault="004347B8" w:rsidP="00B343B7">
      <w:pPr>
        <w:rPr>
          <w:rFonts w:ascii="Georgia" w:hAnsi="Georgia"/>
          <w:color w:val="1A1A1A"/>
        </w:rPr>
      </w:pPr>
      <w:r w:rsidRPr="004347B8">
        <w:rPr>
          <w:rFonts w:ascii="Georgia" w:hAnsi="Georgia"/>
          <w:color w:val="1A1A1A"/>
        </w:rPr>
        <w:t>Meanwhile, in 2011, </w:t>
      </w:r>
      <w:hyperlink r:id="rId15" w:tgtFrame="_blank" w:history="1">
        <w:r w:rsidRPr="004347B8">
          <w:rPr>
            <w:rStyle w:val="Emphasis"/>
            <w:rFonts w:ascii="Georgia" w:hAnsi="Georgia"/>
            <w:color w:val="1A1A1A"/>
            <w:bdr w:val="none" w:sz="0" w:space="0" w:color="auto" w:frame="1"/>
          </w:rPr>
          <w:t>The Times</w:t>
        </w:r>
        <w:r w:rsidRPr="004347B8">
          <w:rPr>
            <w:rStyle w:val="apple-converted-space"/>
            <w:rFonts w:ascii="Georgia" w:hAnsi="Georgia"/>
            <w:color w:val="1A1A1A"/>
            <w:bdr w:val="none" w:sz="0" w:space="0" w:color="auto" w:frame="1"/>
          </w:rPr>
          <w:t> </w:t>
        </w:r>
        <w:r w:rsidRPr="004347B8">
          <w:rPr>
            <w:rStyle w:val="Hyperlink"/>
            <w:rFonts w:ascii="Georgia" w:hAnsi="Georgia"/>
            <w:color w:val="1A1A1A"/>
            <w:u w:val="none"/>
            <w:bdr w:val="none" w:sz="0" w:space="0" w:color="auto" w:frame="1"/>
          </w:rPr>
          <w:t>reported</w:t>
        </w:r>
      </w:hyperlink>
      <w:r w:rsidRPr="004347B8">
        <w:rPr>
          <w:rStyle w:val="apple-converted-space"/>
          <w:rFonts w:ascii="Georgia" w:hAnsi="Georgia"/>
          <w:color w:val="1A1A1A"/>
        </w:rPr>
        <w:t> </w:t>
      </w:r>
      <w:r w:rsidRPr="004347B8">
        <w:rPr>
          <w:rFonts w:ascii="Georgia" w:hAnsi="Georgia"/>
          <w:color w:val="1A1A1A"/>
        </w:rPr>
        <w:t>that Bed-Stuy’s white population had soared 633 percent since 2000</w:t>
      </w:r>
      <w:r w:rsidR="00DD7E72">
        <w:rPr>
          <w:rFonts w:ascii="Georgia" w:hAnsi="Georgia"/>
          <w:color w:val="1A1A1A"/>
        </w:rPr>
        <w:t>…</w:t>
      </w:r>
      <w:r w:rsidRPr="004347B8">
        <w:rPr>
          <w:rFonts w:ascii="Georgia" w:hAnsi="Georgia"/>
          <w:color w:val="1A1A1A"/>
        </w:rPr>
        <w:t>The black population dropped from 40,000 to 34,000 and the white population increased from 2,000 to 18,000 people.</w:t>
      </w:r>
      <w:r w:rsidR="00877D08">
        <w:rPr>
          <w:rFonts w:ascii="Georgia" w:hAnsi="Georgia"/>
          <w:color w:val="1A1A1A"/>
        </w:rPr>
        <w:t>…</w:t>
      </w:r>
    </w:p>
    <w:p w14:paraId="2FCF7304" w14:textId="77777777" w:rsidR="00B343B7" w:rsidRDefault="00B343B7" w:rsidP="00B343B7">
      <w:pPr>
        <w:rPr>
          <w:rFonts w:ascii="Georgia" w:hAnsi="Georgia"/>
          <w:color w:val="1A1A1A"/>
        </w:rPr>
      </w:pPr>
    </w:p>
    <w:p w14:paraId="69402A2C" w14:textId="77777777" w:rsidR="00B343B7" w:rsidRDefault="00594CF2" w:rsidP="00B343B7">
      <w:pPr>
        <w:rPr>
          <w:rFonts w:ascii="Georgia" w:eastAsia="Times New Roman" w:hAnsi="Georgia"/>
          <w:color w:val="1A1A1A"/>
          <w:shd w:val="clear" w:color="auto" w:fill="FFFFFF"/>
        </w:rPr>
      </w:pPr>
      <w:r w:rsidRPr="00594CF2">
        <w:rPr>
          <w:rFonts w:ascii="Georgia" w:eastAsia="Times New Roman" w:hAnsi="Georgia"/>
          <w:color w:val="1A1A1A"/>
          <w:shd w:val="clear" w:color="auto" w:fill="FFFFFF"/>
        </w:rPr>
        <w:t>And in Manhattan, as of 2010, Harlem, one of the last minority strongholds in the borough, ceased to be majority black, a shift that was surely not the exclusive result of voluntary relocation.</w:t>
      </w:r>
    </w:p>
    <w:p w14:paraId="7E2248F0" w14:textId="77777777" w:rsidR="00E5031F" w:rsidRDefault="00E5031F" w:rsidP="00B343B7">
      <w:pPr>
        <w:rPr>
          <w:rFonts w:ascii="Georgia" w:eastAsia="Times New Roman" w:hAnsi="Georgia"/>
          <w:color w:val="1A1A1A"/>
          <w:shd w:val="clear" w:color="auto" w:fill="FFFFFF"/>
        </w:rPr>
      </w:pPr>
    </w:p>
    <w:p w14:paraId="0815880E" w14:textId="77777777" w:rsidR="00E5031F" w:rsidRDefault="004347B8" w:rsidP="00E5031F">
      <w:pPr>
        <w:rPr>
          <w:rFonts w:ascii="Georgia" w:hAnsi="Georgia"/>
          <w:color w:val="1A1A1A"/>
        </w:rPr>
      </w:pPr>
      <w:r w:rsidRPr="004347B8">
        <w:rPr>
          <w:rFonts w:ascii="Georgia" w:hAnsi="Georgia"/>
          <w:color w:val="1A1A1A"/>
        </w:rPr>
        <w:t>At the same time, while Mr. Buntin argues that demographic change is largely the result of lower-income Latinos moving into new neighborhoods, in New York, a number of racially-diverse, low- and middle-income neighborhoods have become both whiter and richer. According to a</w:t>
      </w:r>
      <w:r w:rsidRPr="004347B8">
        <w:rPr>
          <w:rStyle w:val="apple-converted-space"/>
          <w:rFonts w:ascii="Georgia" w:hAnsi="Georgia"/>
          <w:color w:val="1A1A1A"/>
        </w:rPr>
        <w:t> </w:t>
      </w:r>
      <w:hyperlink r:id="rId16" w:tgtFrame="_blank" w:history="1">
        <w:r w:rsidRPr="004347B8">
          <w:rPr>
            <w:rStyle w:val="Hyperlink"/>
            <w:rFonts w:ascii="Georgia" w:hAnsi="Georgia"/>
            <w:color w:val="1A1A1A"/>
            <w:u w:val="none"/>
            <w:bdr w:val="none" w:sz="0" w:space="0" w:color="auto" w:frame="1"/>
          </w:rPr>
          <w:t>recent article in </w:t>
        </w:r>
        <w:r w:rsidRPr="004347B8">
          <w:rPr>
            <w:rStyle w:val="Emphasis"/>
            <w:rFonts w:ascii="Georgia" w:hAnsi="Georgia"/>
            <w:color w:val="1A1A1A"/>
            <w:bdr w:val="none" w:sz="0" w:space="0" w:color="auto" w:frame="1"/>
          </w:rPr>
          <w:t>The Wall Street Journal</w:t>
        </w:r>
      </w:hyperlink>
      <w:r w:rsidRPr="004347B8">
        <w:rPr>
          <w:rFonts w:ascii="Georgia" w:hAnsi="Georgia"/>
          <w:color w:val="1A1A1A"/>
        </w:rPr>
        <w:t>, as the black middle-class shrunk, white, high-income clusters grew at the fastest rate of any group in the city, increasing 44 percent between 2000 and 2010, and 32 percent in the geographic areas they occupy.</w:t>
      </w:r>
      <w:r w:rsidR="00877D08">
        <w:rPr>
          <w:rFonts w:ascii="Georgia" w:hAnsi="Georgia"/>
          <w:color w:val="1A1A1A"/>
        </w:rPr>
        <w:t>…</w:t>
      </w:r>
    </w:p>
    <w:p w14:paraId="5AB52BFB" w14:textId="77777777" w:rsidR="00E5031F" w:rsidRDefault="00E5031F" w:rsidP="00E5031F">
      <w:pPr>
        <w:rPr>
          <w:rFonts w:ascii="Georgia" w:hAnsi="Georgia"/>
          <w:color w:val="1A1A1A"/>
        </w:rPr>
      </w:pPr>
    </w:p>
    <w:p w14:paraId="454FFA05" w14:textId="77777777" w:rsidR="00F9790A" w:rsidRDefault="004347B8" w:rsidP="00F9790A">
      <w:pPr>
        <w:rPr>
          <w:rFonts w:ascii="Georgia" w:hAnsi="Georgia"/>
          <w:color w:val="1A1A1A"/>
        </w:rPr>
      </w:pPr>
      <w:r w:rsidRPr="004347B8">
        <w:rPr>
          <w:rFonts w:ascii="Georgia" w:hAnsi="Georgia"/>
          <w:color w:val="1A1A1A"/>
        </w:rPr>
        <w:t>The South Bronx</w:t>
      </w:r>
      <w:r w:rsidRPr="004347B8">
        <w:rPr>
          <w:rStyle w:val="apple-converted-space"/>
          <w:rFonts w:ascii="Georgia" w:hAnsi="Georgia"/>
          <w:color w:val="1A1A1A"/>
        </w:rPr>
        <w:t> </w:t>
      </w:r>
      <w:hyperlink r:id="rId17" w:tgtFrame="_blank" w:history="1">
        <w:r w:rsidRPr="004347B8">
          <w:rPr>
            <w:rStyle w:val="Hyperlink"/>
            <w:rFonts w:ascii="Georgia" w:hAnsi="Georgia"/>
            <w:color w:val="1A1A1A"/>
            <w:u w:val="none"/>
            <w:bdr w:val="none" w:sz="0" w:space="0" w:color="auto" w:frame="1"/>
          </w:rPr>
          <w:t>has the most severe hunger-related problems</w:t>
        </w:r>
      </w:hyperlink>
      <w:r w:rsidRPr="004347B8">
        <w:rPr>
          <w:rStyle w:val="apple-converted-space"/>
          <w:rFonts w:ascii="Georgia" w:hAnsi="Georgia"/>
          <w:color w:val="1A1A1A"/>
        </w:rPr>
        <w:t> </w:t>
      </w:r>
      <w:r w:rsidRPr="004347B8">
        <w:rPr>
          <w:rFonts w:ascii="Georgia" w:hAnsi="Georgia"/>
          <w:color w:val="1A1A1A"/>
        </w:rPr>
        <w:t>in the country, as well as some of its highest asthma rates, we have nearly 60,000 homeless people in the city and Manhattan has the highest income gap in the nation. If we want to have a nuanced discussion about poverty and gentrification in this country, we’d do well to remember that poverty, racial segregation and gentrification are not mutually exclusive. In fact, they’re usually intertwined.</w:t>
      </w:r>
    </w:p>
    <w:p w14:paraId="71EA7509" w14:textId="77777777" w:rsidR="00F9790A" w:rsidRDefault="00F9790A" w:rsidP="00F9790A">
      <w:pPr>
        <w:rPr>
          <w:rFonts w:ascii="Georgia" w:hAnsi="Georgia"/>
          <w:color w:val="1A1A1A"/>
        </w:rPr>
      </w:pPr>
    </w:p>
    <w:p w14:paraId="5DA69431" w14:textId="77777777" w:rsidR="007744F5" w:rsidRDefault="00D721C3" w:rsidP="007744F5">
      <w:pPr>
        <w:rPr>
          <w:rStyle w:val="Hyperlink"/>
          <w:rFonts w:ascii="Georgia" w:hAnsi="Georgia"/>
        </w:rPr>
      </w:pPr>
      <w:r w:rsidRPr="00232744">
        <w:rPr>
          <w:rFonts w:ascii="Georgia" w:hAnsi="Georgia"/>
          <w:color w:val="000000" w:themeColor="text1"/>
        </w:rPr>
        <w:t xml:space="preserve">Link to article: </w:t>
      </w:r>
      <w:hyperlink r:id="rId18" w:history="1">
        <w:r w:rsidRPr="00232744">
          <w:rPr>
            <w:rStyle w:val="Hyperlink"/>
            <w:rFonts w:ascii="Georgia" w:hAnsi="Georgia"/>
          </w:rPr>
          <w:t>http://observer.com/2015/01/gentrification-may-be-complicated-but-its-not-a-myth-and-neither-is-displacement/</w:t>
        </w:r>
      </w:hyperlink>
    </w:p>
    <w:p w14:paraId="6092DD74" w14:textId="77777777" w:rsidR="007744F5" w:rsidRDefault="007744F5" w:rsidP="007744F5">
      <w:pPr>
        <w:rPr>
          <w:rStyle w:val="Hyperlink"/>
          <w:rFonts w:ascii="Georgia" w:hAnsi="Georgia"/>
        </w:rPr>
      </w:pPr>
    </w:p>
    <w:p w14:paraId="19567598" w14:textId="77777777" w:rsidR="007744F5" w:rsidRDefault="004B1EA2" w:rsidP="007744F5">
      <w:pPr>
        <w:rPr>
          <w:rFonts w:ascii="Georgia" w:hAnsi="Georgia"/>
          <w:b/>
          <w:color w:val="000000" w:themeColor="text1"/>
        </w:rPr>
      </w:pPr>
      <w:r w:rsidRPr="000F4D9E">
        <w:rPr>
          <w:rFonts w:ascii="Georgia" w:hAnsi="Georgia"/>
          <w:b/>
          <w:color w:val="000000" w:themeColor="text1"/>
        </w:rPr>
        <w:t>Questions</w:t>
      </w:r>
    </w:p>
    <w:p w14:paraId="41A89379" w14:textId="77777777" w:rsidR="007744F5" w:rsidRDefault="007744F5" w:rsidP="007744F5">
      <w:pPr>
        <w:rPr>
          <w:rFonts w:ascii="Georgia" w:hAnsi="Georgia"/>
          <w:b/>
          <w:color w:val="000000" w:themeColor="text1"/>
        </w:rPr>
      </w:pPr>
    </w:p>
    <w:p w14:paraId="3AB6DEA1" w14:textId="77777777" w:rsidR="007744F5" w:rsidRDefault="00073C1F" w:rsidP="007744F5">
      <w:pPr>
        <w:rPr>
          <w:rFonts w:ascii="Georgia" w:hAnsi="Georgia"/>
          <w:color w:val="000000" w:themeColor="text1"/>
        </w:rPr>
      </w:pPr>
      <w:r>
        <w:rPr>
          <w:rFonts w:ascii="Georgia" w:hAnsi="Georgia"/>
          <w:b/>
          <w:color w:val="000000" w:themeColor="text1"/>
        </w:rPr>
        <w:t>4</w:t>
      </w:r>
      <w:r w:rsidR="004B1EA2" w:rsidRPr="000F4D9E">
        <w:rPr>
          <w:rFonts w:ascii="Georgia" w:hAnsi="Georgia"/>
          <w:b/>
          <w:color w:val="000000" w:themeColor="text1"/>
        </w:rPr>
        <w:t>.</w:t>
      </w:r>
      <w:r w:rsidR="004B1EA2" w:rsidRPr="000F4D9E">
        <w:rPr>
          <w:rFonts w:ascii="Georgia" w:hAnsi="Georgia"/>
          <w:color w:val="000000" w:themeColor="text1"/>
        </w:rPr>
        <w:t xml:space="preserve"> </w:t>
      </w:r>
      <w:r w:rsidR="00DD7E72">
        <w:rPr>
          <w:rFonts w:ascii="Georgia" w:hAnsi="Georgia"/>
          <w:color w:val="000000" w:themeColor="text1"/>
        </w:rPr>
        <w:t>Is Velsey for or against gentrification</w:t>
      </w:r>
      <w:r w:rsidR="004B1EA2" w:rsidRPr="000F4D9E">
        <w:rPr>
          <w:rFonts w:ascii="Georgia" w:hAnsi="Georgia"/>
          <w:color w:val="000000" w:themeColor="text1"/>
        </w:rPr>
        <w:t>?</w:t>
      </w:r>
    </w:p>
    <w:p w14:paraId="33B0F615" w14:textId="77777777" w:rsidR="007744F5" w:rsidRDefault="007744F5" w:rsidP="007744F5">
      <w:pPr>
        <w:rPr>
          <w:rFonts w:ascii="Georgia" w:hAnsi="Georgia"/>
          <w:color w:val="000000" w:themeColor="text1"/>
        </w:rPr>
      </w:pPr>
    </w:p>
    <w:p w14:paraId="150CD9A2" w14:textId="77777777" w:rsidR="007744F5" w:rsidRDefault="00073C1F" w:rsidP="007744F5">
      <w:pPr>
        <w:rPr>
          <w:rFonts w:ascii="Georgia" w:hAnsi="Georgia"/>
          <w:color w:val="3C3C3C"/>
        </w:rPr>
      </w:pPr>
      <w:r>
        <w:rPr>
          <w:rFonts w:ascii="Georgia" w:hAnsi="Georgia"/>
          <w:b/>
          <w:color w:val="3C3C3C"/>
        </w:rPr>
        <w:t>5</w:t>
      </w:r>
      <w:r w:rsidR="004B1EA2" w:rsidRPr="000F4D9E">
        <w:rPr>
          <w:rFonts w:ascii="Georgia" w:hAnsi="Georgia"/>
          <w:b/>
          <w:color w:val="3C3C3C"/>
        </w:rPr>
        <w:t>.</w:t>
      </w:r>
      <w:r w:rsidR="004B1EA2" w:rsidRPr="000F4D9E">
        <w:rPr>
          <w:rFonts w:ascii="Georgia" w:hAnsi="Georgia"/>
          <w:color w:val="3C3C3C"/>
        </w:rPr>
        <w:t xml:space="preserve"> Wh</w:t>
      </w:r>
      <w:r w:rsidR="00DD7E72">
        <w:rPr>
          <w:rFonts w:ascii="Georgia" w:hAnsi="Georgia"/>
          <w:color w:val="3C3C3C"/>
        </w:rPr>
        <w:t>at is her main argument in this article?</w:t>
      </w:r>
    </w:p>
    <w:p w14:paraId="5DADA9AC" w14:textId="77777777" w:rsidR="007744F5" w:rsidRDefault="007744F5" w:rsidP="007744F5">
      <w:pPr>
        <w:rPr>
          <w:rFonts w:ascii="Georgia" w:hAnsi="Georgia"/>
          <w:color w:val="3C3C3C"/>
        </w:rPr>
      </w:pPr>
    </w:p>
    <w:p w14:paraId="0E1CD189" w14:textId="77777777" w:rsidR="007744F5" w:rsidRDefault="00073C1F" w:rsidP="007744F5">
      <w:pPr>
        <w:rPr>
          <w:rFonts w:ascii="Georgia" w:hAnsi="Georgia"/>
          <w:color w:val="3C3C3C"/>
        </w:rPr>
      </w:pPr>
      <w:r>
        <w:rPr>
          <w:rFonts w:ascii="Georgia" w:hAnsi="Georgia"/>
          <w:b/>
          <w:color w:val="3C3C3C"/>
        </w:rPr>
        <w:t>6</w:t>
      </w:r>
      <w:r w:rsidR="004B1EA2" w:rsidRPr="000F4D9E">
        <w:rPr>
          <w:rFonts w:ascii="Georgia" w:hAnsi="Georgia"/>
          <w:b/>
          <w:color w:val="3C3C3C"/>
        </w:rPr>
        <w:t xml:space="preserve">. </w:t>
      </w:r>
      <w:r w:rsidR="00DD7E72">
        <w:rPr>
          <w:rFonts w:ascii="Georgia" w:hAnsi="Georgia"/>
          <w:color w:val="3C3C3C"/>
        </w:rPr>
        <w:t xml:space="preserve">What is evidence does she present </w:t>
      </w:r>
      <w:r w:rsidR="00F103A9">
        <w:rPr>
          <w:rFonts w:ascii="Georgia" w:hAnsi="Georgia"/>
          <w:color w:val="3C3C3C"/>
        </w:rPr>
        <w:t xml:space="preserve">in relation to gentrification in New York City </w:t>
      </w:r>
      <w:r w:rsidR="00DD7E72">
        <w:rPr>
          <w:rFonts w:ascii="Georgia" w:hAnsi="Georgia"/>
          <w:color w:val="3C3C3C"/>
        </w:rPr>
        <w:t xml:space="preserve">to counter Buntin’s arguments </w:t>
      </w:r>
      <w:r w:rsidR="00F103A9">
        <w:rPr>
          <w:rFonts w:ascii="Georgia" w:hAnsi="Georgia"/>
          <w:color w:val="3C3C3C"/>
        </w:rPr>
        <w:t xml:space="preserve">about the positive effects of </w:t>
      </w:r>
      <w:r w:rsidR="00DD7E72">
        <w:rPr>
          <w:rFonts w:ascii="Georgia" w:hAnsi="Georgia"/>
          <w:color w:val="3C3C3C"/>
        </w:rPr>
        <w:t>gentrification</w:t>
      </w:r>
      <w:r w:rsidR="004B1EA2" w:rsidRPr="000F4D9E">
        <w:rPr>
          <w:rFonts w:ascii="Georgia" w:hAnsi="Georgia"/>
          <w:color w:val="3C3C3C"/>
        </w:rPr>
        <w:t>?</w:t>
      </w:r>
    </w:p>
    <w:p w14:paraId="2E595040" w14:textId="77777777" w:rsidR="007744F5" w:rsidRDefault="007744F5" w:rsidP="007744F5">
      <w:pPr>
        <w:rPr>
          <w:rFonts w:ascii="Georgia" w:hAnsi="Georgia"/>
          <w:color w:val="3C3C3C"/>
        </w:rPr>
      </w:pPr>
    </w:p>
    <w:p w14:paraId="115223BB" w14:textId="029F24F4" w:rsidR="006018AC" w:rsidRPr="007744F5" w:rsidRDefault="005D1025" w:rsidP="007744F5">
      <w:pPr>
        <w:rPr>
          <w:rFonts w:ascii="Georgia" w:eastAsia="Times New Roman" w:hAnsi="Georgia"/>
          <w:color w:val="1A1A1A"/>
          <w:shd w:val="clear" w:color="auto" w:fill="FFFFFF"/>
        </w:rPr>
      </w:pPr>
      <w:r w:rsidRPr="000F4D9E">
        <w:rPr>
          <w:rFonts w:ascii="Georgia" w:hAnsi="Georgia"/>
          <w:b/>
          <w:color w:val="3C3C3C"/>
        </w:rPr>
        <w:t>Source 3</w:t>
      </w:r>
    </w:p>
    <w:p w14:paraId="3B5E3728" w14:textId="2462A6D8" w:rsidR="006018AC" w:rsidRDefault="00302629" w:rsidP="006018AC">
      <w:pPr>
        <w:pStyle w:val="NormalWeb"/>
        <w:shd w:val="clear" w:color="auto" w:fill="FFFFFF"/>
        <w:spacing w:before="200" w:beforeAutospacing="0" w:after="200" w:afterAutospacing="0"/>
        <w:contextualSpacing/>
        <w:textAlignment w:val="baseline"/>
        <w:rPr>
          <w:rFonts w:ascii="Georgia" w:hAnsi="Georgia"/>
          <w:b/>
          <w:color w:val="000000" w:themeColor="text1"/>
          <w:sz w:val="24"/>
          <w:szCs w:val="24"/>
        </w:rPr>
      </w:pPr>
      <w:r>
        <w:rPr>
          <w:rFonts w:ascii="Georgia" w:hAnsi="Georgia"/>
          <w:b/>
          <w:color w:val="000000" w:themeColor="text1"/>
          <w:sz w:val="24"/>
          <w:szCs w:val="24"/>
        </w:rPr>
        <w:t>“Gentrification pushes up against Boyle Heights—and vice versa”</w:t>
      </w:r>
    </w:p>
    <w:p w14:paraId="4EE49E8C" w14:textId="2B6A52EA" w:rsidR="006018AC" w:rsidRDefault="00302629" w:rsidP="006018AC">
      <w:pPr>
        <w:pStyle w:val="NormalWeb"/>
        <w:shd w:val="clear" w:color="auto" w:fill="FFFFFF"/>
        <w:spacing w:before="200" w:beforeAutospacing="0" w:after="200" w:afterAutospacing="0"/>
        <w:contextualSpacing/>
        <w:textAlignment w:val="baseline"/>
        <w:rPr>
          <w:rFonts w:ascii="Georgia" w:hAnsi="Georgia"/>
          <w:color w:val="000000" w:themeColor="text1"/>
          <w:sz w:val="24"/>
          <w:szCs w:val="24"/>
        </w:rPr>
      </w:pPr>
      <w:r>
        <w:rPr>
          <w:rFonts w:ascii="Georgia" w:hAnsi="Georgia"/>
          <w:b/>
          <w:i/>
          <w:color w:val="000000" w:themeColor="text1"/>
          <w:sz w:val="24"/>
          <w:szCs w:val="24"/>
        </w:rPr>
        <w:t>Los Angeles Times</w:t>
      </w:r>
      <w:r>
        <w:rPr>
          <w:rFonts w:ascii="Georgia" w:hAnsi="Georgia"/>
          <w:b/>
          <w:color w:val="000000" w:themeColor="text1"/>
          <w:sz w:val="24"/>
          <w:szCs w:val="24"/>
        </w:rPr>
        <w:t>, March 3, 2016</w:t>
      </w:r>
    </w:p>
    <w:p w14:paraId="28FBAFC1" w14:textId="77777777" w:rsidR="00302629" w:rsidRDefault="00302629" w:rsidP="006018AC">
      <w:pPr>
        <w:pStyle w:val="NormalWeb"/>
        <w:shd w:val="clear" w:color="auto" w:fill="FFFFFF"/>
        <w:spacing w:before="200" w:beforeAutospacing="0" w:after="200" w:afterAutospacing="0"/>
        <w:contextualSpacing/>
        <w:textAlignment w:val="baseline"/>
        <w:rPr>
          <w:rFonts w:ascii="Georgia" w:hAnsi="Georgia"/>
          <w:color w:val="000000" w:themeColor="text1"/>
          <w:sz w:val="24"/>
          <w:szCs w:val="24"/>
        </w:rPr>
      </w:pPr>
    </w:p>
    <w:p w14:paraId="0AAEB907" w14:textId="77777777" w:rsidR="00E2052D" w:rsidRDefault="00302629" w:rsidP="00E2052D">
      <w:pPr>
        <w:pStyle w:val="NormalWeb"/>
        <w:shd w:val="clear" w:color="auto" w:fill="FFFFFF"/>
        <w:spacing w:before="200" w:beforeAutospacing="0" w:after="200" w:afterAutospacing="0"/>
        <w:contextualSpacing/>
        <w:textAlignment w:val="baseline"/>
        <w:rPr>
          <w:rFonts w:ascii="Georgia" w:hAnsi="Georgia"/>
          <w:color w:val="000000" w:themeColor="text1"/>
          <w:sz w:val="24"/>
          <w:szCs w:val="24"/>
        </w:rPr>
      </w:pPr>
      <w:r w:rsidRPr="00E2052D">
        <w:rPr>
          <w:rFonts w:ascii="Georgia" w:hAnsi="Georgia"/>
          <w:color w:val="000000" w:themeColor="text1"/>
          <w:sz w:val="24"/>
          <w:szCs w:val="24"/>
        </w:rPr>
        <w:t>By Brittny Mejia</w:t>
      </w:r>
    </w:p>
    <w:p w14:paraId="63648612" w14:textId="77777777" w:rsidR="00E2052D" w:rsidRDefault="00E2052D" w:rsidP="00E2052D">
      <w:pPr>
        <w:pStyle w:val="NormalWeb"/>
        <w:shd w:val="clear" w:color="auto" w:fill="FFFFFF"/>
        <w:spacing w:before="200" w:beforeAutospacing="0" w:after="200" w:afterAutospacing="0"/>
        <w:contextualSpacing/>
        <w:textAlignment w:val="baseline"/>
        <w:rPr>
          <w:rFonts w:ascii="Georgia" w:hAnsi="Georgia"/>
          <w:color w:val="000000" w:themeColor="text1"/>
          <w:sz w:val="24"/>
          <w:szCs w:val="24"/>
        </w:rPr>
      </w:pPr>
    </w:p>
    <w:p w14:paraId="7D4CBFE7" w14:textId="77777777" w:rsidR="00E2052D" w:rsidRDefault="00E2052D" w:rsidP="00E2052D">
      <w:pPr>
        <w:pStyle w:val="NormalWeb"/>
        <w:shd w:val="clear" w:color="auto" w:fill="FFFFFF"/>
        <w:spacing w:before="200" w:beforeAutospacing="0" w:after="200" w:afterAutospacing="0"/>
        <w:contextualSpacing/>
        <w:textAlignment w:val="baseline"/>
        <w:rPr>
          <w:rFonts w:ascii="Georgia" w:eastAsia="Times New Roman" w:hAnsi="Georgia"/>
          <w:color w:val="333333"/>
          <w:sz w:val="24"/>
          <w:szCs w:val="24"/>
          <w:shd w:val="clear" w:color="auto" w:fill="FFFFFF"/>
        </w:rPr>
      </w:pPr>
      <w:r w:rsidRPr="00E2052D">
        <w:rPr>
          <w:rFonts w:ascii="Georgia" w:eastAsia="Times New Roman" w:hAnsi="Georgia"/>
          <w:color w:val="333333"/>
          <w:sz w:val="24"/>
          <w:szCs w:val="24"/>
          <w:shd w:val="clear" w:color="auto" w:fill="FFFFFF"/>
        </w:rPr>
        <w:t>For more than 50 years, it was the little cantina that could.</w:t>
      </w:r>
    </w:p>
    <w:p w14:paraId="15D22E23" w14:textId="77777777" w:rsidR="00E2052D" w:rsidRDefault="00E2052D" w:rsidP="00E2052D">
      <w:pPr>
        <w:pStyle w:val="NormalWeb"/>
        <w:shd w:val="clear" w:color="auto" w:fill="FFFFFF"/>
        <w:spacing w:before="200" w:beforeAutospacing="0" w:after="200" w:afterAutospacing="0"/>
        <w:contextualSpacing/>
        <w:textAlignment w:val="baseline"/>
        <w:rPr>
          <w:rFonts w:ascii="Georgia" w:eastAsia="Times New Roman" w:hAnsi="Georgia"/>
          <w:color w:val="333333"/>
          <w:sz w:val="24"/>
          <w:szCs w:val="24"/>
          <w:shd w:val="clear" w:color="auto" w:fill="FFFFFF"/>
        </w:rPr>
      </w:pPr>
    </w:p>
    <w:p w14:paraId="39C09A23" w14:textId="77777777" w:rsidR="00E2052D" w:rsidRDefault="00E2052D" w:rsidP="00E2052D">
      <w:pPr>
        <w:pStyle w:val="NormalWeb"/>
        <w:shd w:val="clear" w:color="auto" w:fill="FFFFFF"/>
        <w:spacing w:before="200" w:beforeAutospacing="0" w:after="200" w:afterAutospacing="0"/>
        <w:contextualSpacing/>
        <w:textAlignment w:val="baseline"/>
        <w:rPr>
          <w:rFonts w:ascii="Georgia" w:eastAsia="Times New Roman" w:hAnsi="Georgia"/>
          <w:color w:val="333333"/>
          <w:sz w:val="24"/>
          <w:szCs w:val="24"/>
          <w:shd w:val="clear" w:color="auto" w:fill="FFFFFF"/>
        </w:rPr>
      </w:pPr>
      <w:r w:rsidRPr="00E2052D">
        <w:rPr>
          <w:rFonts w:ascii="Georgia" w:eastAsia="Times New Roman" w:hAnsi="Georgia"/>
          <w:color w:val="333333"/>
          <w:sz w:val="24"/>
          <w:szCs w:val="24"/>
          <w:shd w:val="clear" w:color="auto" w:fill="FFFFFF"/>
        </w:rPr>
        <w:t xml:space="preserve">Las Palomas in Boyle Heights was a world of Mexican immigrants who drank earnest beers after a hard day of work. It wasn't especially cool, even in the retro way that </w:t>
      </w:r>
      <w:r w:rsidRPr="00E2052D">
        <w:rPr>
          <w:rFonts w:ascii="Georgia" w:eastAsia="Times New Roman" w:hAnsi="Georgia"/>
          <w:color w:val="333333"/>
          <w:sz w:val="24"/>
          <w:szCs w:val="24"/>
          <w:shd w:val="clear" w:color="auto" w:fill="FFFFFF"/>
        </w:rPr>
        <w:lastRenderedPageBreak/>
        <w:t>hipsters like to ascribe coolness to a place they think gives them the musky scent of danger.</w:t>
      </w:r>
    </w:p>
    <w:p w14:paraId="1140CEFA" w14:textId="77777777" w:rsidR="00E2052D" w:rsidRDefault="00E2052D" w:rsidP="00E2052D">
      <w:pPr>
        <w:pStyle w:val="NormalWeb"/>
        <w:shd w:val="clear" w:color="auto" w:fill="FFFFFF"/>
        <w:spacing w:before="200" w:beforeAutospacing="0" w:after="200" w:afterAutospacing="0"/>
        <w:contextualSpacing/>
        <w:textAlignment w:val="baseline"/>
        <w:rPr>
          <w:rFonts w:ascii="Georgia" w:eastAsia="Times New Roman" w:hAnsi="Georgia"/>
          <w:color w:val="333333"/>
          <w:sz w:val="24"/>
          <w:szCs w:val="24"/>
          <w:shd w:val="clear" w:color="auto" w:fill="FFFFFF"/>
        </w:rPr>
      </w:pPr>
    </w:p>
    <w:p w14:paraId="702A4D5A" w14:textId="77777777" w:rsidR="00F973F7" w:rsidRDefault="00E2052D" w:rsidP="00F973F7">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E2052D">
        <w:rPr>
          <w:rFonts w:ascii="Georgia" w:hAnsi="Georgia"/>
          <w:color w:val="333333"/>
          <w:sz w:val="24"/>
          <w:szCs w:val="24"/>
        </w:rPr>
        <w:t>But it had a knack for surviving, even after this western edge of 1st Street, with its sloping vistas of the downtown Los Angeles skyline, started to become cool. When the Eastside Luv wine bar moved in right next door, drawing young professionals — the children of immigrants — the barrio bar trucked on as a refuge for mariachis drinki</w:t>
      </w:r>
      <w:r>
        <w:rPr>
          <w:rFonts w:ascii="Georgia" w:hAnsi="Georgia"/>
          <w:color w:val="333333"/>
          <w:sz w:val="24"/>
          <w:szCs w:val="24"/>
        </w:rPr>
        <w:t>ng their goodbye to another day.</w:t>
      </w:r>
      <w:r w:rsidR="00195037">
        <w:rPr>
          <w:rFonts w:ascii="Georgia" w:hAnsi="Georgia"/>
          <w:color w:val="333333"/>
          <w:sz w:val="24"/>
          <w:szCs w:val="24"/>
        </w:rPr>
        <w:t>…</w:t>
      </w:r>
    </w:p>
    <w:p w14:paraId="1F76FF33" w14:textId="77777777" w:rsidR="00F973F7" w:rsidRDefault="00F973F7" w:rsidP="00F973F7">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49E99C3A" w14:textId="77777777" w:rsidR="00F973F7" w:rsidRPr="00F973F7" w:rsidRDefault="00E2052D" w:rsidP="00F973F7">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F973F7">
        <w:rPr>
          <w:rFonts w:ascii="Georgia" w:hAnsi="Georgia"/>
          <w:color w:val="333333"/>
          <w:sz w:val="24"/>
          <w:szCs w:val="24"/>
        </w:rPr>
        <w:t>For years, Boyle Heights seemed a neighborhood cooped up in the still embryon</w:t>
      </w:r>
      <w:r w:rsidR="00E96F59" w:rsidRPr="00F973F7">
        <w:rPr>
          <w:rFonts w:ascii="Georgia" w:hAnsi="Georgia"/>
          <w:color w:val="333333"/>
          <w:sz w:val="24"/>
          <w:szCs w:val="24"/>
        </w:rPr>
        <w:t>ic stage of gentrification, or “</w:t>
      </w:r>
      <w:r w:rsidRPr="00F973F7">
        <w:rPr>
          <w:rFonts w:ascii="Georgia" w:hAnsi="Georgia"/>
          <w:color w:val="333333"/>
          <w:sz w:val="24"/>
          <w:szCs w:val="24"/>
        </w:rPr>
        <w:t>gentefication,</w:t>
      </w:r>
      <w:r w:rsidR="00E96F59" w:rsidRPr="00F973F7">
        <w:rPr>
          <w:rFonts w:ascii="Georgia" w:hAnsi="Georgia"/>
          <w:color w:val="333333"/>
          <w:sz w:val="24"/>
          <w:szCs w:val="24"/>
        </w:rPr>
        <w:t>”</w:t>
      </w:r>
      <w:r w:rsidRPr="00F973F7">
        <w:rPr>
          <w:rFonts w:ascii="Georgia" w:hAnsi="Georgia"/>
          <w:color w:val="333333"/>
          <w:sz w:val="24"/>
          <w:szCs w:val="24"/>
        </w:rPr>
        <w:t xml:space="preserve"> a term coined to reflect change driven substantially by Latinos with roots in the Eastside neighborhood.</w:t>
      </w:r>
    </w:p>
    <w:p w14:paraId="0B919DBD" w14:textId="77777777" w:rsidR="00F973F7" w:rsidRPr="00F973F7" w:rsidRDefault="00F973F7" w:rsidP="00F973F7">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4A8792F6" w14:textId="2BD19E78" w:rsidR="00F973F7" w:rsidRDefault="00E2052D" w:rsidP="00F973F7">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F973F7">
        <w:rPr>
          <w:rFonts w:ascii="Georgia" w:hAnsi="Georgia"/>
          <w:color w:val="333333"/>
          <w:sz w:val="24"/>
          <w:szCs w:val="24"/>
        </w:rPr>
        <w:t>Boyle Heights hasn't seen close to as much gentrification as Silver Lake and Highland Park, or even neighboring Lincoln Heights</w:t>
      </w:r>
      <w:r w:rsidR="007A0671">
        <w:rPr>
          <w:rFonts w:ascii="Georgia" w:hAnsi="Georgia"/>
          <w:color w:val="333333"/>
          <w:sz w:val="24"/>
          <w:szCs w:val="24"/>
        </w:rPr>
        <w:t>…</w:t>
      </w:r>
      <w:r w:rsidRPr="00F973F7">
        <w:rPr>
          <w:rFonts w:ascii="Georgia" w:hAnsi="Georgia"/>
          <w:color w:val="333333"/>
          <w:sz w:val="24"/>
          <w:szCs w:val="24"/>
        </w:rPr>
        <w:t>But it's hard to imagine a neighborhood that has featured a stronger line-in-the-sand pushback to gentrification.</w:t>
      </w:r>
    </w:p>
    <w:p w14:paraId="688988E7" w14:textId="77777777" w:rsidR="00F973F7" w:rsidRPr="0092315A" w:rsidRDefault="00F973F7" w:rsidP="00F973F7">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21722DBB" w14:textId="7A53A298" w:rsidR="00F973F7" w:rsidRPr="0092315A" w:rsidRDefault="00E2052D" w:rsidP="00F973F7">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92315A">
        <w:rPr>
          <w:rFonts w:ascii="Georgia" w:hAnsi="Georgia"/>
          <w:color w:val="333333"/>
          <w:sz w:val="24"/>
          <w:szCs w:val="24"/>
        </w:rPr>
        <w:t xml:space="preserve">The sense that the big </w:t>
      </w:r>
      <w:r w:rsidR="007A0671">
        <w:rPr>
          <w:rFonts w:ascii="Georgia" w:hAnsi="Georgia"/>
          <w:color w:val="333333"/>
          <w:sz w:val="24"/>
          <w:szCs w:val="24"/>
        </w:rPr>
        <w:t>“</w:t>
      </w:r>
      <w:r w:rsidRPr="0092315A">
        <w:rPr>
          <w:rFonts w:ascii="Georgia" w:hAnsi="Georgia"/>
          <w:color w:val="333333"/>
          <w:sz w:val="24"/>
          <w:szCs w:val="24"/>
        </w:rPr>
        <w:t>G</w:t>
      </w:r>
      <w:r w:rsidR="007A0671">
        <w:rPr>
          <w:rFonts w:ascii="Georgia" w:hAnsi="Georgia"/>
          <w:color w:val="333333"/>
          <w:sz w:val="24"/>
          <w:szCs w:val="24"/>
        </w:rPr>
        <w:t>”</w:t>
      </w:r>
      <w:r w:rsidRPr="0092315A">
        <w:rPr>
          <w:rFonts w:ascii="Georgia" w:hAnsi="Georgia"/>
          <w:color w:val="333333"/>
          <w:sz w:val="24"/>
          <w:szCs w:val="24"/>
        </w:rPr>
        <w:t xml:space="preserve"> is just around the corner has loomed over Boyle Heights for years. There has been talk for years about transforming the 14-story Art Deco</w:t>
      </w:r>
      <w:r w:rsidRPr="0092315A">
        <w:rPr>
          <w:rStyle w:val="apple-converted-space"/>
          <w:rFonts w:ascii="Georgia" w:hAnsi="Georgia"/>
          <w:color w:val="333333"/>
          <w:sz w:val="24"/>
          <w:szCs w:val="24"/>
        </w:rPr>
        <w:t> </w:t>
      </w:r>
      <w:hyperlink r:id="rId19" w:tooltip="Sears Holdings Corp." w:history="1">
        <w:r w:rsidRPr="0092315A">
          <w:rPr>
            <w:rStyle w:val="Hyperlink"/>
            <w:rFonts w:ascii="Georgia" w:hAnsi="Georgia"/>
            <w:color w:val="4591B8"/>
            <w:sz w:val="24"/>
            <w:szCs w:val="24"/>
          </w:rPr>
          <w:t>Sears</w:t>
        </w:r>
      </w:hyperlink>
      <w:r w:rsidRPr="0092315A">
        <w:rPr>
          <w:rFonts w:ascii="Georgia" w:hAnsi="Georgia"/>
          <w:color w:val="333333"/>
          <w:sz w:val="24"/>
          <w:szCs w:val="24"/>
        </w:rPr>
        <w:t>, Roebuck &amp; Co. building on Olympic Boulevard into a complex of condo</w:t>
      </w:r>
      <w:r w:rsidR="00A42E44" w:rsidRPr="0092315A">
        <w:rPr>
          <w:rFonts w:ascii="Georgia" w:hAnsi="Georgia"/>
          <w:color w:val="333333"/>
          <w:sz w:val="24"/>
          <w:szCs w:val="24"/>
        </w:rPr>
        <w:t>s, retail space and restaurants.</w:t>
      </w:r>
    </w:p>
    <w:p w14:paraId="26F10429" w14:textId="77777777" w:rsidR="00F973F7" w:rsidRPr="0092315A" w:rsidRDefault="00F973F7" w:rsidP="00F973F7">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3FFF3E79" w14:textId="51DF0529" w:rsidR="00F973F7" w:rsidRPr="0092315A" w:rsidRDefault="00A42E44" w:rsidP="00F973F7">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92315A">
        <w:rPr>
          <w:rFonts w:ascii="Georgia" w:hAnsi="Georgia"/>
          <w:color w:val="333333"/>
          <w:sz w:val="24"/>
          <w:szCs w:val="24"/>
        </w:rPr>
        <w:t>“</w:t>
      </w:r>
      <w:r w:rsidR="00E2052D" w:rsidRPr="0092315A">
        <w:rPr>
          <w:rFonts w:ascii="Georgia" w:hAnsi="Georgia"/>
          <w:color w:val="333333"/>
          <w:sz w:val="24"/>
          <w:szCs w:val="24"/>
        </w:rPr>
        <w:t>I think part of it is people getting pushed out of their other neighborhoods and coming here, and they don't want that to happe</w:t>
      </w:r>
      <w:r w:rsidRPr="0092315A">
        <w:rPr>
          <w:rFonts w:ascii="Georgia" w:hAnsi="Georgia"/>
          <w:color w:val="333333"/>
          <w:sz w:val="24"/>
          <w:szCs w:val="24"/>
        </w:rPr>
        <w:t>n here,”</w:t>
      </w:r>
      <w:r w:rsidR="00E2052D" w:rsidRPr="0092315A">
        <w:rPr>
          <w:rFonts w:ascii="Georgia" w:hAnsi="Georgia"/>
          <w:color w:val="333333"/>
          <w:sz w:val="24"/>
          <w:szCs w:val="24"/>
        </w:rPr>
        <w:t xml:space="preserve"> said Erick Huerta, who moved into the community when he was 7, left and later returned. </w:t>
      </w:r>
      <w:r w:rsidRPr="0092315A">
        <w:rPr>
          <w:rFonts w:ascii="Georgia" w:hAnsi="Georgia"/>
          <w:color w:val="333333"/>
          <w:sz w:val="24"/>
          <w:szCs w:val="24"/>
        </w:rPr>
        <w:t>“</w:t>
      </w:r>
      <w:r w:rsidR="00E2052D" w:rsidRPr="0092315A">
        <w:rPr>
          <w:rFonts w:ascii="Georgia" w:hAnsi="Georgia"/>
          <w:color w:val="333333"/>
          <w:sz w:val="24"/>
          <w:szCs w:val="24"/>
        </w:rPr>
        <w:t>It's like the last bastion.</w:t>
      </w:r>
      <w:r w:rsidRPr="0092315A">
        <w:rPr>
          <w:rFonts w:ascii="Georgia" w:hAnsi="Georgia"/>
          <w:color w:val="333333"/>
          <w:sz w:val="24"/>
          <w:szCs w:val="24"/>
        </w:rPr>
        <w:t xml:space="preserve"> Th</w:t>
      </w:r>
      <w:r w:rsidR="00702DB8">
        <w:rPr>
          <w:rFonts w:ascii="Georgia" w:hAnsi="Georgia"/>
          <w:color w:val="333333"/>
          <w:sz w:val="24"/>
          <w:szCs w:val="24"/>
        </w:rPr>
        <w:t>ey're holding down the flag.”</w:t>
      </w:r>
    </w:p>
    <w:p w14:paraId="7F04D5FD" w14:textId="77777777" w:rsidR="00F973F7" w:rsidRPr="0092315A" w:rsidRDefault="00F973F7" w:rsidP="00F973F7">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4013C368" w14:textId="77777777" w:rsidR="00F973F7" w:rsidRPr="0092315A" w:rsidRDefault="00E2052D" w:rsidP="00F973F7">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92315A">
        <w:rPr>
          <w:rFonts w:ascii="Georgia" w:hAnsi="Georgia"/>
          <w:color w:val="333333"/>
          <w:sz w:val="24"/>
          <w:szCs w:val="24"/>
        </w:rPr>
        <w:t>Conrado Herrera, the owner of the building that houses Las Palomas and also Eastside Luv, said the neighborhood is changing and business has to change with it.</w:t>
      </w:r>
    </w:p>
    <w:p w14:paraId="0FB05BF9" w14:textId="77777777" w:rsidR="00F973F7" w:rsidRPr="0092315A" w:rsidRDefault="00F973F7" w:rsidP="00F973F7">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52E72752" w14:textId="77777777" w:rsidR="00F973F7" w:rsidRPr="0092315A" w:rsidRDefault="002E6D19" w:rsidP="00F973F7">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92315A">
        <w:rPr>
          <w:rFonts w:ascii="Georgia" w:hAnsi="Georgia"/>
          <w:color w:val="333333"/>
          <w:sz w:val="24"/>
          <w:szCs w:val="24"/>
        </w:rPr>
        <w:t>“</w:t>
      </w:r>
      <w:r w:rsidR="00E2052D" w:rsidRPr="0092315A">
        <w:rPr>
          <w:rFonts w:ascii="Georgia" w:hAnsi="Georgia"/>
          <w:color w:val="333333"/>
          <w:sz w:val="24"/>
          <w:szCs w:val="24"/>
        </w:rPr>
        <w:t>You always want to have a space for everybody in the community, but we've also got to d</w:t>
      </w:r>
      <w:r w:rsidRPr="0092315A">
        <w:rPr>
          <w:rFonts w:ascii="Georgia" w:hAnsi="Georgia"/>
          <w:color w:val="333333"/>
          <w:sz w:val="24"/>
          <w:szCs w:val="24"/>
        </w:rPr>
        <w:t xml:space="preserve">eal with what's in front of us,” </w:t>
      </w:r>
      <w:r w:rsidR="00E2052D" w:rsidRPr="0092315A">
        <w:rPr>
          <w:rFonts w:ascii="Georgia" w:hAnsi="Georgia"/>
          <w:color w:val="333333"/>
          <w:sz w:val="24"/>
          <w:szCs w:val="24"/>
        </w:rPr>
        <w:t>said Herrera, who add</w:t>
      </w:r>
      <w:r w:rsidRPr="0092315A">
        <w:rPr>
          <w:rFonts w:ascii="Georgia" w:hAnsi="Georgia"/>
          <w:color w:val="333333"/>
          <w:sz w:val="24"/>
          <w:szCs w:val="24"/>
        </w:rPr>
        <w:t>ed that he's from Boyle Heights.…</w:t>
      </w:r>
    </w:p>
    <w:p w14:paraId="5BB7640E" w14:textId="77777777" w:rsidR="007A0671" w:rsidRDefault="007A0671"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3A1FF330" w14:textId="77777777" w:rsidR="0092315A" w:rsidRPr="0092315A" w:rsidRDefault="00E2052D"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92315A">
        <w:rPr>
          <w:rFonts w:ascii="Georgia" w:hAnsi="Georgia"/>
          <w:color w:val="333333"/>
          <w:sz w:val="24"/>
          <w:szCs w:val="24"/>
        </w:rPr>
        <w:t>In December, a group of university students that ventured into Boyle Heights on a walking tour was escorted out by activist group Serve the People LA, wh</w:t>
      </w:r>
      <w:r w:rsidR="002E6D19" w:rsidRPr="0092315A">
        <w:rPr>
          <w:rFonts w:ascii="Georgia" w:hAnsi="Georgia"/>
          <w:color w:val="333333"/>
          <w:sz w:val="24"/>
          <w:szCs w:val="24"/>
        </w:rPr>
        <w:t>ich blogged that the community “</w:t>
      </w:r>
      <w:r w:rsidRPr="0092315A">
        <w:rPr>
          <w:rFonts w:ascii="Georgia" w:hAnsi="Georgia"/>
          <w:color w:val="333333"/>
          <w:sz w:val="24"/>
          <w:szCs w:val="24"/>
        </w:rPr>
        <w:t xml:space="preserve">is under attack in the form of gentrification </w:t>
      </w:r>
      <w:r w:rsidR="002E6D19" w:rsidRPr="0092315A">
        <w:rPr>
          <w:rFonts w:ascii="Georgia" w:hAnsi="Georgia"/>
          <w:color w:val="333333"/>
          <w:sz w:val="24"/>
          <w:szCs w:val="24"/>
        </w:rPr>
        <w:t>and therefore must be defended.”</w:t>
      </w:r>
    </w:p>
    <w:p w14:paraId="734FEA83" w14:textId="77777777" w:rsidR="0092315A" w:rsidRPr="0092315A" w:rsidRDefault="0092315A"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6B0B0FE8" w14:textId="77777777" w:rsidR="0092315A" w:rsidRPr="0092315A" w:rsidRDefault="00E2052D"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92315A">
        <w:rPr>
          <w:rFonts w:ascii="Georgia" w:hAnsi="Georgia"/>
          <w:color w:val="333333"/>
          <w:sz w:val="24"/>
          <w:szCs w:val="24"/>
        </w:rPr>
        <w:t>The g</w:t>
      </w:r>
      <w:r w:rsidR="002E6D19" w:rsidRPr="0092315A">
        <w:rPr>
          <w:rFonts w:ascii="Georgia" w:hAnsi="Georgia"/>
          <w:color w:val="333333"/>
          <w:sz w:val="24"/>
          <w:szCs w:val="24"/>
        </w:rPr>
        <w:t>roup described the visitors as “</w:t>
      </w:r>
      <w:r w:rsidRPr="0092315A">
        <w:rPr>
          <w:rFonts w:ascii="Georgia" w:hAnsi="Georgia"/>
          <w:color w:val="333333"/>
          <w:sz w:val="24"/>
          <w:szCs w:val="24"/>
        </w:rPr>
        <w:t xml:space="preserve">a diverse but mainly white group — including </w:t>
      </w:r>
      <w:r w:rsidR="002E6D19" w:rsidRPr="0092315A">
        <w:rPr>
          <w:rFonts w:ascii="Georgia" w:hAnsi="Georgia"/>
          <w:color w:val="333333"/>
          <w:sz w:val="24"/>
          <w:szCs w:val="24"/>
        </w:rPr>
        <w:t>several urban planning students”</w:t>
      </w:r>
      <w:r w:rsidRPr="0092315A">
        <w:rPr>
          <w:rFonts w:ascii="Georgia" w:hAnsi="Georgia"/>
          <w:color w:val="333333"/>
          <w:sz w:val="24"/>
          <w:szCs w:val="24"/>
        </w:rPr>
        <w:t xml:space="preserve"> from UCLA. Facundo Rompe, a member of Serve the People LA, said they met with the walking tour ahead of the incident to express concerns and ask them not to come into Boyle Heights.</w:t>
      </w:r>
    </w:p>
    <w:p w14:paraId="7900059E" w14:textId="77777777" w:rsidR="0092315A" w:rsidRPr="0092315A" w:rsidRDefault="0092315A"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25C8EF13" w14:textId="77777777" w:rsidR="0092315A" w:rsidRPr="0092315A" w:rsidRDefault="002E6D19"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92315A">
        <w:rPr>
          <w:rFonts w:ascii="Georgia" w:hAnsi="Georgia"/>
          <w:color w:val="333333"/>
          <w:sz w:val="24"/>
          <w:szCs w:val="24"/>
        </w:rPr>
        <w:t>“</w:t>
      </w:r>
      <w:r w:rsidR="00E2052D" w:rsidRPr="0092315A">
        <w:rPr>
          <w:rFonts w:ascii="Georgia" w:hAnsi="Georgia"/>
          <w:color w:val="333333"/>
          <w:sz w:val="24"/>
          <w:szCs w:val="24"/>
        </w:rPr>
        <w:t>Our point is we have to defend Boyle Heights at all costs. If that means some people are going to get upset or feel threatened, so be i</w:t>
      </w:r>
      <w:r w:rsidRPr="0092315A">
        <w:rPr>
          <w:rFonts w:ascii="Georgia" w:hAnsi="Georgia"/>
          <w:color w:val="333333"/>
          <w:sz w:val="24"/>
          <w:szCs w:val="24"/>
        </w:rPr>
        <w:t xml:space="preserve">t,” </w:t>
      </w:r>
      <w:r w:rsidR="00E2052D" w:rsidRPr="0092315A">
        <w:rPr>
          <w:rFonts w:ascii="Georgia" w:hAnsi="Georgia"/>
          <w:color w:val="333333"/>
          <w:sz w:val="24"/>
          <w:szCs w:val="24"/>
        </w:rPr>
        <w:t>Rompe said.</w:t>
      </w:r>
    </w:p>
    <w:p w14:paraId="16A55109" w14:textId="77777777" w:rsidR="0092315A" w:rsidRPr="0092315A" w:rsidRDefault="0092315A"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4CBE96DB" w14:textId="77777777" w:rsidR="0092315A" w:rsidRPr="0092315A" w:rsidRDefault="00E2052D"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92315A">
        <w:rPr>
          <w:rFonts w:ascii="Georgia" w:hAnsi="Georgia"/>
          <w:color w:val="333333"/>
          <w:sz w:val="24"/>
          <w:szCs w:val="24"/>
        </w:rPr>
        <w:t>Rompe, who uses an activist name, said he wants to see more people adopt s</w:t>
      </w:r>
      <w:r w:rsidR="002E6D19" w:rsidRPr="0092315A">
        <w:rPr>
          <w:rFonts w:ascii="Georgia" w:hAnsi="Georgia"/>
          <w:color w:val="333333"/>
          <w:sz w:val="24"/>
          <w:szCs w:val="24"/>
        </w:rPr>
        <w:t>trategies and tactics that are “</w:t>
      </w:r>
      <w:r w:rsidRPr="0092315A">
        <w:rPr>
          <w:rFonts w:ascii="Georgia" w:hAnsi="Georgia"/>
          <w:color w:val="333333"/>
          <w:sz w:val="24"/>
          <w:szCs w:val="24"/>
        </w:rPr>
        <w:t>more militant</w:t>
      </w:r>
      <w:r w:rsidR="002E6D19" w:rsidRPr="0092315A">
        <w:rPr>
          <w:rFonts w:ascii="Georgia" w:hAnsi="Georgia"/>
          <w:color w:val="333333"/>
          <w:sz w:val="24"/>
          <w:szCs w:val="24"/>
        </w:rPr>
        <w:t xml:space="preserve"> in confronting gentrification.”</w:t>
      </w:r>
    </w:p>
    <w:p w14:paraId="21322E58" w14:textId="77777777" w:rsidR="0092315A" w:rsidRPr="0092315A" w:rsidRDefault="0092315A"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3A4E53AE" w14:textId="77777777" w:rsidR="0092315A" w:rsidRPr="0092315A" w:rsidRDefault="00E2052D"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92315A">
        <w:rPr>
          <w:rFonts w:ascii="Georgia" w:hAnsi="Georgia"/>
          <w:color w:val="333333"/>
          <w:sz w:val="24"/>
          <w:szCs w:val="24"/>
        </w:rPr>
        <w:t>But others in Boyle Heights say such measures are extreme and do not reflect the community sentiment.</w:t>
      </w:r>
    </w:p>
    <w:p w14:paraId="472FA802" w14:textId="77777777" w:rsidR="0092315A" w:rsidRPr="0092315A" w:rsidRDefault="0092315A"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4C14B876" w14:textId="77777777" w:rsidR="0092315A" w:rsidRPr="0092315A" w:rsidRDefault="00E2052D"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92315A">
        <w:rPr>
          <w:rFonts w:ascii="Georgia" w:hAnsi="Georgia"/>
          <w:color w:val="333333"/>
          <w:sz w:val="24"/>
          <w:szCs w:val="24"/>
        </w:rPr>
        <w:t>Ralph Carmona, who has sat on the Boyle Heights Chamber of Commerce b</w:t>
      </w:r>
      <w:r w:rsidR="002E6D19" w:rsidRPr="0092315A">
        <w:rPr>
          <w:rFonts w:ascii="Georgia" w:hAnsi="Georgia"/>
          <w:color w:val="333333"/>
          <w:sz w:val="24"/>
          <w:szCs w:val="24"/>
        </w:rPr>
        <w:t>oard for around 25 years, said “</w:t>
      </w:r>
      <w:r w:rsidRPr="0092315A">
        <w:rPr>
          <w:rFonts w:ascii="Georgia" w:hAnsi="Georgia"/>
          <w:color w:val="333333"/>
          <w:sz w:val="24"/>
          <w:szCs w:val="24"/>
        </w:rPr>
        <w:t>militancy is usually [pushed by] people who are not</w:t>
      </w:r>
      <w:r w:rsidR="002E6D19" w:rsidRPr="0092315A">
        <w:rPr>
          <w:rFonts w:ascii="Georgia" w:hAnsi="Georgia"/>
          <w:color w:val="333333"/>
          <w:sz w:val="24"/>
          <w:szCs w:val="24"/>
        </w:rPr>
        <w:t xml:space="preserve"> </w:t>
      </w:r>
      <w:r w:rsidRPr="0092315A">
        <w:rPr>
          <w:rFonts w:ascii="Georgia" w:hAnsi="Georgia"/>
          <w:color w:val="333333"/>
          <w:sz w:val="24"/>
          <w:szCs w:val="24"/>
        </w:rPr>
        <w:t>representative of the vast majority. Maybe people have some sympathy for it</w:t>
      </w:r>
      <w:r w:rsidR="002E6D19" w:rsidRPr="0092315A">
        <w:rPr>
          <w:rFonts w:ascii="Georgia" w:hAnsi="Georgia"/>
          <w:color w:val="333333"/>
          <w:sz w:val="24"/>
          <w:szCs w:val="24"/>
        </w:rPr>
        <w:t>…b</w:t>
      </w:r>
      <w:r w:rsidRPr="0092315A">
        <w:rPr>
          <w:rFonts w:ascii="Georgia" w:hAnsi="Georgia"/>
          <w:color w:val="333333"/>
          <w:sz w:val="24"/>
          <w:szCs w:val="24"/>
        </w:rPr>
        <w:t>ut it doesn't necessarily mean that's w</w:t>
      </w:r>
      <w:r w:rsidR="002E6D19" w:rsidRPr="0092315A">
        <w:rPr>
          <w:rFonts w:ascii="Georgia" w:hAnsi="Georgia"/>
          <w:color w:val="333333"/>
          <w:sz w:val="24"/>
          <w:szCs w:val="24"/>
        </w:rPr>
        <w:t>hat's going to make any impact.”</w:t>
      </w:r>
    </w:p>
    <w:p w14:paraId="4F99D9C2" w14:textId="77777777" w:rsidR="0092315A" w:rsidRPr="0092315A" w:rsidRDefault="0092315A"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3041DC3E" w14:textId="77777777" w:rsidR="0092315A" w:rsidRPr="0092315A" w:rsidRDefault="00E2052D"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92315A">
        <w:rPr>
          <w:rFonts w:ascii="Georgia" w:hAnsi="Georgia"/>
          <w:color w:val="333333"/>
          <w:sz w:val="24"/>
          <w:szCs w:val="24"/>
        </w:rPr>
        <w:t>In the first 11 months of last year, the median sale price for homes in the 90033 Zip Code, which accounts for most of Boyle Heights, was $290,000, up 11.5% compared with the same period a year earlier</w:t>
      </w:r>
      <w:r w:rsidR="008548AF" w:rsidRPr="0092315A">
        <w:rPr>
          <w:rFonts w:ascii="Georgia" w:hAnsi="Georgia"/>
          <w:color w:val="333333"/>
          <w:sz w:val="24"/>
          <w:szCs w:val="24"/>
        </w:rPr>
        <w:t>…</w:t>
      </w:r>
    </w:p>
    <w:p w14:paraId="61AB3C73" w14:textId="77777777" w:rsidR="0092315A" w:rsidRPr="0092315A" w:rsidRDefault="0092315A"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4B9D942E" w14:textId="77777777" w:rsidR="0092315A" w:rsidRPr="0092315A" w:rsidRDefault="00E2052D"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92315A">
        <w:rPr>
          <w:rFonts w:ascii="Georgia" w:hAnsi="Georgia"/>
          <w:color w:val="333333"/>
          <w:sz w:val="24"/>
          <w:szCs w:val="24"/>
        </w:rPr>
        <w:t>When the white owners of Indie Brewing Co. pitched a tasting room to the chamber's board members, they brought their consultant, Ulisses Sanchez, who was raised in Boyle Heights.</w:t>
      </w:r>
    </w:p>
    <w:p w14:paraId="03003B86" w14:textId="77777777" w:rsidR="0092315A" w:rsidRPr="0092315A" w:rsidRDefault="0092315A"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5E6BD696" w14:textId="77777777" w:rsidR="0092315A" w:rsidRPr="0092315A" w:rsidRDefault="002E6D19"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92315A">
        <w:rPr>
          <w:rFonts w:ascii="Georgia" w:hAnsi="Georgia"/>
          <w:color w:val="333333"/>
          <w:sz w:val="24"/>
          <w:szCs w:val="24"/>
        </w:rPr>
        <w:t>“</w:t>
      </w:r>
      <w:r w:rsidR="00E2052D" w:rsidRPr="0092315A">
        <w:rPr>
          <w:rFonts w:ascii="Georgia" w:hAnsi="Georgia"/>
          <w:color w:val="333333"/>
          <w:sz w:val="24"/>
          <w:szCs w:val="24"/>
        </w:rPr>
        <w:t>This is really a community process, especially here in Boyle Heights,</w:t>
      </w:r>
      <w:r w:rsidRPr="0092315A">
        <w:rPr>
          <w:rFonts w:ascii="Georgia" w:hAnsi="Georgia"/>
          <w:color w:val="333333"/>
          <w:sz w:val="24"/>
          <w:szCs w:val="24"/>
        </w:rPr>
        <w:t>”</w:t>
      </w:r>
      <w:r w:rsidR="00E2052D" w:rsidRPr="0092315A">
        <w:rPr>
          <w:rFonts w:ascii="Georgia" w:hAnsi="Georgia"/>
          <w:color w:val="333333"/>
          <w:sz w:val="24"/>
          <w:szCs w:val="24"/>
        </w:rPr>
        <w:t xml:space="preserve"> S</w:t>
      </w:r>
      <w:r w:rsidRPr="0092315A">
        <w:rPr>
          <w:rFonts w:ascii="Georgia" w:hAnsi="Georgia"/>
          <w:color w:val="333333"/>
          <w:sz w:val="24"/>
          <w:szCs w:val="24"/>
        </w:rPr>
        <w:t>anchez told the board members. “</w:t>
      </w:r>
      <w:r w:rsidR="00E2052D" w:rsidRPr="0092315A">
        <w:rPr>
          <w:rFonts w:ascii="Georgia" w:hAnsi="Georgia"/>
          <w:color w:val="333333"/>
          <w:sz w:val="24"/>
          <w:szCs w:val="24"/>
        </w:rPr>
        <w:t>There's been a strong effort to prot</w:t>
      </w:r>
      <w:r w:rsidRPr="0092315A">
        <w:rPr>
          <w:rFonts w:ascii="Georgia" w:hAnsi="Georgia"/>
          <w:color w:val="333333"/>
          <w:sz w:val="24"/>
          <w:szCs w:val="24"/>
        </w:rPr>
        <w:t>ect the culture here.”</w:t>
      </w:r>
    </w:p>
    <w:p w14:paraId="1F4C75D6" w14:textId="77777777" w:rsidR="0092315A" w:rsidRPr="0092315A" w:rsidRDefault="0092315A"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74359384" w14:textId="77777777" w:rsidR="0092315A" w:rsidRPr="0092315A" w:rsidRDefault="00E2052D"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92315A">
        <w:rPr>
          <w:rFonts w:ascii="Georgia" w:hAnsi="Georgia"/>
          <w:color w:val="333333"/>
          <w:sz w:val="24"/>
          <w:szCs w:val="24"/>
        </w:rPr>
        <w:t>Indie Brewing Co.'s plans include community art on the walls of the tasting room; the company wants to meet with Boyle Heights organizations to raise the support needed to help get the OK for the tasting room from the city.</w:t>
      </w:r>
    </w:p>
    <w:p w14:paraId="4A90D6BB" w14:textId="77777777" w:rsidR="0092315A" w:rsidRPr="0092315A" w:rsidRDefault="0092315A"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2F0718C4" w14:textId="77777777" w:rsidR="0092315A" w:rsidRPr="0092315A" w:rsidRDefault="002E6D19"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92315A">
        <w:rPr>
          <w:rFonts w:ascii="Georgia" w:hAnsi="Georgia"/>
          <w:color w:val="333333"/>
          <w:sz w:val="24"/>
          <w:szCs w:val="24"/>
        </w:rPr>
        <w:t>“</w:t>
      </w:r>
      <w:r w:rsidR="00E2052D" w:rsidRPr="0092315A">
        <w:rPr>
          <w:rFonts w:ascii="Georgia" w:hAnsi="Georgia"/>
          <w:color w:val="333333"/>
          <w:sz w:val="24"/>
          <w:szCs w:val="24"/>
        </w:rPr>
        <w:t xml:space="preserve">We want to be accepted by the community, we don't want to just try and steamroll our way in," said Kevin O'Malley, part of the brewery team. </w:t>
      </w:r>
      <w:r w:rsidRPr="0092315A">
        <w:rPr>
          <w:rFonts w:ascii="Georgia" w:hAnsi="Georgia"/>
          <w:color w:val="333333"/>
          <w:sz w:val="24"/>
          <w:szCs w:val="24"/>
        </w:rPr>
        <w:t>“</w:t>
      </w:r>
      <w:r w:rsidR="00E2052D" w:rsidRPr="0092315A">
        <w:rPr>
          <w:rFonts w:ascii="Georgia" w:hAnsi="Georgia"/>
          <w:color w:val="333333"/>
          <w:sz w:val="24"/>
          <w:szCs w:val="24"/>
        </w:rPr>
        <w:t>You can tell the community is very protective and there's a lot of culture and history here.… We want to fit into</w:t>
      </w:r>
      <w:r w:rsidRPr="0092315A">
        <w:rPr>
          <w:rFonts w:ascii="Georgia" w:hAnsi="Georgia"/>
          <w:color w:val="333333"/>
          <w:sz w:val="24"/>
          <w:szCs w:val="24"/>
        </w:rPr>
        <w:t xml:space="preserve"> the culture that's here.”</w:t>
      </w:r>
    </w:p>
    <w:p w14:paraId="4C3C862A" w14:textId="77777777" w:rsidR="0092315A" w:rsidRPr="0092315A" w:rsidRDefault="0092315A" w:rsidP="0092315A">
      <w:pPr>
        <w:pStyle w:val="NormalWeb"/>
        <w:shd w:val="clear" w:color="auto" w:fill="FFFFFF"/>
        <w:spacing w:before="200" w:beforeAutospacing="0" w:after="200" w:afterAutospacing="0"/>
        <w:contextualSpacing/>
        <w:textAlignment w:val="baseline"/>
        <w:rPr>
          <w:rFonts w:ascii="Georgia" w:hAnsi="Georgia"/>
          <w:color w:val="333333"/>
          <w:sz w:val="24"/>
          <w:szCs w:val="24"/>
        </w:rPr>
      </w:pPr>
    </w:p>
    <w:p w14:paraId="705E6A4B" w14:textId="77777777" w:rsidR="001C3432" w:rsidRDefault="00E2052D" w:rsidP="001C3432">
      <w:pPr>
        <w:pStyle w:val="NormalWeb"/>
        <w:shd w:val="clear" w:color="auto" w:fill="FFFFFF"/>
        <w:spacing w:before="200" w:beforeAutospacing="0" w:after="200" w:afterAutospacing="0"/>
        <w:contextualSpacing/>
        <w:textAlignment w:val="baseline"/>
        <w:rPr>
          <w:rStyle w:val="Hyperlink"/>
          <w:rFonts w:ascii="Georgia" w:eastAsia="Times New Roman" w:hAnsi="Georgia"/>
          <w:sz w:val="24"/>
          <w:szCs w:val="24"/>
        </w:rPr>
      </w:pPr>
      <w:r w:rsidRPr="0092315A">
        <w:rPr>
          <w:rFonts w:ascii="Georgia" w:eastAsia="Times New Roman" w:hAnsi="Georgia"/>
          <w:sz w:val="24"/>
          <w:szCs w:val="24"/>
        </w:rPr>
        <w:t xml:space="preserve">Link to article: </w:t>
      </w:r>
      <w:hyperlink r:id="rId20" w:history="1">
        <w:r w:rsidRPr="0092315A">
          <w:rPr>
            <w:rStyle w:val="Hyperlink"/>
            <w:rFonts w:ascii="Georgia" w:eastAsia="Times New Roman" w:hAnsi="Georgia"/>
            <w:sz w:val="24"/>
            <w:szCs w:val="24"/>
          </w:rPr>
          <w:t>http://www.latimes.com/local/california/la-me-las-palomas-gentrification-20160303-story.html</w:t>
        </w:r>
      </w:hyperlink>
    </w:p>
    <w:p w14:paraId="10B3ACA6" w14:textId="77777777" w:rsidR="001C3432" w:rsidRDefault="001C3432" w:rsidP="001C3432">
      <w:pPr>
        <w:pStyle w:val="NormalWeb"/>
        <w:shd w:val="clear" w:color="auto" w:fill="FFFFFF"/>
        <w:spacing w:before="200" w:beforeAutospacing="0" w:after="200" w:afterAutospacing="0"/>
        <w:contextualSpacing/>
        <w:textAlignment w:val="baseline"/>
        <w:rPr>
          <w:rStyle w:val="Hyperlink"/>
          <w:rFonts w:ascii="Georgia" w:eastAsia="Times New Roman" w:hAnsi="Georgia"/>
          <w:sz w:val="24"/>
          <w:szCs w:val="24"/>
        </w:rPr>
      </w:pPr>
    </w:p>
    <w:p w14:paraId="044B4D51" w14:textId="7120C1B2" w:rsidR="005D1025" w:rsidRPr="001C3432" w:rsidRDefault="005D1025" w:rsidP="001C3432">
      <w:pPr>
        <w:pStyle w:val="NormalWeb"/>
        <w:shd w:val="clear" w:color="auto" w:fill="FFFFFF"/>
        <w:spacing w:before="200" w:beforeAutospacing="0" w:after="200" w:afterAutospacing="0"/>
        <w:contextualSpacing/>
        <w:textAlignment w:val="baseline"/>
        <w:rPr>
          <w:rFonts w:ascii="Georgia" w:hAnsi="Georgia"/>
          <w:color w:val="333333"/>
          <w:sz w:val="24"/>
          <w:szCs w:val="24"/>
        </w:rPr>
      </w:pPr>
      <w:r w:rsidRPr="001C3432">
        <w:rPr>
          <w:rFonts w:ascii="Georgia" w:hAnsi="Georgia"/>
          <w:b/>
          <w:color w:val="000000" w:themeColor="text1"/>
          <w:sz w:val="24"/>
          <w:szCs w:val="24"/>
        </w:rPr>
        <w:t>Questions</w:t>
      </w:r>
    </w:p>
    <w:p w14:paraId="57E1DFB6" w14:textId="0ED0F0D0" w:rsidR="005D1025" w:rsidRDefault="00837D92" w:rsidP="005D1025">
      <w:pPr>
        <w:spacing w:after="150"/>
        <w:contextualSpacing/>
        <w:rPr>
          <w:rFonts w:ascii="Georgia" w:hAnsi="Georgia"/>
          <w:color w:val="000000" w:themeColor="text1"/>
        </w:rPr>
      </w:pPr>
      <w:r>
        <w:rPr>
          <w:rFonts w:ascii="Georgia" w:hAnsi="Georgia"/>
          <w:b/>
          <w:color w:val="000000" w:themeColor="text1"/>
        </w:rPr>
        <w:t>7</w:t>
      </w:r>
      <w:r w:rsidR="005D1025" w:rsidRPr="00302629">
        <w:rPr>
          <w:rFonts w:ascii="Georgia" w:hAnsi="Georgia"/>
          <w:b/>
          <w:color w:val="000000" w:themeColor="text1"/>
        </w:rPr>
        <w:t xml:space="preserve">. </w:t>
      </w:r>
      <w:r>
        <w:rPr>
          <w:rFonts w:ascii="Georgia" w:hAnsi="Georgia"/>
          <w:color w:val="000000" w:themeColor="text1"/>
        </w:rPr>
        <w:t>What examples of gentrification are provided in this report on Boyle Heights</w:t>
      </w:r>
      <w:r w:rsidR="005D1025">
        <w:rPr>
          <w:rFonts w:ascii="Georgia" w:hAnsi="Georgia"/>
          <w:color w:val="000000" w:themeColor="text1"/>
        </w:rPr>
        <w:t>?</w:t>
      </w:r>
    </w:p>
    <w:p w14:paraId="0F50274E" w14:textId="77777777" w:rsidR="005D1025" w:rsidRDefault="005D1025" w:rsidP="005D1025">
      <w:pPr>
        <w:spacing w:after="150"/>
        <w:contextualSpacing/>
        <w:rPr>
          <w:rFonts w:ascii="Georgia" w:hAnsi="Georgia"/>
          <w:color w:val="000000" w:themeColor="text1"/>
        </w:rPr>
      </w:pPr>
    </w:p>
    <w:p w14:paraId="20050C54" w14:textId="5FD6C8C3" w:rsidR="005D1025" w:rsidRDefault="00837D92" w:rsidP="005D1025">
      <w:pPr>
        <w:contextualSpacing/>
        <w:rPr>
          <w:rFonts w:ascii="Georgia" w:hAnsi="Georgia"/>
        </w:rPr>
      </w:pPr>
      <w:r>
        <w:rPr>
          <w:rFonts w:ascii="Georgia" w:hAnsi="Georgia"/>
          <w:b/>
          <w:color w:val="000000" w:themeColor="text1"/>
        </w:rPr>
        <w:t>8</w:t>
      </w:r>
      <w:r w:rsidR="005D1025" w:rsidRPr="00C60A91">
        <w:rPr>
          <w:rFonts w:ascii="Georgia" w:hAnsi="Georgia"/>
          <w:b/>
          <w:color w:val="000000" w:themeColor="text1"/>
        </w:rPr>
        <w:t>.</w:t>
      </w:r>
      <w:r w:rsidR="005D1025">
        <w:rPr>
          <w:rFonts w:ascii="Georgia" w:hAnsi="Georgia"/>
          <w:b/>
          <w:color w:val="000000" w:themeColor="text1"/>
        </w:rPr>
        <w:t xml:space="preserve"> </w:t>
      </w:r>
      <w:r w:rsidR="008548AF">
        <w:rPr>
          <w:rFonts w:ascii="Georgia" w:hAnsi="Georgia"/>
          <w:color w:val="000000" w:themeColor="text1"/>
        </w:rPr>
        <w:t>How is the community of Boyle Heights dealing with the forces of gentrification</w:t>
      </w:r>
      <w:r w:rsidR="005D1025">
        <w:rPr>
          <w:rFonts w:ascii="Georgia" w:hAnsi="Georgia"/>
          <w:color w:val="000000" w:themeColor="text1"/>
        </w:rPr>
        <w:t>?</w:t>
      </w:r>
      <w:r w:rsidR="008548AF">
        <w:rPr>
          <w:rFonts w:ascii="Georgia" w:hAnsi="Georgia"/>
          <w:color w:val="000000" w:themeColor="text1"/>
        </w:rPr>
        <w:t xml:space="preserve"> Are there differences of opinion </w:t>
      </w:r>
      <w:r w:rsidR="004142C9">
        <w:rPr>
          <w:rFonts w:ascii="Georgia" w:hAnsi="Georgia"/>
          <w:color w:val="000000" w:themeColor="text1"/>
        </w:rPr>
        <w:t>regarding gentrification?</w:t>
      </w:r>
    </w:p>
    <w:p w14:paraId="42639E69" w14:textId="77777777" w:rsidR="00646BD6" w:rsidRDefault="00646BD6" w:rsidP="008C3CB4">
      <w:pPr>
        <w:contextualSpacing/>
        <w:rPr>
          <w:rFonts w:ascii="Georgia" w:hAnsi="Georgia"/>
        </w:rPr>
      </w:pPr>
    </w:p>
    <w:p w14:paraId="19B8B9E2" w14:textId="5CAD49F0" w:rsidR="00EF661C" w:rsidRPr="00B550CE" w:rsidRDefault="00EF661C" w:rsidP="001238F2">
      <w:pPr>
        <w:spacing w:after="150"/>
        <w:contextualSpacing/>
        <w:rPr>
          <w:rFonts w:ascii="Georgia" w:hAnsi="Georgia"/>
          <w:color w:val="000000" w:themeColor="text1"/>
        </w:rPr>
      </w:pPr>
      <w:r>
        <w:rPr>
          <w:rFonts w:ascii="Georgia" w:hAnsi="Georgia"/>
          <w:b/>
          <w:color w:val="000000" w:themeColor="text1"/>
        </w:rPr>
        <w:t>Source 4</w:t>
      </w:r>
    </w:p>
    <w:p w14:paraId="5C44E34E" w14:textId="20D0B42F" w:rsidR="003B3650" w:rsidRDefault="003B3650" w:rsidP="001238F2">
      <w:pPr>
        <w:spacing w:after="150"/>
        <w:contextualSpacing/>
        <w:rPr>
          <w:rFonts w:ascii="Georgia" w:hAnsi="Georgia"/>
          <w:b/>
          <w:color w:val="000000" w:themeColor="text1"/>
        </w:rPr>
      </w:pPr>
      <w:r>
        <w:rPr>
          <w:rFonts w:ascii="Georgia" w:hAnsi="Georgia"/>
          <w:b/>
          <w:color w:val="000000" w:themeColor="text1"/>
        </w:rPr>
        <w:t>“</w:t>
      </w:r>
      <w:r w:rsidR="001E629A">
        <w:rPr>
          <w:rFonts w:ascii="Georgia" w:hAnsi="Georgia"/>
          <w:b/>
          <w:color w:val="000000" w:themeColor="text1"/>
        </w:rPr>
        <w:t>On Boyle Heights, art galleries, changing neighborhoods, and rising rents</w:t>
      </w:r>
      <w:r>
        <w:rPr>
          <w:rFonts w:ascii="Georgia" w:hAnsi="Georgia"/>
          <w:b/>
          <w:color w:val="000000" w:themeColor="text1"/>
        </w:rPr>
        <w:t>”</w:t>
      </w:r>
    </w:p>
    <w:p w14:paraId="553FECBC" w14:textId="77777777" w:rsidR="00F91ADB" w:rsidRDefault="001E629A" w:rsidP="00F91ADB">
      <w:pPr>
        <w:spacing w:after="150"/>
        <w:contextualSpacing/>
        <w:rPr>
          <w:rFonts w:ascii="Georgia" w:hAnsi="Georgia"/>
          <w:b/>
          <w:color w:val="000000" w:themeColor="text1"/>
        </w:rPr>
      </w:pPr>
      <w:r>
        <w:rPr>
          <w:rFonts w:ascii="Georgia" w:hAnsi="Georgia"/>
          <w:b/>
          <w:i/>
          <w:color w:val="000000" w:themeColor="text1"/>
        </w:rPr>
        <w:t xml:space="preserve">AirTalk </w:t>
      </w:r>
      <w:r>
        <w:rPr>
          <w:rFonts w:ascii="Georgia" w:hAnsi="Georgia"/>
          <w:b/>
          <w:color w:val="000000" w:themeColor="text1"/>
        </w:rPr>
        <w:t>(radio program interviews)</w:t>
      </w:r>
      <w:r>
        <w:rPr>
          <w:rFonts w:ascii="Georgia" w:hAnsi="Georgia"/>
          <w:b/>
          <w:i/>
          <w:color w:val="000000" w:themeColor="text1"/>
        </w:rPr>
        <w:t xml:space="preserve">, </w:t>
      </w:r>
      <w:r w:rsidRPr="001E629A">
        <w:rPr>
          <w:rFonts w:ascii="Georgia" w:hAnsi="Georgia"/>
          <w:b/>
          <w:color w:val="000000" w:themeColor="text1"/>
        </w:rPr>
        <w:t>KPCC</w:t>
      </w:r>
      <w:r>
        <w:rPr>
          <w:rFonts w:ascii="Georgia" w:hAnsi="Georgia"/>
          <w:b/>
          <w:color w:val="000000" w:themeColor="text1"/>
        </w:rPr>
        <w:t xml:space="preserve"> 89.3, November 4, 2016</w:t>
      </w:r>
    </w:p>
    <w:p w14:paraId="1BE5D918" w14:textId="77777777" w:rsidR="00FF74AB" w:rsidRDefault="00FF74AB" w:rsidP="00F91ADB">
      <w:pPr>
        <w:spacing w:after="150"/>
        <w:contextualSpacing/>
        <w:rPr>
          <w:rFonts w:ascii="Georgia" w:hAnsi="Georgia"/>
          <w:b/>
          <w:color w:val="000000" w:themeColor="text1"/>
        </w:rPr>
      </w:pPr>
    </w:p>
    <w:p w14:paraId="3520CE00" w14:textId="77777777" w:rsidR="00FF74AB" w:rsidRDefault="00FF74AB" w:rsidP="00FF74AB">
      <w:pPr>
        <w:spacing w:after="150"/>
        <w:contextualSpacing/>
        <w:rPr>
          <w:rFonts w:ascii="Georgia" w:hAnsi="Georgia"/>
          <w:color w:val="313131"/>
        </w:rPr>
      </w:pPr>
      <w:r w:rsidRPr="00F91ADB">
        <w:rPr>
          <w:rFonts w:ascii="Georgia" w:hAnsi="Georgia"/>
          <w:color w:val="313131"/>
        </w:rPr>
        <w:t xml:space="preserve">The Los Angeles Police Department launched an investigation into three instances of vandalism targeting art galleries in Boyle Heights — including graffiti that read </w:t>
      </w:r>
      <w:r>
        <w:rPr>
          <w:rFonts w:ascii="Georgia" w:hAnsi="Georgia"/>
          <w:color w:val="313131"/>
        </w:rPr>
        <w:t>“</w:t>
      </w:r>
      <w:r w:rsidRPr="00F91ADB">
        <w:rPr>
          <w:rFonts w:ascii="Georgia" w:hAnsi="Georgia"/>
          <w:color w:val="313131"/>
        </w:rPr>
        <w:t>f--- white art</w:t>
      </w:r>
      <w:r>
        <w:rPr>
          <w:rFonts w:ascii="Georgia" w:hAnsi="Georgia"/>
          <w:color w:val="313131"/>
        </w:rPr>
        <w:t xml:space="preserve">” on one gallery — as </w:t>
      </w:r>
      <w:r w:rsidRPr="00F91ADB">
        <w:rPr>
          <w:rFonts w:ascii="Georgia" w:hAnsi="Georgia"/>
          <w:color w:val="313131"/>
        </w:rPr>
        <w:t>potential hate crimes, as longstanding concerns  over gentrification in the neighborhood heat up.</w:t>
      </w:r>
    </w:p>
    <w:p w14:paraId="468BA87F" w14:textId="77777777" w:rsidR="00FF74AB" w:rsidRDefault="00FF74AB" w:rsidP="00FF74AB">
      <w:pPr>
        <w:spacing w:after="150"/>
        <w:contextualSpacing/>
        <w:rPr>
          <w:rFonts w:ascii="Georgia" w:hAnsi="Georgia"/>
          <w:color w:val="313131"/>
        </w:rPr>
      </w:pPr>
    </w:p>
    <w:p w14:paraId="14B66A83" w14:textId="76CBE973" w:rsidR="00FF74AB" w:rsidRDefault="00FF74AB" w:rsidP="00FF74AB">
      <w:pPr>
        <w:spacing w:after="150"/>
        <w:contextualSpacing/>
        <w:rPr>
          <w:rFonts w:ascii="Georgia" w:hAnsi="Georgia"/>
          <w:color w:val="313131"/>
        </w:rPr>
      </w:pPr>
      <w:r w:rsidRPr="00F91ADB">
        <w:rPr>
          <w:rFonts w:ascii="Georgia" w:hAnsi="Georgia"/>
          <w:color w:val="313131"/>
        </w:rPr>
        <w:lastRenderedPageBreak/>
        <w:t>Tension between longtime Boyle Heights residents and newcomers has been brewing as artists, homebuyers and renters —many priced out of places like downtown, Echo Park and Silver Lake — look for more affordable housing options in the mostly Latino neighborhood.</w:t>
      </w:r>
    </w:p>
    <w:p w14:paraId="1412701C" w14:textId="77777777" w:rsidR="00FF74AB" w:rsidRDefault="00FF74AB" w:rsidP="00FF74AB">
      <w:pPr>
        <w:spacing w:after="150"/>
        <w:contextualSpacing/>
        <w:rPr>
          <w:rFonts w:ascii="Georgia" w:hAnsi="Georgia"/>
          <w:color w:val="313131"/>
        </w:rPr>
      </w:pPr>
    </w:p>
    <w:p w14:paraId="2263A562" w14:textId="63CC77D1" w:rsidR="00FF74AB" w:rsidRDefault="00FF74AB" w:rsidP="00FF74AB">
      <w:pPr>
        <w:spacing w:after="150"/>
        <w:contextualSpacing/>
        <w:rPr>
          <w:rFonts w:ascii="Georgia" w:hAnsi="Georgia"/>
          <w:color w:val="313131"/>
        </w:rPr>
      </w:pPr>
      <w:r w:rsidRPr="00F91ADB">
        <w:rPr>
          <w:rFonts w:ascii="Georgia" w:hAnsi="Georgia"/>
          <w:color w:val="313131"/>
        </w:rPr>
        <w:t xml:space="preserve">In the last several years, a number of art galleries have opened up in Boyle Heights, raising concern from some residents and anti-gentrification activists who are calling on the galleries to leave and fear that the neighborhood is being </w:t>
      </w:r>
      <w:r>
        <w:rPr>
          <w:rFonts w:ascii="Georgia" w:hAnsi="Georgia"/>
          <w:color w:val="313131"/>
        </w:rPr>
        <w:t>“</w:t>
      </w:r>
      <w:r w:rsidRPr="00F91ADB">
        <w:rPr>
          <w:rFonts w:ascii="Georgia" w:hAnsi="Georgia"/>
          <w:color w:val="313131"/>
        </w:rPr>
        <w:t>art-washed.</w:t>
      </w:r>
      <w:r>
        <w:rPr>
          <w:rFonts w:ascii="Georgia" w:hAnsi="Georgia"/>
          <w:color w:val="313131"/>
        </w:rPr>
        <w:t>”</w:t>
      </w:r>
      <w:r w:rsidRPr="00F91ADB">
        <w:rPr>
          <w:rFonts w:ascii="Georgia" w:hAnsi="Georgia"/>
          <w:color w:val="313131"/>
        </w:rPr>
        <w:t xml:space="preserve"> The term refers to artists who in seeking cheaper digs inadvertently pave the way for the g</w:t>
      </w:r>
      <w:r>
        <w:rPr>
          <w:rFonts w:ascii="Georgia" w:hAnsi="Georgia"/>
          <w:color w:val="313131"/>
        </w:rPr>
        <w:t>entrification of a neighborhood.</w:t>
      </w:r>
    </w:p>
    <w:p w14:paraId="361D7740" w14:textId="77777777" w:rsidR="00FF74AB" w:rsidRDefault="00FF74AB" w:rsidP="00FF74AB">
      <w:pPr>
        <w:spacing w:after="150"/>
        <w:contextualSpacing/>
        <w:rPr>
          <w:rFonts w:ascii="Georgia" w:hAnsi="Georgia"/>
          <w:b/>
          <w:color w:val="000000" w:themeColor="text1"/>
        </w:rPr>
      </w:pPr>
    </w:p>
    <w:p w14:paraId="5BC62D7B" w14:textId="338C624B" w:rsidR="00FF74AB" w:rsidRDefault="00FF74AB" w:rsidP="00FF74AB">
      <w:pPr>
        <w:spacing w:after="150"/>
        <w:contextualSpacing/>
        <w:jc w:val="center"/>
        <w:rPr>
          <w:rFonts w:ascii="Georgia" w:hAnsi="Georgia"/>
          <w:b/>
          <w:color w:val="000000" w:themeColor="text1"/>
        </w:rPr>
      </w:pPr>
      <w:r>
        <w:rPr>
          <w:rFonts w:ascii="Georgia" w:hAnsi="Georgia"/>
          <w:b/>
          <w:noProof/>
          <w:color w:val="000000" w:themeColor="text1"/>
        </w:rPr>
        <w:drawing>
          <wp:inline distT="0" distB="0" distL="0" distR="0" wp14:anchorId="3C1452D5" wp14:editId="7D564046">
            <wp:extent cx="5634550" cy="3396984"/>
            <wp:effectExtent l="0" t="0" r="4445" b="6985"/>
            <wp:docPr id="4" name="Picture 4" descr="../../../../Desktop/Screen%20Shot%202016-11-30%20at%203.41.56%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6-11-30%20at%203.41.56%20P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77951" cy="3423150"/>
                    </a:xfrm>
                    <a:prstGeom prst="rect">
                      <a:avLst/>
                    </a:prstGeom>
                    <a:noFill/>
                    <a:ln>
                      <a:noFill/>
                    </a:ln>
                  </pic:spPr>
                </pic:pic>
              </a:graphicData>
            </a:graphic>
          </wp:inline>
        </w:drawing>
      </w:r>
    </w:p>
    <w:p w14:paraId="479F43FA" w14:textId="77777777" w:rsidR="00F91ADB" w:rsidRDefault="00F91ADB" w:rsidP="00F91ADB">
      <w:pPr>
        <w:spacing w:after="150"/>
        <w:contextualSpacing/>
        <w:rPr>
          <w:rFonts w:ascii="Georgia" w:hAnsi="Georgia"/>
          <w:b/>
          <w:color w:val="000000" w:themeColor="text1"/>
        </w:rPr>
      </w:pPr>
    </w:p>
    <w:p w14:paraId="789F47D2" w14:textId="1E7C5C5D" w:rsidR="00F91ADB" w:rsidRPr="00E9027D" w:rsidRDefault="00F91ADB" w:rsidP="00E9027D">
      <w:pPr>
        <w:spacing w:after="150"/>
        <w:contextualSpacing/>
        <w:rPr>
          <w:rFonts w:ascii="Georgia" w:hAnsi="Georgia"/>
          <w:color w:val="313131"/>
        </w:rPr>
      </w:pPr>
      <w:r w:rsidRPr="00F91ADB">
        <w:rPr>
          <w:rFonts w:ascii="Georgia" w:hAnsi="Georgia"/>
          <w:color w:val="313131"/>
        </w:rPr>
        <w:t>AirTalk’s Larry Mantle talked to Eva Chimento, owner of Chimento Contemporary gallery in Boyle Heights, Elizabeth Blaney, Co-Executive Director of Union De Vecinos and Alessandro Negrete, Civic Engagement and Events Chair with the Boyle Heights Neighborhood Council, as well as listeners to get their perspectives on recent events and their implications for Boyle Heights.</w:t>
      </w:r>
    </w:p>
    <w:p w14:paraId="757BC71E" w14:textId="77777777" w:rsidR="00F91ADB" w:rsidRDefault="00F91ADB" w:rsidP="001238F2">
      <w:pPr>
        <w:spacing w:after="150"/>
        <w:contextualSpacing/>
        <w:rPr>
          <w:rFonts w:ascii="Georgia" w:hAnsi="Georgia"/>
          <w:b/>
          <w:color w:val="000000" w:themeColor="text1"/>
        </w:rPr>
      </w:pPr>
    </w:p>
    <w:p w14:paraId="03EFED23" w14:textId="266912AF" w:rsidR="008A6421" w:rsidRDefault="008A6421" w:rsidP="001238F2">
      <w:pPr>
        <w:spacing w:after="150"/>
        <w:contextualSpacing/>
        <w:rPr>
          <w:rFonts w:ascii="Georgia" w:hAnsi="Georgia"/>
          <w:color w:val="000000" w:themeColor="text1"/>
        </w:rPr>
      </w:pPr>
      <w:r w:rsidRPr="008A6421">
        <w:rPr>
          <w:rFonts w:ascii="Georgia" w:hAnsi="Georgia"/>
          <w:color w:val="000000" w:themeColor="text1"/>
        </w:rPr>
        <w:t>Interview highlights</w:t>
      </w:r>
    </w:p>
    <w:p w14:paraId="27FE9B8B" w14:textId="77777777" w:rsidR="008A6421" w:rsidRDefault="008A6421" w:rsidP="001238F2">
      <w:pPr>
        <w:spacing w:after="150"/>
        <w:contextualSpacing/>
        <w:rPr>
          <w:rFonts w:ascii="Georgia" w:hAnsi="Georgia"/>
          <w:color w:val="000000" w:themeColor="text1"/>
        </w:rPr>
      </w:pPr>
    </w:p>
    <w:p w14:paraId="6DA1E069" w14:textId="15A9362C" w:rsidR="008A6421" w:rsidRDefault="008A6421" w:rsidP="001238F2">
      <w:pPr>
        <w:spacing w:after="150"/>
        <w:contextualSpacing/>
        <w:rPr>
          <w:rFonts w:ascii="Georgia" w:hAnsi="Georgia"/>
          <w:color w:val="000000" w:themeColor="text1"/>
        </w:rPr>
      </w:pPr>
      <w:r w:rsidRPr="008A6421">
        <w:rPr>
          <w:rFonts w:ascii="Georgia" w:hAnsi="Georgia"/>
          <w:color w:val="000000" w:themeColor="text1"/>
        </w:rPr>
        <w:t>On the impact of art galleries</w:t>
      </w:r>
      <w:r w:rsidR="00350A94">
        <w:rPr>
          <w:rFonts w:ascii="Georgia" w:hAnsi="Georgia"/>
          <w:color w:val="000000" w:themeColor="text1"/>
        </w:rPr>
        <w:t>:</w:t>
      </w:r>
    </w:p>
    <w:p w14:paraId="762B0FD5" w14:textId="77777777" w:rsidR="008A6421" w:rsidRDefault="008A6421" w:rsidP="001238F2">
      <w:pPr>
        <w:spacing w:after="150"/>
        <w:contextualSpacing/>
        <w:rPr>
          <w:rFonts w:ascii="Georgia" w:hAnsi="Georgia"/>
          <w:color w:val="000000" w:themeColor="text1"/>
        </w:rPr>
      </w:pPr>
    </w:p>
    <w:p w14:paraId="24386741" w14:textId="07480020" w:rsidR="008A6421" w:rsidRPr="008A6421" w:rsidRDefault="008A6421" w:rsidP="008A6421">
      <w:pPr>
        <w:rPr>
          <w:rStyle w:val="apple-converted-space"/>
          <w:rFonts w:ascii="Georgia" w:eastAsia="Times New Roman" w:hAnsi="Georgia"/>
          <w:color w:val="313131"/>
          <w:shd w:val="clear" w:color="auto" w:fill="FFFFFF"/>
        </w:rPr>
      </w:pPr>
      <w:r w:rsidRPr="008A6421">
        <w:rPr>
          <w:rFonts w:ascii="Georgia" w:eastAsia="Times New Roman" w:hAnsi="Georgia"/>
          <w:color w:val="313131"/>
          <w:shd w:val="clear" w:color="auto" w:fill="FFFFFF"/>
        </w:rPr>
        <w:t>There hav</w:t>
      </w:r>
      <w:r w:rsidR="00076DB2">
        <w:rPr>
          <w:rFonts w:ascii="Georgia" w:eastAsia="Times New Roman" w:hAnsi="Georgia"/>
          <w:color w:val="313131"/>
          <w:shd w:val="clear" w:color="auto" w:fill="FFFFFF"/>
        </w:rPr>
        <w:t>e been studies after studies...</w:t>
      </w:r>
      <w:r w:rsidRPr="008A6421">
        <w:rPr>
          <w:rFonts w:ascii="Georgia" w:eastAsia="Times New Roman" w:hAnsi="Georgia"/>
          <w:color w:val="313131"/>
          <w:shd w:val="clear" w:color="auto" w:fill="FFFFFF"/>
        </w:rPr>
        <w:t>that have shown that galleries coming into communities do cause gentrification and do cause displacement, because of what they bring. Not the art, but because of who they attract and the businesses that tend to serve the needs of future incoming residents and not the needs in this community [...] The galleries say that they're bringing art</w:t>
      </w:r>
      <w:r w:rsidR="00076DB2">
        <w:rPr>
          <w:rFonts w:ascii="Georgia" w:eastAsia="Times New Roman" w:hAnsi="Georgia"/>
          <w:color w:val="313131"/>
          <w:shd w:val="clear" w:color="auto" w:fill="FFFFFF"/>
        </w:rPr>
        <w:t>…</w:t>
      </w:r>
      <w:r w:rsidRPr="008A6421">
        <w:rPr>
          <w:rFonts w:ascii="Georgia" w:eastAsia="Times New Roman" w:hAnsi="Georgia"/>
          <w:color w:val="313131"/>
          <w:shd w:val="clear" w:color="auto" w:fill="FFFFFF"/>
        </w:rPr>
        <w:t>and that's their investment in the community. But that is not what</w:t>
      </w:r>
      <w:r w:rsidR="00076DB2">
        <w:rPr>
          <w:rFonts w:ascii="Georgia" w:eastAsia="Times New Roman" w:hAnsi="Georgia"/>
          <w:color w:val="313131"/>
          <w:shd w:val="clear" w:color="auto" w:fill="FFFFFF"/>
        </w:rPr>
        <w:t xml:space="preserve"> the community is asking for...</w:t>
      </w:r>
      <w:r w:rsidRPr="008A6421">
        <w:rPr>
          <w:rFonts w:ascii="Georgia" w:eastAsia="Times New Roman" w:hAnsi="Georgia"/>
          <w:color w:val="313131"/>
          <w:shd w:val="clear" w:color="auto" w:fill="FFFFFF"/>
        </w:rPr>
        <w:t xml:space="preserve">if the community is saying that we need </w:t>
      </w:r>
      <w:r w:rsidRPr="008A6421">
        <w:rPr>
          <w:rFonts w:ascii="Georgia" w:eastAsia="Times New Roman" w:hAnsi="Georgia"/>
          <w:color w:val="313131"/>
          <w:shd w:val="clear" w:color="auto" w:fill="FFFFFF"/>
        </w:rPr>
        <w:lastRenderedPageBreak/>
        <w:t>basic services like child care and laundromats and places for youth and places f</w:t>
      </w:r>
      <w:r w:rsidR="00076DB2">
        <w:rPr>
          <w:rFonts w:ascii="Georgia" w:eastAsia="Times New Roman" w:hAnsi="Georgia"/>
          <w:color w:val="313131"/>
          <w:shd w:val="clear" w:color="auto" w:fill="FFFFFF"/>
        </w:rPr>
        <w:t>or seniors, that's their role, is to live that up...</w:t>
      </w:r>
      <w:r w:rsidRPr="008A6421">
        <w:rPr>
          <w:rFonts w:ascii="Georgia" w:eastAsia="Times New Roman" w:hAnsi="Georgia"/>
          <w:color w:val="313131"/>
          <w:shd w:val="clear" w:color="auto" w:fill="FFFFFF"/>
        </w:rPr>
        <w:t>what they're bringing is displacement, not investment.</w:t>
      </w:r>
      <w:r w:rsidRPr="008A6421">
        <w:rPr>
          <w:rStyle w:val="apple-converted-space"/>
          <w:rFonts w:ascii="Georgia" w:eastAsia="Times New Roman" w:hAnsi="Georgia"/>
          <w:color w:val="313131"/>
          <w:shd w:val="clear" w:color="auto" w:fill="FFFFFF"/>
        </w:rPr>
        <w:t> </w:t>
      </w:r>
    </w:p>
    <w:p w14:paraId="3CC0CD20" w14:textId="77777777" w:rsidR="008A6421" w:rsidRPr="008A6421" w:rsidRDefault="008A6421" w:rsidP="008A6421">
      <w:pPr>
        <w:rPr>
          <w:rStyle w:val="apple-converted-space"/>
          <w:rFonts w:ascii="Georgia" w:eastAsia="Times New Roman" w:hAnsi="Georgia"/>
          <w:color w:val="313131"/>
          <w:shd w:val="clear" w:color="auto" w:fill="FFFFFF"/>
        </w:rPr>
      </w:pPr>
    </w:p>
    <w:p w14:paraId="0798E58C" w14:textId="106E18A1" w:rsidR="00350A94" w:rsidRDefault="008A6421" w:rsidP="00350A94">
      <w:pPr>
        <w:rPr>
          <w:rFonts w:ascii="Georgia" w:eastAsia="Times New Roman" w:hAnsi="Georgia"/>
          <w:color w:val="313131"/>
          <w:shd w:val="clear" w:color="auto" w:fill="FFFFFF"/>
        </w:rPr>
      </w:pPr>
      <w:r w:rsidRPr="008A6421">
        <w:rPr>
          <w:rFonts w:ascii="Georgia" w:eastAsia="Times New Roman" w:hAnsi="Georgia"/>
          <w:color w:val="313131"/>
          <w:shd w:val="clear" w:color="auto" w:fill="FFFFFF"/>
        </w:rPr>
        <w:t>I own a business. I'm in the back of a tiny little building, I'm a single mother making it all myself because I adore and love the artists who grew up in this community. There are ot</w:t>
      </w:r>
      <w:r w:rsidR="00FE6B5D">
        <w:rPr>
          <w:rFonts w:ascii="Georgia" w:eastAsia="Times New Roman" w:hAnsi="Georgia"/>
          <w:color w:val="313131"/>
          <w:shd w:val="clear" w:color="auto" w:fill="FFFFFF"/>
        </w:rPr>
        <w:t>her businesses in this building…</w:t>
      </w:r>
      <w:r w:rsidRPr="008A6421">
        <w:rPr>
          <w:rFonts w:ascii="Georgia" w:eastAsia="Times New Roman" w:hAnsi="Georgia"/>
          <w:color w:val="313131"/>
          <w:shd w:val="clear" w:color="auto" w:fill="FFFFFF"/>
        </w:rPr>
        <w:t>Why is it that the art galleries are told to leave an area that is an industrially zoned area? There was never to be housing slated in th</w:t>
      </w:r>
      <w:r w:rsidR="00FE6B5D">
        <w:rPr>
          <w:rFonts w:ascii="Georgia" w:eastAsia="Times New Roman" w:hAnsi="Georgia"/>
          <w:color w:val="313131"/>
          <w:shd w:val="clear" w:color="auto" w:fill="FFFFFF"/>
        </w:rPr>
        <w:t>is neighborhood...</w:t>
      </w:r>
      <w:r w:rsidRPr="008A6421">
        <w:rPr>
          <w:rFonts w:ascii="Georgia" w:eastAsia="Times New Roman" w:hAnsi="Georgia"/>
          <w:color w:val="313131"/>
          <w:shd w:val="clear" w:color="auto" w:fill="FFFFFF"/>
        </w:rPr>
        <w:t>The children who come to visit me after school during the week because their parents are working and they want a place to hang out, they live in this neighborhood. So I'm providing something for them that they're seeking.</w:t>
      </w:r>
    </w:p>
    <w:p w14:paraId="0FAAE003" w14:textId="77777777" w:rsidR="00350A94" w:rsidRDefault="00350A94" w:rsidP="00350A94">
      <w:pPr>
        <w:rPr>
          <w:rFonts w:ascii="Georgia" w:eastAsia="Times New Roman" w:hAnsi="Georgia"/>
          <w:color w:val="313131"/>
          <w:shd w:val="clear" w:color="auto" w:fill="FFFFFF"/>
        </w:rPr>
      </w:pPr>
    </w:p>
    <w:p w14:paraId="296096C0" w14:textId="7C7A4FBD" w:rsidR="00350A94" w:rsidRDefault="00350A94" w:rsidP="00350A94">
      <w:pPr>
        <w:rPr>
          <w:rFonts w:ascii="Georgia" w:eastAsia="Times New Roman" w:hAnsi="Georgia"/>
          <w:color w:val="313131"/>
          <w:shd w:val="clear" w:color="auto" w:fill="FFFFFF"/>
        </w:rPr>
      </w:pPr>
      <w:r>
        <w:rPr>
          <w:rFonts w:ascii="Georgia" w:eastAsia="Times New Roman" w:hAnsi="Georgia"/>
          <w:color w:val="313131"/>
          <w:shd w:val="clear" w:color="auto" w:fill="FFFFFF"/>
        </w:rPr>
        <w:t>On the changing demographics in Boyle Heights and where to go from here:</w:t>
      </w:r>
    </w:p>
    <w:p w14:paraId="724F8E9E" w14:textId="77777777" w:rsidR="004F7ABD" w:rsidRDefault="004F7ABD" w:rsidP="00350A94">
      <w:pPr>
        <w:rPr>
          <w:rFonts w:ascii="Georgia" w:eastAsia="Times New Roman" w:hAnsi="Georgia"/>
          <w:color w:val="313131"/>
          <w:shd w:val="clear" w:color="auto" w:fill="FFFFFF"/>
        </w:rPr>
      </w:pPr>
    </w:p>
    <w:p w14:paraId="6CAD4830" w14:textId="590B50A4" w:rsidR="00350A94" w:rsidRPr="00350A94" w:rsidRDefault="00A73565" w:rsidP="00350A94">
      <w:pPr>
        <w:rPr>
          <w:rFonts w:ascii="Georgia" w:eastAsia="Times New Roman" w:hAnsi="Georgia"/>
        </w:rPr>
      </w:pPr>
      <w:r>
        <w:rPr>
          <w:rFonts w:ascii="Georgia" w:eastAsia="Times New Roman" w:hAnsi="Georgia"/>
          <w:color w:val="313131"/>
          <w:shd w:val="clear" w:color="auto" w:fill="FFFFFF"/>
        </w:rPr>
        <w:t>Progress is good...</w:t>
      </w:r>
      <w:r w:rsidR="00350A94" w:rsidRPr="00350A94">
        <w:rPr>
          <w:rFonts w:ascii="Georgia" w:eastAsia="Times New Roman" w:hAnsi="Georgia"/>
          <w:color w:val="313131"/>
          <w:shd w:val="clear" w:color="auto" w:fill="FFFFFF"/>
        </w:rPr>
        <w:t>if it helps rid the neighborhood of gangs, of graffiti and everything else that comes with it...[I've lived</w:t>
      </w:r>
      <w:r>
        <w:rPr>
          <w:rFonts w:ascii="Georgia" w:eastAsia="Times New Roman" w:hAnsi="Georgia"/>
          <w:color w:val="313131"/>
          <w:shd w:val="clear" w:color="auto" w:fill="FFFFFF"/>
        </w:rPr>
        <w:t xml:space="preserve"> in Boyle Heights for] 63 years...</w:t>
      </w:r>
      <w:r w:rsidR="00350A94" w:rsidRPr="00350A94">
        <w:rPr>
          <w:rFonts w:ascii="Georgia" w:eastAsia="Times New Roman" w:hAnsi="Georgia"/>
          <w:color w:val="313131"/>
          <w:shd w:val="clear" w:color="auto" w:fill="FFFFFF"/>
        </w:rPr>
        <w:t xml:space="preserve">I don't know if your on air guests have lived there that long, but they haven't had to put up with a car break-in, they haven't had to put up with </w:t>
      </w:r>
      <w:r>
        <w:rPr>
          <w:rFonts w:ascii="Georgia" w:eastAsia="Times New Roman" w:hAnsi="Georgia"/>
          <w:color w:val="313131"/>
          <w:shd w:val="clear" w:color="auto" w:fill="FFFFFF"/>
        </w:rPr>
        <w:t>getting jumped on the corner...</w:t>
      </w:r>
      <w:r w:rsidR="00350A94" w:rsidRPr="00350A94">
        <w:rPr>
          <w:rFonts w:ascii="Georgia" w:eastAsia="Times New Roman" w:hAnsi="Georgia"/>
          <w:color w:val="313131"/>
          <w:shd w:val="clear" w:color="auto" w:fill="FFFFFF"/>
        </w:rPr>
        <w:t>they haven't had to put up with the intimidation and the gangs.</w:t>
      </w:r>
    </w:p>
    <w:p w14:paraId="79841E69" w14:textId="77777777" w:rsidR="00350A94" w:rsidRPr="00350A94" w:rsidRDefault="00350A94" w:rsidP="00350A94">
      <w:pPr>
        <w:rPr>
          <w:rFonts w:ascii="Georgia" w:eastAsia="Times New Roman" w:hAnsi="Georgia"/>
        </w:rPr>
      </w:pPr>
    </w:p>
    <w:p w14:paraId="7DDC035F" w14:textId="6321340D" w:rsidR="00350A94" w:rsidRDefault="00350A94" w:rsidP="00350A94">
      <w:pPr>
        <w:rPr>
          <w:rFonts w:eastAsia="Times New Roman"/>
        </w:rPr>
      </w:pPr>
      <w:r w:rsidRPr="00350A94">
        <w:rPr>
          <w:rFonts w:ascii="Georgia" w:eastAsia="Times New Roman" w:hAnsi="Georgia"/>
          <w:color w:val="313131"/>
          <w:shd w:val="clear" w:color="auto" w:fill="FFFFFF"/>
        </w:rPr>
        <w:t>We need to find a balanced approach to preserve the culture and the people that are part of the community of Boyle heights while also creating opportunities</w:t>
      </w:r>
      <w:r w:rsidR="00A73565">
        <w:rPr>
          <w:rFonts w:ascii="Georgia" w:eastAsia="Times New Roman" w:hAnsi="Georgia"/>
          <w:color w:val="313131"/>
          <w:shd w:val="clear" w:color="auto" w:fill="FFFFFF"/>
        </w:rPr>
        <w:t xml:space="preserve"> to strengthen and enrich it...</w:t>
      </w:r>
      <w:r w:rsidRPr="00350A94">
        <w:rPr>
          <w:rFonts w:ascii="Georgia" w:eastAsia="Times New Roman" w:hAnsi="Georgia"/>
          <w:color w:val="313131"/>
          <w:shd w:val="clear" w:color="auto" w:fill="FFFFFF"/>
        </w:rPr>
        <w:t>rather than looking at art as a problem we need to find ways to empower our youth, find ways to get education to o</w:t>
      </w:r>
      <w:r w:rsidR="00A73565">
        <w:rPr>
          <w:rFonts w:ascii="Georgia" w:eastAsia="Times New Roman" w:hAnsi="Georgia"/>
          <w:color w:val="313131"/>
          <w:shd w:val="clear" w:color="auto" w:fill="FFFFFF"/>
        </w:rPr>
        <w:t>ur youth and our communities...</w:t>
      </w:r>
      <w:r w:rsidRPr="00350A94">
        <w:rPr>
          <w:rFonts w:ascii="Georgia" w:eastAsia="Times New Roman" w:hAnsi="Georgia"/>
          <w:color w:val="313131"/>
          <w:shd w:val="clear" w:color="auto" w:fill="FFFFFF"/>
        </w:rPr>
        <w:t>and create opportunities for people to become vibrant stakeholders in the community.</w:t>
      </w:r>
    </w:p>
    <w:p w14:paraId="4EB74F73" w14:textId="77777777" w:rsidR="00350A94" w:rsidRDefault="00350A94" w:rsidP="00350A94">
      <w:pPr>
        <w:rPr>
          <w:rFonts w:eastAsia="Times New Roman"/>
        </w:rPr>
      </w:pPr>
    </w:p>
    <w:p w14:paraId="3B57D0CA" w14:textId="5A6E3811" w:rsidR="00043322" w:rsidRDefault="000B545E" w:rsidP="001238F2">
      <w:pPr>
        <w:spacing w:after="150"/>
        <w:contextualSpacing/>
        <w:rPr>
          <w:rFonts w:ascii="Georgia" w:hAnsi="Georgia"/>
          <w:color w:val="000000" w:themeColor="text1"/>
        </w:rPr>
      </w:pPr>
      <w:r w:rsidRPr="000B545E">
        <w:rPr>
          <w:rFonts w:ascii="Georgia" w:hAnsi="Georgia"/>
          <w:color w:val="000000" w:themeColor="text1"/>
        </w:rPr>
        <w:t>Link to</w:t>
      </w:r>
      <w:r>
        <w:rPr>
          <w:rFonts w:ascii="Georgia" w:hAnsi="Georgia"/>
          <w:color w:val="000000" w:themeColor="text1"/>
        </w:rPr>
        <w:t xml:space="preserve"> </w:t>
      </w:r>
      <w:r w:rsidR="00420A50">
        <w:rPr>
          <w:rFonts w:ascii="Georgia" w:hAnsi="Georgia"/>
          <w:color w:val="000000" w:themeColor="text1"/>
        </w:rPr>
        <w:t xml:space="preserve">radio segment: </w:t>
      </w:r>
      <w:hyperlink r:id="rId22" w:history="1">
        <w:r w:rsidR="00043322" w:rsidRPr="00E34B0A">
          <w:rPr>
            <w:rStyle w:val="Hyperlink"/>
            <w:rFonts w:ascii="Georgia" w:hAnsi="Georgia"/>
          </w:rPr>
          <w:t>http://www.scpr.org/programs/airtalk/2016/11/04/52960/anti-gentrification-anger-in-boyle-heights-turns-t/</w:t>
        </w:r>
      </w:hyperlink>
    </w:p>
    <w:p w14:paraId="515DA9A7" w14:textId="32F19C0B" w:rsidR="000B545E" w:rsidRPr="000B545E" w:rsidRDefault="000B545E" w:rsidP="001238F2">
      <w:pPr>
        <w:spacing w:after="150"/>
        <w:contextualSpacing/>
        <w:rPr>
          <w:rFonts w:ascii="Georgia" w:hAnsi="Georgia"/>
          <w:color w:val="000000" w:themeColor="text1"/>
        </w:rPr>
      </w:pPr>
      <w:r w:rsidRPr="000B545E">
        <w:rPr>
          <w:rFonts w:ascii="Georgia" w:hAnsi="Georgia"/>
          <w:color w:val="000000" w:themeColor="text1"/>
        </w:rPr>
        <w:t xml:space="preserve"> </w:t>
      </w:r>
    </w:p>
    <w:p w14:paraId="6B775BDE" w14:textId="6C0DB009" w:rsidR="004A7509" w:rsidRDefault="0094744D" w:rsidP="00764176">
      <w:pPr>
        <w:spacing w:after="150"/>
        <w:contextualSpacing/>
        <w:rPr>
          <w:rFonts w:ascii="Georgia" w:hAnsi="Georgia"/>
          <w:b/>
          <w:color w:val="3C3C3C"/>
        </w:rPr>
      </w:pPr>
      <w:r w:rsidRPr="0094744D">
        <w:rPr>
          <w:rFonts w:ascii="Georgia" w:hAnsi="Georgia"/>
          <w:b/>
          <w:color w:val="3C3C3C"/>
        </w:rPr>
        <w:t>Questions</w:t>
      </w:r>
    </w:p>
    <w:p w14:paraId="64272D26" w14:textId="77777777" w:rsidR="0094744D" w:rsidRDefault="0094744D" w:rsidP="00764176">
      <w:pPr>
        <w:spacing w:after="150"/>
        <w:contextualSpacing/>
        <w:rPr>
          <w:rFonts w:ascii="Georgia" w:hAnsi="Georgia"/>
          <w:b/>
          <w:color w:val="3C3C3C"/>
        </w:rPr>
      </w:pPr>
    </w:p>
    <w:p w14:paraId="4DFBE997" w14:textId="1CAA929F" w:rsidR="0094744D" w:rsidRDefault="0094744D" w:rsidP="00764176">
      <w:pPr>
        <w:spacing w:after="150"/>
        <w:contextualSpacing/>
        <w:rPr>
          <w:rFonts w:ascii="Georgia" w:hAnsi="Georgia"/>
          <w:color w:val="3C3C3C"/>
        </w:rPr>
      </w:pPr>
      <w:r>
        <w:rPr>
          <w:rFonts w:ascii="Georgia" w:hAnsi="Georgia"/>
          <w:b/>
          <w:color w:val="3C3C3C"/>
        </w:rPr>
        <w:t>9.</w:t>
      </w:r>
      <w:r>
        <w:rPr>
          <w:rFonts w:ascii="Georgia" w:hAnsi="Georgia"/>
          <w:color w:val="3C3C3C"/>
        </w:rPr>
        <w:t xml:space="preserve"> </w:t>
      </w:r>
      <w:r w:rsidR="00F41034">
        <w:rPr>
          <w:rFonts w:ascii="Georgia" w:hAnsi="Georgia"/>
          <w:color w:val="3C3C3C"/>
        </w:rPr>
        <w:t>What event prompted this on-air radio program discussion?</w:t>
      </w:r>
    </w:p>
    <w:p w14:paraId="46AB3035" w14:textId="77777777" w:rsidR="0094744D" w:rsidRDefault="0094744D" w:rsidP="00764176">
      <w:pPr>
        <w:spacing w:after="150"/>
        <w:contextualSpacing/>
        <w:rPr>
          <w:rFonts w:ascii="Georgia" w:hAnsi="Georgia"/>
          <w:color w:val="3C3C3C"/>
        </w:rPr>
      </w:pPr>
    </w:p>
    <w:p w14:paraId="388FE2C2" w14:textId="2E7305B6" w:rsidR="0094744D" w:rsidRPr="00F41034" w:rsidRDefault="0094744D" w:rsidP="00764176">
      <w:pPr>
        <w:spacing w:after="150"/>
        <w:contextualSpacing/>
        <w:rPr>
          <w:rFonts w:ascii="Georgia" w:hAnsi="Georgia"/>
          <w:color w:val="3C3C3C"/>
        </w:rPr>
      </w:pPr>
      <w:r w:rsidRPr="0094744D">
        <w:rPr>
          <w:rFonts w:ascii="Georgia" w:hAnsi="Georgia"/>
          <w:b/>
          <w:color w:val="3C3C3C"/>
        </w:rPr>
        <w:t>10.</w:t>
      </w:r>
      <w:r w:rsidR="00F41034">
        <w:rPr>
          <w:rFonts w:ascii="Georgia" w:hAnsi="Georgia"/>
          <w:b/>
          <w:color w:val="3C3C3C"/>
        </w:rPr>
        <w:t xml:space="preserve"> </w:t>
      </w:r>
      <w:r w:rsidR="00BC56B9">
        <w:rPr>
          <w:rFonts w:ascii="Georgia" w:hAnsi="Georgia"/>
          <w:color w:val="3C3C3C"/>
        </w:rPr>
        <w:t xml:space="preserve">Why are art galleries at the center of the gentrification debate? What arguments are made for and against </w:t>
      </w:r>
      <w:r w:rsidR="009824CA">
        <w:rPr>
          <w:rFonts w:ascii="Georgia" w:hAnsi="Georgia"/>
          <w:color w:val="3C3C3C"/>
        </w:rPr>
        <w:t>the opening of new art</w:t>
      </w:r>
      <w:r w:rsidR="00BC56B9">
        <w:rPr>
          <w:rFonts w:ascii="Georgia" w:hAnsi="Georgia"/>
          <w:color w:val="3C3C3C"/>
        </w:rPr>
        <w:t xml:space="preserve"> galleries</w:t>
      </w:r>
      <w:r w:rsidR="009824CA">
        <w:rPr>
          <w:rFonts w:ascii="Georgia" w:hAnsi="Georgia"/>
          <w:color w:val="3C3C3C"/>
        </w:rPr>
        <w:t xml:space="preserve"> in Boyle Heights</w:t>
      </w:r>
      <w:r w:rsidR="00BC56B9">
        <w:rPr>
          <w:rFonts w:ascii="Georgia" w:hAnsi="Georgia"/>
          <w:color w:val="3C3C3C"/>
        </w:rPr>
        <w:t xml:space="preserve">? </w:t>
      </w:r>
    </w:p>
    <w:p w14:paraId="20B87493" w14:textId="77777777" w:rsidR="004A7509" w:rsidRPr="004A7509" w:rsidRDefault="004A7509" w:rsidP="00764176">
      <w:pPr>
        <w:spacing w:after="150"/>
        <w:contextualSpacing/>
        <w:rPr>
          <w:rFonts w:ascii="Georgia" w:hAnsi="Georgia"/>
          <w:color w:val="3C3C3C"/>
        </w:rPr>
      </w:pPr>
    </w:p>
    <w:p w14:paraId="716AA45C" w14:textId="0DE86DDE" w:rsidR="00327A3F" w:rsidRPr="00B24E25" w:rsidRDefault="00327A3F" w:rsidP="00B24E25">
      <w:pPr>
        <w:spacing w:after="150"/>
        <w:contextualSpacing/>
        <w:rPr>
          <w:rFonts w:ascii="Georgia" w:hAnsi="Georgia"/>
          <w:b/>
          <w:color w:val="3C3C3C"/>
        </w:rPr>
      </w:pPr>
      <w:r>
        <w:rPr>
          <w:rFonts w:ascii="Georgia" w:hAnsi="Georgia"/>
          <w:b/>
          <w:color w:val="000000" w:themeColor="text1"/>
        </w:rPr>
        <w:t xml:space="preserve">Source </w:t>
      </w:r>
      <w:r w:rsidR="00B24E25">
        <w:rPr>
          <w:rFonts w:ascii="Georgia" w:hAnsi="Georgia"/>
          <w:b/>
          <w:color w:val="000000" w:themeColor="text1"/>
        </w:rPr>
        <w:t>5</w:t>
      </w:r>
    </w:p>
    <w:p w14:paraId="421286B7" w14:textId="004B2641" w:rsidR="000F5AD7" w:rsidRDefault="000F5AD7" w:rsidP="00327A3F">
      <w:pPr>
        <w:contextualSpacing/>
        <w:rPr>
          <w:rFonts w:ascii="Georgia" w:hAnsi="Georgia"/>
          <w:b/>
          <w:color w:val="000000" w:themeColor="text1"/>
        </w:rPr>
      </w:pPr>
      <w:r>
        <w:rPr>
          <w:rFonts w:ascii="Georgia" w:hAnsi="Georgia"/>
          <w:b/>
          <w:color w:val="000000" w:themeColor="text1"/>
        </w:rPr>
        <w:t>“Defend Boyle Heights Action Against Gentrification”</w:t>
      </w:r>
    </w:p>
    <w:p w14:paraId="5E074DB3" w14:textId="208D8730" w:rsidR="000F5AD7" w:rsidRDefault="000F5AD7" w:rsidP="00327A3F">
      <w:pPr>
        <w:contextualSpacing/>
        <w:rPr>
          <w:rFonts w:ascii="Georgia" w:hAnsi="Georgia"/>
          <w:b/>
          <w:color w:val="000000" w:themeColor="text1"/>
        </w:rPr>
      </w:pPr>
      <w:r>
        <w:rPr>
          <w:rFonts w:ascii="Georgia" w:hAnsi="Georgia"/>
          <w:b/>
          <w:color w:val="000000" w:themeColor="text1"/>
        </w:rPr>
        <w:t>YouTube Video</w:t>
      </w:r>
      <w:r w:rsidR="00FB30AA">
        <w:rPr>
          <w:rFonts w:ascii="Georgia" w:hAnsi="Georgia"/>
          <w:b/>
          <w:color w:val="000000" w:themeColor="text1"/>
        </w:rPr>
        <w:t xml:space="preserve"> (2:09)</w:t>
      </w:r>
      <w:r>
        <w:rPr>
          <w:rFonts w:ascii="Georgia" w:hAnsi="Georgia"/>
          <w:b/>
          <w:color w:val="000000" w:themeColor="text1"/>
        </w:rPr>
        <w:t xml:space="preserve">, Uploaded July 6, 2016 </w:t>
      </w:r>
    </w:p>
    <w:p w14:paraId="2C142353" w14:textId="77777777" w:rsidR="00FB30AA" w:rsidRDefault="00FB30AA" w:rsidP="00327A3F">
      <w:pPr>
        <w:contextualSpacing/>
        <w:rPr>
          <w:rFonts w:ascii="Georgia" w:hAnsi="Georgia"/>
          <w:b/>
          <w:color w:val="000000" w:themeColor="text1"/>
        </w:rPr>
      </w:pPr>
    </w:p>
    <w:p w14:paraId="1B9BF1A2" w14:textId="1589E3C2" w:rsidR="00FB30AA" w:rsidRPr="00FB30AA" w:rsidRDefault="00985795" w:rsidP="00327A3F">
      <w:pPr>
        <w:contextualSpacing/>
        <w:rPr>
          <w:rFonts w:ascii="Georgia" w:hAnsi="Georgia"/>
          <w:color w:val="000000" w:themeColor="text1"/>
        </w:rPr>
      </w:pPr>
      <w:hyperlink r:id="rId23" w:history="1">
        <w:r w:rsidR="00FB30AA" w:rsidRPr="00FB30AA">
          <w:rPr>
            <w:rStyle w:val="Hyperlink"/>
            <w:rFonts w:ascii="Georgia" w:hAnsi="Georgia"/>
          </w:rPr>
          <w:t>https://www.youtube.com/watch?v=815HFamy9ks</w:t>
        </w:r>
      </w:hyperlink>
    </w:p>
    <w:p w14:paraId="563D76FE" w14:textId="77777777" w:rsidR="00FB30AA" w:rsidRDefault="00FB30AA" w:rsidP="00327A3F">
      <w:pPr>
        <w:contextualSpacing/>
        <w:rPr>
          <w:rFonts w:ascii="Georgia" w:hAnsi="Georgia"/>
          <w:b/>
          <w:color w:val="000000" w:themeColor="text1"/>
        </w:rPr>
      </w:pPr>
    </w:p>
    <w:p w14:paraId="49E52B40" w14:textId="12BC27BF" w:rsidR="00994B91" w:rsidRDefault="00994B91" w:rsidP="00994B91">
      <w:pPr>
        <w:spacing w:after="150"/>
        <w:contextualSpacing/>
        <w:rPr>
          <w:rFonts w:ascii="Georgia" w:hAnsi="Georgia"/>
          <w:b/>
          <w:color w:val="3C3C3C"/>
        </w:rPr>
      </w:pPr>
      <w:r>
        <w:rPr>
          <w:rFonts w:ascii="Georgia" w:hAnsi="Georgia"/>
          <w:b/>
          <w:color w:val="3C3C3C"/>
        </w:rPr>
        <w:t>Questions</w:t>
      </w:r>
    </w:p>
    <w:p w14:paraId="77B91734" w14:textId="77777777" w:rsidR="00994B91" w:rsidRDefault="00994B91" w:rsidP="00994B91">
      <w:pPr>
        <w:spacing w:after="150"/>
        <w:contextualSpacing/>
        <w:rPr>
          <w:rFonts w:ascii="Georgia" w:hAnsi="Georgia"/>
          <w:b/>
          <w:color w:val="3C3C3C"/>
        </w:rPr>
      </w:pPr>
    </w:p>
    <w:p w14:paraId="2CCE2014" w14:textId="79838FFB" w:rsidR="00994B91" w:rsidRDefault="00994B91" w:rsidP="00994B91">
      <w:pPr>
        <w:spacing w:after="150"/>
        <w:contextualSpacing/>
        <w:rPr>
          <w:rFonts w:ascii="Georgia" w:hAnsi="Georgia"/>
          <w:color w:val="3C3C3C"/>
        </w:rPr>
      </w:pPr>
      <w:r>
        <w:rPr>
          <w:rFonts w:ascii="Georgia" w:hAnsi="Georgia"/>
          <w:b/>
          <w:color w:val="3C3C3C"/>
        </w:rPr>
        <w:t>11</w:t>
      </w:r>
      <w:r w:rsidRPr="00F42DEE">
        <w:rPr>
          <w:rFonts w:ascii="Georgia" w:hAnsi="Georgia"/>
          <w:b/>
          <w:color w:val="3C3C3C"/>
        </w:rPr>
        <w:t>.</w:t>
      </w:r>
      <w:r w:rsidRPr="003A31AB">
        <w:rPr>
          <w:rFonts w:ascii="Georgia" w:hAnsi="Georgia"/>
          <w:color w:val="3C3C3C"/>
        </w:rPr>
        <w:t xml:space="preserve"> </w:t>
      </w:r>
      <w:r w:rsidR="00BC3930">
        <w:rPr>
          <w:rFonts w:ascii="Georgia" w:hAnsi="Georgia"/>
          <w:color w:val="3C3C3C"/>
        </w:rPr>
        <w:t xml:space="preserve">What people, or social forces, are the activists in this video organizing to combat? </w:t>
      </w:r>
    </w:p>
    <w:p w14:paraId="7AB171AF" w14:textId="77777777" w:rsidR="00994B91" w:rsidRDefault="00994B91" w:rsidP="00994B91">
      <w:pPr>
        <w:spacing w:after="150"/>
        <w:contextualSpacing/>
        <w:rPr>
          <w:rFonts w:ascii="Georgia" w:hAnsi="Georgia"/>
          <w:color w:val="3C3C3C"/>
        </w:rPr>
      </w:pPr>
    </w:p>
    <w:p w14:paraId="04633F4A" w14:textId="3D672998" w:rsidR="00994B91" w:rsidRDefault="00994B91" w:rsidP="00994B91">
      <w:pPr>
        <w:spacing w:after="150"/>
        <w:contextualSpacing/>
        <w:rPr>
          <w:rFonts w:ascii="Georgia" w:hAnsi="Georgia"/>
          <w:color w:val="3C3C3C"/>
        </w:rPr>
      </w:pPr>
      <w:r>
        <w:rPr>
          <w:rFonts w:ascii="Georgia" w:hAnsi="Georgia"/>
          <w:b/>
          <w:color w:val="3C3C3C"/>
        </w:rPr>
        <w:t>1</w:t>
      </w:r>
      <w:r w:rsidRPr="0001506D">
        <w:rPr>
          <w:rFonts w:ascii="Georgia" w:hAnsi="Georgia"/>
          <w:b/>
          <w:color w:val="3C3C3C"/>
        </w:rPr>
        <w:t>2.</w:t>
      </w:r>
      <w:r>
        <w:rPr>
          <w:rFonts w:ascii="Georgia" w:hAnsi="Georgia"/>
          <w:color w:val="3C3C3C"/>
        </w:rPr>
        <w:t xml:space="preserve"> </w:t>
      </w:r>
      <w:r w:rsidR="009F5B67">
        <w:rPr>
          <w:rFonts w:ascii="Georgia" w:hAnsi="Georgia"/>
          <w:color w:val="3C3C3C"/>
        </w:rPr>
        <w:t>What objections do the speakers in this video raise against gentrification?</w:t>
      </w:r>
    </w:p>
    <w:p w14:paraId="6E7F9EF8" w14:textId="77777777" w:rsidR="00994B91" w:rsidRDefault="00994B91" w:rsidP="00994B91">
      <w:pPr>
        <w:spacing w:after="150"/>
        <w:contextualSpacing/>
        <w:rPr>
          <w:rFonts w:ascii="Georgia" w:hAnsi="Georgia"/>
          <w:color w:val="3C3C3C"/>
        </w:rPr>
      </w:pPr>
    </w:p>
    <w:p w14:paraId="64B97571" w14:textId="13E1D142" w:rsidR="00994B91" w:rsidRPr="009F5B67" w:rsidRDefault="00994B91" w:rsidP="00994B91">
      <w:pPr>
        <w:spacing w:after="150"/>
        <w:contextualSpacing/>
        <w:rPr>
          <w:rFonts w:ascii="Georgia" w:hAnsi="Georgia"/>
          <w:color w:val="3C3C3C"/>
        </w:rPr>
      </w:pPr>
      <w:r>
        <w:rPr>
          <w:rFonts w:ascii="Georgia" w:hAnsi="Georgia"/>
          <w:b/>
          <w:color w:val="3C3C3C"/>
        </w:rPr>
        <w:lastRenderedPageBreak/>
        <w:t>1</w:t>
      </w:r>
      <w:r w:rsidRPr="0001506D">
        <w:rPr>
          <w:rFonts w:ascii="Georgia" w:hAnsi="Georgia"/>
          <w:b/>
          <w:color w:val="3C3C3C"/>
        </w:rPr>
        <w:t>3.</w:t>
      </w:r>
      <w:r w:rsidR="009F5B67">
        <w:rPr>
          <w:rFonts w:ascii="Georgia" w:hAnsi="Georgia"/>
          <w:b/>
          <w:color w:val="3C3C3C"/>
        </w:rPr>
        <w:t xml:space="preserve"> </w:t>
      </w:r>
      <w:r w:rsidR="009F5B67">
        <w:rPr>
          <w:rFonts w:ascii="Georgia" w:hAnsi="Georgia"/>
          <w:color w:val="3C3C3C"/>
        </w:rPr>
        <w:t>What do the activists in this video offer as solutions to gentrification in Boyle Heights?</w:t>
      </w:r>
    </w:p>
    <w:p w14:paraId="39DB4AB7" w14:textId="77777777" w:rsidR="00994B91" w:rsidRDefault="00994B91" w:rsidP="00B24E25">
      <w:pPr>
        <w:spacing w:after="150"/>
        <w:contextualSpacing/>
        <w:rPr>
          <w:rFonts w:ascii="Georgia" w:hAnsi="Georgia"/>
          <w:b/>
          <w:color w:val="3C3C3C"/>
        </w:rPr>
      </w:pPr>
    </w:p>
    <w:p w14:paraId="4D1F1B6F" w14:textId="5472E0C9" w:rsidR="00B24E25" w:rsidRDefault="00695CCA" w:rsidP="00B24E25">
      <w:pPr>
        <w:spacing w:after="150"/>
        <w:contextualSpacing/>
        <w:rPr>
          <w:rFonts w:ascii="Georgia" w:hAnsi="Georgia"/>
          <w:b/>
          <w:color w:val="3C3C3C"/>
        </w:rPr>
      </w:pPr>
      <w:r>
        <w:rPr>
          <w:rFonts w:ascii="Georgia" w:hAnsi="Georgia"/>
          <w:b/>
          <w:color w:val="3C3C3C"/>
        </w:rPr>
        <w:t>Source 6</w:t>
      </w:r>
    </w:p>
    <w:p w14:paraId="298DEDB6" w14:textId="2F181189" w:rsidR="00C41BF0" w:rsidRDefault="00C41BF0" w:rsidP="00B24E25">
      <w:pPr>
        <w:spacing w:after="150"/>
        <w:contextualSpacing/>
        <w:rPr>
          <w:rFonts w:ascii="Georgia" w:hAnsi="Georgia"/>
          <w:b/>
          <w:color w:val="3C3C3C"/>
        </w:rPr>
      </w:pPr>
      <w:r>
        <w:rPr>
          <w:rFonts w:ascii="Georgia" w:hAnsi="Georgia"/>
          <w:b/>
          <w:color w:val="3C3C3C"/>
        </w:rPr>
        <w:t>“Accused of gentrification, some Boyle Heights artists push back: ‘We’ve always been here’”</w:t>
      </w:r>
    </w:p>
    <w:p w14:paraId="019F95E3" w14:textId="77777777" w:rsidR="00702414" w:rsidRDefault="00C41BF0" w:rsidP="00B24E25">
      <w:pPr>
        <w:spacing w:after="150"/>
        <w:contextualSpacing/>
        <w:rPr>
          <w:rFonts w:ascii="Georgia" w:hAnsi="Georgia"/>
          <w:b/>
          <w:color w:val="000000" w:themeColor="text1"/>
        </w:rPr>
      </w:pPr>
      <w:r>
        <w:rPr>
          <w:rFonts w:ascii="Georgia" w:hAnsi="Georgia"/>
          <w:b/>
          <w:color w:val="3C3C3C"/>
        </w:rPr>
        <w:t xml:space="preserve">National Public Radio </w:t>
      </w:r>
      <w:r>
        <w:rPr>
          <w:rFonts w:ascii="Georgia" w:hAnsi="Georgia"/>
          <w:b/>
          <w:color w:val="000000" w:themeColor="text1"/>
        </w:rPr>
        <w:t xml:space="preserve">(radio news report), </w:t>
      </w:r>
      <w:r w:rsidRPr="001E629A">
        <w:rPr>
          <w:rFonts w:ascii="Georgia" w:hAnsi="Georgia"/>
          <w:b/>
          <w:color w:val="000000" w:themeColor="text1"/>
        </w:rPr>
        <w:t>KPCC</w:t>
      </w:r>
      <w:r w:rsidR="00702414">
        <w:rPr>
          <w:rFonts w:ascii="Georgia" w:hAnsi="Georgia"/>
          <w:b/>
          <w:color w:val="000000" w:themeColor="text1"/>
        </w:rPr>
        <w:t xml:space="preserve"> 89.3</w:t>
      </w:r>
    </w:p>
    <w:p w14:paraId="7EDC37F7" w14:textId="6245E527" w:rsidR="006551A9" w:rsidRDefault="00C41BF0" w:rsidP="00B24E25">
      <w:pPr>
        <w:spacing w:after="150"/>
        <w:contextualSpacing/>
        <w:rPr>
          <w:rFonts w:ascii="Georgia" w:hAnsi="Georgia"/>
          <w:color w:val="000000" w:themeColor="text1"/>
        </w:rPr>
      </w:pPr>
      <w:r>
        <w:rPr>
          <w:rFonts w:ascii="Georgia" w:hAnsi="Georgia"/>
          <w:b/>
          <w:color w:val="000000" w:themeColor="text1"/>
        </w:rPr>
        <w:t>September 20, 2016</w:t>
      </w:r>
    </w:p>
    <w:p w14:paraId="20F9AC74" w14:textId="77777777" w:rsidR="006551A9" w:rsidRDefault="006551A9" w:rsidP="00B24E25">
      <w:pPr>
        <w:spacing w:after="150"/>
        <w:contextualSpacing/>
        <w:rPr>
          <w:rFonts w:ascii="Georgia" w:hAnsi="Georgia"/>
          <w:color w:val="000000" w:themeColor="text1"/>
        </w:rPr>
      </w:pPr>
    </w:p>
    <w:p w14:paraId="0ED57C98" w14:textId="4A170268" w:rsidR="006551A9" w:rsidRDefault="00985795" w:rsidP="00B24E25">
      <w:pPr>
        <w:spacing w:after="150"/>
        <w:contextualSpacing/>
        <w:rPr>
          <w:rFonts w:ascii="Georgia" w:hAnsi="Georgia"/>
          <w:color w:val="3C3C3C"/>
        </w:rPr>
      </w:pPr>
      <w:hyperlink r:id="rId24" w:history="1">
        <w:r w:rsidR="006551A9" w:rsidRPr="00E34B0A">
          <w:rPr>
            <w:rStyle w:val="Hyperlink"/>
            <w:rFonts w:ascii="Georgia" w:hAnsi="Georgia"/>
          </w:rPr>
          <w:t>http://www.scpr.org/news/2016/09/20/64839/some-say-don-t-throw-all-boyle-heights-art-galleri/</w:t>
        </w:r>
      </w:hyperlink>
    </w:p>
    <w:p w14:paraId="5FED5DA8" w14:textId="2F199B9A" w:rsidR="00C41BF0" w:rsidRPr="006551A9" w:rsidRDefault="00C41BF0" w:rsidP="00B24E25">
      <w:pPr>
        <w:spacing w:after="150"/>
        <w:contextualSpacing/>
        <w:rPr>
          <w:rFonts w:ascii="Georgia" w:hAnsi="Georgia"/>
          <w:color w:val="3C3C3C"/>
        </w:rPr>
      </w:pPr>
      <w:r w:rsidRPr="006551A9">
        <w:rPr>
          <w:rFonts w:ascii="Georgia" w:hAnsi="Georgia"/>
          <w:color w:val="3C3C3C"/>
        </w:rPr>
        <w:t xml:space="preserve"> </w:t>
      </w:r>
    </w:p>
    <w:p w14:paraId="2DD2F4B9" w14:textId="599B4C6C" w:rsidR="00763DA5" w:rsidRDefault="00763DA5" w:rsidP="00B550CE">
      <w:pPr>
        <w:contextualSpacing/>
        <w:rPr>
          <w:rFonts w:ascii="Georgia" w:hAnsi="Georgia"/>
          <w:b/>
        </w:rPr>
      </w:pPr>
      <w:r>
        <w:rPr>
          <w:rFonts w:ascii="Georgia" w:hAnsi="Georgia"/>
          <w:b/>
        </w:rPr>
        <w:t>Questions</w:t>
      </w:r>
    </w:p>
    <w:p w14:paraId="406A8D95" w14:textId="77777777" w:rsidR="00422DD1" w:rsidRDefault="00422DD1" w:rsidP="00763DA5">
      <w:pPr>
        <w:rPr>
          <w:rFonts w:ascii="Georgia" w:hAnsi="Georgia"/>
          <w:b/>
        </w:rPr>
      </w:pPr>
    </w:p>
    <w:p w14:paraId="72B64E06" w14:textId="209A2CBE" w:rsidR="00A73FB9" w:rsidRPr="00422DD1" w:rsidRDefault="00A73FB9" w:rsidP="00763DA5">
      <w:pPr>
        <w:rPr>
          <w:rFonts w:ascii="Georgia" w:hAnsi="Georgia"/>
        </w:rPr>
      </w:pPr>
      <w:r>
        <w:rPr>
          <w:rFonts w:ascii="Georgia" w:hAnsi="Georgia"/>
          <w:b/>
        </w:rPr>
        <w:t>1</w:t>
      </w:r>
      <w:r w:rsidR="007A69C5">
        <w:rPr>
          <w:rFonts w:ascii="Georgia" w:hAnsi="Georgia"/>
          <w:b/>
        </w:rPr>
        <w:t>4</w:t>
      </w:r>
      <w:r>
        <w:rPr>
          <w:rFonts w:ascii="Georgia" w:hAnsi="Georgia"/>
          <w:b/>
        </w:rPr>
        <w:t xml:space="preserve">. </w:t>
      </w:r>
      <w:r w:rsidR="00422DD1">
        <w:rPr>
          <w:rFonts w:ascii="Georgia" w:hAnsi="Georgia"/>
        </w:rPr>
        <w:t>What complication, or problem, does this report raise regarding activism against artists and art galleries in Boyle Heights?</w:t>
      </w:r>
    </w:p>
    <w:p w14:paraId="56DC230E" w14:textId="77777777" w:rsidR="00A73FB9" w:rsidRDefault="00A73FB9" w:rsidP="00763DA5">
      <w:pPr>
        <w:rPr>
          <w:rFonts w:ascii="Georgia" w:hAnsi="Georgia"/>
          <w:b/>
        </w:rPr>
      </w:pPr>
    </w:p>
    <w:p w14:paraId="3FFCA038" w14:textId="402E1693" w:rsidR="00763DA5" w:rsidRDefault="007A69C5" w:rsidP="00763DA5">
      <w:pPr>
        <w:rPr>
          <w:rFonts w:ascii="Georgia" w:hAnsi="Georgia"/>
          <w:b/>
        </w:rPr>
      </w:pPr>
      <w:r>
        <w:rPr>
          <w:rFonts w:ascii="Georgia" w:hAnsi="Georgia"/>
          <w:b/>
        </w:rPr>
        <w:t>15</w:t>
      </w:r>
      <w:r w:rsidR="00763DA5">
        <w:rPr>
          <w:rFonts w:ascii="Georgia" w:hAnsi="Georgia"/>
          <w:b/>
        </w:rPr>
        <w:t>.</w:t>
      </w:r>
      <w:r w:rsidR="00422DD1">
        <w:rPr>
          <w:rFonts w:ascii="Georgia" w:hAnsi="Georgia"/>
          <w:b/>
        </w:rPr>
        <w:t xml:space="preserve"> </w:t>
      </w:r>
      <w:r w:rsidR="00422DD1">
        <w:rPr>
          <w:rFonts w:ascii="Georgia" w:hAnsi="Georgia"/>
        </w:rPr>
        <w:t>Who are the victims of gentrification in this report?</w:t>
      </w:r>
      <w:r w:rsidR="00763DA5">
        <w:rPr>
          <w:rFonts w:ascii="Georgia" w:hAnsi="Georgia"/>
          <w:b/>
        </w:rPr>
        <w:t xml:space="preserve"> </w:t>
      </w:r>
    </w:p>
    <w:p w14:paraId="672CC2DB" w14:textId="77777777" w:rsidR="00721589" w:rsidRPr="00721589" w:rsidRDefault="00721589" w:rsidP="00763DA5">
      <w:pPr>
        <w:rPr>
          <w:rFonts w:ascii="Georgia" w:hAnsi="Georgia"/>
        </w:rPr>
      </w:pPr>
    </w:p>
    <w:p w14:paraId="3B3A1F46" w14:textId="2FC265DD" w:rsidR="00B550CE" w:rsidRDefault="00327A3F" w:rsidP="00B550CE">
      <w:pPr>
        <w:contextualSpacing/>
        <w:rPr>
          <w:rFonts w:ascii="Georgia" w:hAnsi="Georgia"/>
          <w:b/>
        </w:rPr>
      </w:pPr>
      <w:r>
        <w:rPr>
          <w:rFonts w:ascii="Georgia" w:hAnsi="Georgia"/>
          <w:b/>
        </w:rPr>
        <w:t>Source 7</w:t>
      </w:r>
    </w:p>
    <w:p w14:paraId="065F2B8E" w14:textId="03140639" w:rsidR="004F5C70" w:rsidRDefault="004F5C70" w:rsidP="00B550CE">
      <w:pPr>
        <w:contextualSpacing/>
        <w:rPr>
          <w:rFonts w:ascii="Georgia" w:hAnsi="Georgia"/>
          <w:b/>
        </w:rPr>
      </w:pPr>
      <w:r>
        <w:rPr>
          <w:rFonts w:ascii="Georgia" w:hAnsi="Georgia"/>
          <w:b/>
        </w:rPr>
        <w:t>“Why Gentrification Is So Hard to Stop”</w:t>
      </w:r>
    </w:p>
    <w:p w14:paraId="6EC112BD" w14:textId="77777777" w:rsidR="00702414" w:rsidRDefault="004F5C70" w:rsidP="00B550CE">
      <w:pPr>
        <w:contextualSpacing/>
        <w:rPr>
          <w:rFonts w:ascii="Georgia" w:hAnsi="Georgia"/>
          <w:b/>
        </w:rPr>
      </w:pPr>
      <w:r>
        <w:rPr>
          <w:rFonts w:ascii="Georgia" w:hAnsi="Georgia"/>
          <w:b/>
        </w:rPr>
        <w:t>CityLab/</w:t>
      </w:r>
      <w:r>
        <w:rPr>
          <w:rFonts w:ascii="Georgia" w:hAnsi="Georgia"/>
          <w:b/>
          <w:i/>
        </w:rPr>
        <w:t>Atlantic Monthly</w:t>
      </w:r>
    </w:p>
    <w:p w14:paraId="323F57A7" w14:textId="7FF8E1E1" w:rsidR="004F5C70" w:rsidRDefault="000125E1" w:rsidP="00B550CE">
      <w:pPr>
        <w:contextualSpacing/>
        <w:rPr>
          <w:rFonts w:ascii="Georgia" w:hAnsi="Georgia"/>
          <w:b/>
        </w:rPr>
      </w:pPr>
      <w:r>
        <w:rPr>
          <w:rFonts w:ascii="Georgia" w:hAnsi="Georgia"/>
          <w:b/>
        </w:rPr>
        <w:t>February 17, 2014</w:t>
      </w:r>
    </w:p>
    <w:p w14:paraId="75693260" w14:textId="77777777" w:rsidR="00B7035F" w:rsidRDefault="00B7035F" w:rsidP="00B550CE">
      <w:pPr>
        <w:contextualSpacing/>
        <w:rPr>
          <w:rFonts w:ascii="Georgia" w:hAnsi="Georgia"/>
          <w:b/>
        </w:rPr>
      </w:pPr>
    </w:p>
    <w:p w14:paraId="4D78C853" w14:textId="77777777" w:rsidR="00422DD1" w:rsidRDefault="00B7035F" w:rsidP="00422DD1">
      <w:pPr>
        <w:contextualSpacing/>
        <w:rPr>
          <w:rFonts w:ascii="Georgia" w:hAnsi="Georgia"/>
        </w:rPr>
      </w:pPr>
      <w:r w:rsidRPr="00B7035F">
        <w:rPr>
          <w:rFonts w:ascii="Georgia" w:hAnsi="Georgia"/>
        </w:rPr>
        <w:t>By</w:t>
      </w:r>
      <w:r>
        <w:rPr>
          <w:rFonts w:ascii="Georgia" w:hAnsi="Georgia"/>
        </w:rPr>
        <w:t xml:space="preserve"> James Frank Dy Zarsadiaz</w:t>
      </w:r>
      <w:r w:rsidRPr="00B7035F">
        <w:rPr>
          <w:rFonts w:ascii="Georgia" w:hAnsi="Georgia"/>
        </w:rPr>
        <w:t xml:space="preserve"> </w:t>
      </w:r>
    </w:p>
    <w:p w14:paraId="6AEF17DE" w14:textId="77777777" w:rsidR="00422DD1" w:rsidRDefault="00422DD1" w:rsidP="00422DD1">
      <w:pPr>
        <w:contextualSpacing/>
        <w:rPr>
          <w:rFonts w:ascii="Georgia" w:hAnsi="Georgia"/>
        </w:rPr>
      </w:pPr>
    </w:p>
    <w:p w14:paraId="1AD9C878" w14:textId="74012F8A" w:rsidR="008840C9" w:rsidRPr="008840C9" w:rsidRDefault="00422DD1" w:rsidP="008840C9">
      <w:pPr>
        <w:spacing w:before="200" w:after="200"/>
        <w:contextualSpacing/>
        <w:rPr>
          <w:rFonts w:ascii="Georgia" w:hAnsi="Georgia"/>
          <w:color w:val="000000"/>
          <w:spacing w:val="3"/>
        </w:rPr>
      </w:pPr>
      <w:r w:rsidRPr="00422DD1">
        <w:rPr>
          <w:rFonts w:ascii="Georgia" w:hAnsi="Georgia"/>
          <w:color w:val="000000"/>
          <w:spacing w:val="3"/>
        </w:rPr>
        <w:t>Cities are transforming</w:t>
      </w:r>
      <w:r w:rsidR="008840C9">
        <w:rPr>
          <w:rFonts w:ascii="Georgia" w:hAnsi="Georgia"/>
          <w:color w:val="000000"/>
          <w:spacing w:val="3"/>
        </w:rPr>
        <w:t>…</w:t>
      </w:r>
      <w:r w:rsidRPr="00422DD1">
        <w:rPr>
          <w:rFonts w:ascii="Georgia" w:hAnsi="Georgia"/>
          <w:color w:val="000000"/>
          <w:spacing w:val="3"/>
        </w:rPr>
        <w:t>The reliable no-frills coffeehouse shut down and two months later, there's an artisan bakery selling baguettes for $6. Your favorite barber tells customers he can no longer afford the rent; meanwhile a chain salon around the corner has an hour wait. </w:t>
      </w:r>
    </w:p>
    <w:p w14:paraId="1BA0ED66" w14:textId="77777777" w:rsidR="008840C9" w:rsidRPr="008840C9" w:rsidRDefault="008840C9" w:rsidP="008840C9">
      <w:pPr>
        <w:spacing w:before="200" w:after="200"/>
        <w:contextualSpacing/>
        <w:rPr>
          <w:rFonts w:ascii="Georgia" w:hAnsi="Georgia"/>
          <w:color w:val="000000"/>
          <w:spacing w:val="3"/>
        </w:rPr>
      </w:pPr>
    </w:p>
    <w:p w14:paraId="6E6D6807" w14:textId="2FEC69BB" w:rsidR="008840C9" w:rsidRDefault="008840C9" w:rsidP="008840C9">
      <w:pPr>
        <w:spacing w:before="200" w:after="200"/>
        <w:contextualSpacing/>
        <w:rPr>
          <w:rFonts w:ascii="Georgia" w:hAnsi="Georgia"/>
          <w:color w:val="000000"/>
          <w:spacing w:val="3"/>
        </w:rPr>
      </w:pPr>
      <w:r w:rsidRPr="008840C9">
        <w:rPr>
          <w:rFonts w:ascii="Georgia" w:hAnsi="Georgia"/>
          <w:color w:val="000000"/>
          <w:spacing w:val="3"/>
        </w:rPr>
        <w:t>These scenes are all too familiar for the urban dweller, from Philadelphia to Portland, Oregon. On the surface, they're hallmarks of gentrification. That narrative starts with educated middle-income (and typically white) 20- and 30-somethings moving into a predominantly working-class community for bigger bang for their buck. Other yuppies follow suit. Eventually the neighborhood is made amenable to their palettes and preferences. Property values rise, minorities are displaced, and the public promenades that reflect urban diversity begin to look and feel otherwise.</w:t>
      </w:r>
    </w:p>
    <w:p w14:paraId="6C89AB74" w14:textId="77777777" w:rsidR="008840C9" w:rsidRPr="008840C9" w:rsidRDefault="008840C9" w:rsidP="008840C9">
      <w:pPr>
        <w:spacing w:before="200" w:after="200"/>
        <w:contextualSpacing/>
        <w:rPr>
          <w:rFonts w:ascii="Georgia" w:hAnsi="Georgia"/>
          <w:color w:val="000000"/>
          <w:spacing w:val="3"/>
        </w:rPr>
      </w:pPr>
    </w:p>
    <w:p w14:paraId="763CB725" w14:textId="10977E06" w:rsidR="008840C9" w:rsidRDefault="008840C9" w:rsidP="008840C9">
      <w:pPr>
        <w:spacing w:before="200" w:after="200"/>
        <w:contextualSpacing/>
        <w:rPr>
          <w:rFonts w:ascii="Georgia" w:hAnsi="Georgia"/>
          <w:color w:val="000000"/>
          <w:spacing w:val="3"/>
        </w:rPr>
      </w:pPr>
      <w:r w:rsidRPr="008840C9">
        <w:rPr>
          <w:rFonts w:ascii="Georgia" w:hAnsi="Georgia"/>
          <w:color w:val="000000"/>
          <w:spacing w:val="3"/>
        </w:rPr>
        <w:t>A spate of mainstream articles, books, and policy papers published in the last decade have warned civic leaders about this "new" form of urbanization. However, gentrification isn't new -- it's actually baked into the economic forces that have been driving urban development since the 1950s. If we want to address gentrification's ills, we need to address this force that undergirds it.</w:t>
      </w:r>
      <w:r w:rsidR="00B0436C">
        <w:rPr>
          <w:rFonts w:ascii="Georgia" w:hAnsi="Georgia"/>
          <w:color w:val="000000"/>
          <w:spacing w:val="3"/>
        </w:rPr>
        <w:t>…</w:t>
      </w:r>
    </w:p>
    <w:p w14:paraId="1ECA553E" w14:textId="77777777" w:rsidR="00B0436C" w:rsidRDefault="00B0436C" w:rsidP="008840C9">
      <w:pPr>
        <w:spacing w:before="200" w:after="200"/>
        <w:contextualSpacing/>
        <w:rPr>
          <w:rFonts w:ascii="Georgia" w:hAnsi="Georgia"/>
          <w:color w:val="000000"/>
          <w:spacing w:val="3"/>
        </w:rPr>
      </w:pPr>
    </w:p>
    <w:p w14:paraId="4B63E453" w14:textId="77777777" w:rsidR="008840C9" w:rsidRPr="008840C9" w:rsidRDefault="008840C9" w:rsidP="008840C9">
      <w:pPr>
        <w:spacing w:before="200" w:after="200"/>
        <w:contextualSpacing/>
        <w:rPr>
          <w:rFonts w:ascii="Georgia" w:hAnsi="Georgia"/>
          <w:color w:val="000000"/>
          <w:spacing w:val="3"/>
        </w:rPr>
      </w:pPr>
      <w:r w:rsidRPr="008840C9">
        <w:rPr>
          <w:rFonts w:ascii="Georgia" w:hAnsi="Georgia"/>
          <w:color w:val="000000"/>
          <w:spacing w:val="3"/>
        </w:rPr>
        <w:t xml:space="preserve">When Boston, Chicago, and New York rose to prominence in the late 19th and early 20th centuries, cities were conceptualized as landscapes of innovation, opportunity, </w:t>
      </w:r>
      <w:r w:rsidRPr="008840C9">
        <w:rPr>
          <w:rFonts w:ascii="Georgia" w:hAnsi="Georgia"/>
          <w:color w:val="000000"/>
          <w:spacing w:val="3"/>
        </w:rPr>
        <w:lastRenderedPageBreak/>
        <w:t>and heterogeneity, where people and government pulled together for the common good. Those popular ideas have remained in the broader public imagination.</w:t>
      </w:r>
    </w:p>
    <w:p w14:paraId="371267EA" w14:textId="77777777" w:rsidR="005429A0" w:rsidRDefault="005429A0" w:rsidP="008840C9">
      <w:pPr>
        <w:spacing w:before="200" w:after="200"/>
        <w:contextualSpacing/>
        <w:rPr>
          <w:rFonts w:ascii="Georgia" w:hAnsi="Georgia"/>
          <w:color w:val="000000"/>
          <w:spacing w:val="3"/>
        </w:rPr>
      </w:pPr>
    </w:p>
    <w:p w14:paraId="523B2256" w14:textId="16B2504A" w:rsidR="008840C9" w:rsidRDefault="008840C9" w:rsidP="008840C9">
      <w:pPr>
        <w:spacing w:before="200" w:after="200"/>
        <w:contextualSpacing/>
        <w:rPr>
          <w:rFonts w:ascii="Georgia" w:hAnsi="Georgia"/>
          <w:color w:val="000000"/>
          <w:spacing w:val="3"/>
        </w:rPr>
      </w:pPr>
      <w:bookmarkStart w:id="0" w:name="_GoBack"/>
      <w:bookmarkEnd w:id="0"/>
      <w:r w:rsidRPr="008840C9">
        <w:rPr>
          <w:rFonts w:ascii="Georgia" w:hAnsi="Georgia"/>
          <w:color w:val="000000"/>
          <w:spacing w:val="3"/>
        </w:rPr>
        <w:t>But in the last 30 years, everyday needs and resources once viewed as governmental responsibil</w:t>
      </w:r>
      <w:r w:rsidR="00FD76DB">
        <w:rPr>
          <w:rFonts w:ascii="Georgia" w:hAnsi="Georgia"/>
          <w:color w:val="000000"/>
          <w:spacing w:val="3"/>
        </w:rPr>
        <w:t>ities have been handed over to “</w:t>
      </w:r>
      <w:r w:rsidRPr="008840C9">
        <w:rPr>
          <w:rFonts w:ascii="Georgia" w:hAnsi="Georgia"/>
          <w:color w:val="000000"/>
          <w:spacing w:val="3"/>
        </w:rPr>
        <w:t>outsider</w:t>
      </w:r>
      <w:r w:rsidR="00FD76DB">
        <w:rPr>
          <w:rFonts w:ascii="Georgia" w:hAnsi="Georgia"/>
          <w:color w:val="000000"/>
          <w:spacing w:val="3"/>
        </w:rPr>
        <w:t>”</w:t>
      </w:r>
      <w:r w:rsidRPr="008840C9">
        <w:rPr>
          <w:rFonts w:ascii="Georgia" w:hAnsi="Georgia"/>
          <w:color w:val="000000"/>
          <w:spacing w:val="3"/>
        </w:rPr>
        <w:t xml:space="preserve"> companies whose scope, grasp, and concern for the on-the-ground life in a city is limited. Entertainment is relegated to shopping malls, chain stores, sports stadiums, and for-profit festivals. Small businesses are forced to compete with Best Buy, Staples, and Target. A cashier at a downtown stadium cannot afford to live close to his job, instead settling for a working-class suburb or in the outer rings of the city.</w:t>
      </w:r>
    </w:p>
    <w:p w14:paraId="594A1650" w14:textId="77777777" w:rsidR="005E67EB" w:rsidRPr="008840C9" w:rsidRDefault="005E67EB" w:rsidP="008840C9">
      <w:pPr>
        <w:spacing w:before="200" w:after="200"/>
        <w:contextualSpacing/>
        <w:rPr>
          <w:rFonts w:ascii="Georgia" w:hAnsi="Georgia"/>
          <w:color w:val="000000"/>
          <w:spacing w:val="3"/>
        </w:rPr>
      </w:pPr>
    </w:p>
    <w:p w14:paraId="41A12372" w14:textId="1F999E09" w:rsidR="008840C9" w:rsidRDefault="008840C9" w:rsidP="008840C9">
      <w:pPr>
        <w:spacing w:before="200" w:after="200"/>
        <w:contextualSpacing/>
        <w:rPr>
          <w:rFonts w:ascii="Georgia" w:hAnsi="Georgia"/>
          <w:color w:val="000000"/>
          <w:spacing w:val="3"/>
        </w:rPr>
      </w:pPr>
      <w:r w:rsidRPr="008840C9">
        <w:rPr>
          <w:rFonts w:ascii="Georgia" w:hAnsi="Georgia"/>
          <w:color w:val="000000"/>
          <w:spacing w:val="3"/>
        </w:rPr>
        <w:t xml:space="preserve">At the same time, those who can afford to live in a city now expect a personalized, </w:t>
      </w:r>
      <w:r w:rsidR="00F84B82">
        <w:rPr>
          <w:rFonts w:ascii="Georgia" w:hAnsi="Georgia"/>
          <w:color w:val="000000"/>
          <w:spacing w:val="3"/>
        </w:rPr>
        <w:t>“</w:t>
      </w:r>
      <w:r w:rsidRPr="008840C9">
        <w:rPr>
          <w:rFonts w:ascii="Georgia" w:hAnsi="Georgia"/>
          <w:color w:val="000000"/>
          <w:spacing w:val="3"/>
        </w:rPr>
        <w:t>just for you</w:t>
      </w:r>
      <w:r w:rsidR="00F84B82">
        <w:rPr>
          <w:rFonts w:ascii="Georgia" w:hAnsi="Georgia"/>
          <w:color w:val="000000"/>
          <w:spacing w:val="3"/>
        </w:rPr>
        <w:t>”</w:t>
      </w:r>
      <w:r w:rsidRPr="008840C9">
        <w:rPr>
          <w:rFonts w:ascii="Georgia" w:hAnsi="Georgia"/>
          <w:color w:val="000000"/>
          <w:spacing w:val="3"/>
        </w:rPr>
        <w:t xml:space="preserve"> urban lifestyle. For-profit companies chase these urbanites with upscale housing and creative marketing campaigns, transforming blighted and blue-collar neighborhoods into </w:t>
      </w:r>
      <w:r w:rsidR="0087708B">
        <w:rPr>
          <w:rFonts w:ascii="Georgia" w:hAnsi="Georgia"/>
          <w:color w:val="000000"/>
          <w:spacing w:val="3"/>
        </w:rPr>
        <w:t>“</w:t>
      </w:r>
      <w:r w:rsidRPr="008840C9">
        <w:rPr>
          <w:rFonts w:ascii="Georgia" w:hAnsi="Georgia"/>
          <w:color w:val="000000"/>
          <w:spacing w:val="3"/>
        </w:rPr>
        <w:t>livable</w:t>
      </w:r>
      <w:r w:rsidR="0087708B">
        <w:rPr>
          <w:rFonts w:ascii="Georgia" w:hAnsi="Georgia"/>
          <w:color w:val="000000"/>
          <w:spacing w:val="3"/>
        </w:rPr>
        <w:t>”</w:t>
      </w:r>
      <w:r w:rsidRPr="008840C9">
        <w:rPr>
          <w:rFonts w:ascii="Georgia" w:hAnsi="Georgia"/>
          <w:color w:val="000000"/>
          <w:spacing w:val="3"/>
        </w:rPr>
        <w:t xml:space="preserve"> urban nooks.</w:t>
      </w:r>
    </w:p>
    <w:p w14:paraId="5DD66A84" w14:textId="77777777" w:rsidR="0087708B" w:rsidRPr="008840C9" w:rsidRDefault="0087708B" w:rsidP="008840C9">
      <w:pPr>
        <w:spacing w:before="200" w:after="200"/>
        <w:contextualSpacing/>
        <w:rPr>
          <w:rFonts w:ascii="Georgia" w:hAnsi="Georgia"/>
          <w:color w:val="000000"/>
          <w:spacing w:val="3"/>
        </w:rPr>
      </w:pPr>
    </w:p>
    <w:p w14:paraId="5DD99CF6" w14:textId="05391C71" w:rsidR="008840C9" w:rsidRPr="008840C9" w:rsidRDefault="008840C9" w:rsidP="008840C9">
      <w:pPr>
        <w:spacing w:before="200" w:after="200"/>
        <w:contextualSpacing/>
        <w:rPr>
          <w:rFonts w:ascii="Helvetica" w:hAnsi="Helvetica"/>
          <w:color w:val="000000"/>
          <w:spacing w:val="3"/>
          <w:sz w:val="26"/>
          <w:szCs w:val="26"/>
        </w:rPr>
      </w:pPr>
      <w:r w:rsidRPr="008840C9">
        <w:rPr>
          <w:rFonts w:ascii="Georgia" w:hAnsi="Georgia"/>
          <w:color w:val="000000"/>
          <w:spacing w:val="3"/>
        </w:rPr>
        <w:t>For some, the city has re-earned its cachet. It is an exciting playground if you have the time and money. For others, the city is increasingly un-democratic; the struggles of the concrete geography are harsher than ever. Consumer-driven solutions to stimulate city economies via shopping, tourism, and luxury condos offer up sexy ideas of urban development.</w:t>
      </w:r>
      <w:r w:rsidR="00467572">
        <w:rPr>
          <w:rFonts w:ascii="Georgia" w:hAnsi="Georgia"/>
          <w:color w:val="000000"/>
          <w:spacing w:val="3"/>
        </w:rPr>
        <w:t>…</w:t>
      </w:r>
    </w:p>
    <w:p w14:paraId="41FB6AEB" w14:textId="77777777" w:rsidR="008840C9" w:rsidRPr="00422DD1" w:rsidRDefault="008840C9" w:rsidP="00422DD1">
      <w:pPr>
        <w:contextualSpacing/>
        <w:rPr>
          <w:rFonts w:ascii="Georgia" w:hAnsi="Georgia"/>
        </w:rPr>
      </w:pPr>
    </w:p>
    <w:p w14:paraId="5FBE717E" w14:textId="7C125C3B" w:rsidR="00B7035F" w:rsidRDefault="00B7035F" w:rsidP="00B550CE">
      <w:pPr>
        <w:contextualSpacing/>
        <w:rPr>
          <w:rFonts w:ascii="Georgia" w:hAnsi="Georgia"/>
        </w:rPr>
      </w:pPr>
      <w:r w:rsidRPr="00B7035F">
        <w:rPr>
          <w:rFonts w:ascii="Georgia" w:hAnsi="Georgia"/>
        </w:rPr>
        <w:t>Link to article:</w:t>
      </w:r>
      <w:r w:rsidR="00E40C30">
        <w:rPr>
          <w:rFonts w:ascii="Georgia" w:hAnsi="Georgia"/>
        </w:rPr>
        <w:t xml:space="preserve"> </w:t>
      </w:r>
      <w:hyperlink r:id="rId25" w:history="1">
        <w:r w:rsidR="00E40C30" w:rsidRPr="00E34B0A">
          <w:rPr>
            <w:rStyle w:val="Hyperlink"/>
            <w:rFonts w:ascii="Georgia" w:hAnsi="Georgia"/>
          </w:rPr>
          <w:t>http://www.citylab.com/work/2014/02/why-gentrification-so-hard-stop/7708/</w:t>
        </w:r>
      </w:hyperlink>
    </w:p>
    <w:p w14:paraId="08D3ED30" w14:textId="77777777" w:rsidR="001700D8" w:rsidRDefault="001700D8" w:rsidP="00721589">
      <w:pPr>
        <w:contextualSpacing/>
        <w:rPr>
          <w:rFonts w:ascii="Georgia" w:hAnsi="Georgia"/>
        </w:rPr>
      </w:pPr>
    </w:p>
    <w:p w14:paraId="7CCBC7F5" w14:textId="1F513110" w:rsidR="00721589" w:rsidRDefault="00721589" w:rsidP="00721589">
      <w:pPr>
        <w:contextualSpacing/>
        <w:rPr>
          <w:rFonts w:ascii="Georgia" w:hAnsi="Georgia"/>
          <w:b/>
        </w:rPr>
      </w:pPr>
      <w:r>
        <w:rPr>
          <w:rFonts w:ascii="Georgia" w:hAnsi="Georgia"/>
          <w:b/>
        </w:rPr>
        <w:t>Questions</w:t>
      </w:r>
    </w:p>
    <w:p w14:paraId="037E0E46" w14:textId="77777777" w:rsidR="00FD76DB" w:rsidRPr="00FD76DB" w:rsidRDefault="00FD76DB" w:rsidP="00721589">
      <w:pPr>
        <w:rPr>
          <w:rFonts w:ascii="Georgia" w:hAnsi="Georgia"/>
        </w:rPr>
      </w:pPr>
    </w:p>
    <w:p w14:paraId="30C2F9F7" w14:textId="60898B99" w:rsidR="00721589" w:rsidRPr="00087EAE" w:rsidRDefault="00721589" w:rsidP="00721589">
      <w:pPr>
        <w:rPr>
          <w:rFonts w:ascii="Georgia" w:hAnsi="Georgia"/>
        </w:rPr>
      </w:pPr>
      <w:r>
        <w:rPr>
          <w:rFonts w:ascii="Georgia" w:hAnsi="Georgia"/>
          <w:b/>
        </w:rPr>
        <w:t>1</w:t>
      </w:r>
      <w:r w:rsidR="00D401E5">
        <w:rPr>
          <w:rFonts w:ascii="Georgia" w:hAnsi="Georgia"/>
          <w:b/>
        </w:rPr>
        <w:t>6</w:t>
      </w:r>
      <w:r>
        <w:rPr>
          <w:rFonts w:ascii="Georgia" w:hAnsi="Georgia"/>
          <w:b/>
        </w:rPr>
        <w:t xml:space="preserve">. </w:t>
      </w:r>
      <w:r w:rsidR="00087EAE">
        <w:rPr>
          <w:rFonts w:ascii="Georgia" w:hAnsi="Georgia"/>
        </w:rPr>
        <w:t xml:space="preserve">What </w:t>
      </w:r>
      <w:r w:rsidR="00B9594E">
        <w:rPr>
          <w:rFonts w:ascii="Georgia" w:hAnsi="Georgia"/>
        </w:rPr>
        <w:t xml:space="preserve">economic actors does Dy Zarsadiaz identify as the main drivers of gentrification? </w:t>
      </w:r>
    </w:p>
    <w:p w14:paraId="42FC4B3A" w14:textId="77777777" w:rsidR="00721589" w:rsidRDefault="00721589" w:rsidP="00721589">
      <w:pPr>
        <w:rPr>
          <w:rFonts w:ascii="Georgia" w:hAnsi="Georgia"/>
          <w:b/>
        </w:rPr>
      </w:pPr>
    </w:p>
    <w:p w14:paraId="697BFE7C" w14:textId="47252712" w:rsidR="001D7EA8" w:rsidRDefault="00721589" w:rsidP="00721589">
      <w:pPr>
        <w:spacing w:after="150"/>
        <w:contextualSpacing/>
        <w:rPr>
          <w:rFonts w:ascii="Georgia" w:hAnsi="Georgia"/>
        </w:rPr>
      </w:pPr>
      <w:r>
        <w:rPr>
          <w:rFonts w:ascii="Georgia" w:hAnsi="Georgia"/>
          <w:b/>
        </w:rPr>
        <w:t>1</w:t>
      </w:r>
      <w:r w:rsidR="00D401E5">
        <w:rPr>
          <w:rFonts w:ascii="Georgia" w:hAnsi="Georgia"/>
          <w:b/>
        </w:rPr>
        <w:t>7</w:t>
      </w:r>
      <w:r>
        <w:rPr>
          <w:rFonts w:ascii="Georgia" w:hAnsi="Georgia"/>
          <w:b/>
        </w:rPr>
        <w:t>.</w:t>
      </w:r>
      <w:r w:rsidR="00087EAE">
        <w:rPr>
          <w:rFonts w:ascii="Georgia" w:hAnsi="Georgia"/>
          <w:b/>
        </w:rPr>
        <w:t xml:space="preserve"> </w:t>
      </w:r>
      <w:r w:rsidR="00087EAE">
        <w:rPr>
          <w:rFonts w:ascii="Georgia" w:hAnsi="Georgia"/>
        </w:rPr>
        <w:t xml:space="preserve">What historical change in American attitudes does Dy Zarsadiaz identify as the ultimate cause of gentrification? </w:t>
      </w:r>
    </w:p>
    <w:p w14:paraId="7EAF0013" w14:textId="77777777" w:rsidR="007D53BB" w:rsidRDefault="007D53BB" w:rsidP="00721589">
      <w:pPr>
        <w:spacing w:after="150"/>
        <w:contextualSpacing/>
        <w:rPr>
          <w:rFonts w:ascii="Georgia" w:hAnsi="Georgia"/>
        </w:rPr>
      </w:pPr>
    </w:p>
    <w:p w14:paraId="1AA2E000" w14:textId="77777777" w:rsidR="007D53BB" w:rsidRDefault="007D53BB" w:rsidP="00721589">
      <w:pPr>
        <w:spacing w:after="150"/>
        <w:contextualSpacing/>
        <w:rPr>
          <w:rFonts w:ascii="Georgia" w:hAnsi="Georgia"/>
        </w:rPr>
      </w:pPr>
    </w:p>
    <w:p w14:paraId="757826A8" w14:textId="77777777" w:rsidR="007D53BB" w:rsidRDefault="007D53BB" w:rsidP="00721589">
      <w:pPr>
        <w:spacing w:after="150"/>
        <w:contextualSpacing/>
        <w:rPr>
          <w:rFonts w:ascii="Georgia" w:hAnsi="Georgia"/>
        </w:rPr>
      </w:pPr>
    </w:p>
    <w:p w14:paraId="1D6FDFE3" w14:textId="77777777" w:rsidR="007D53BB" w:rsidRDefault="007D53BB" w:rsidP="00721589">
      <w:pPr>
        <w:spacing w:after="150"/>
        <w:contextualSpacing/>
        <w:rPr>
          <w:rFonts w:ascii="Georgia" w:hAnsi="Georgia"/>
        </w:rPr>
      </w:pPr>
    </w:p>
    <w:p w14:paraId="67ECCDD2" w14:textId="77777777" w:rsidR="007D53BB" w:rsidRDefault="007D53BB" w:rsidP="00721589">
      <w:pPr>
        <w:spacing w:after="150"/>
        <w:contextualSpacing/>
        <w:rPr>
          <w:rFonts w:ascii="Georgia" w:hAnsi="Georgia"/>
        </w:rPr>
      </w:pPr>
    </w:p>
    <w:p w14:paraId="02A0E0A3" w14:textId="77777777" w:rsidR="007D53BB" w:rsidRDefault="007D53BB" w:rsidP="00721589">
      <w:pPr>
        <w:spacing w:after="150"/>
        <w:contextualSpacing/>
        <w:rPr>
          <w:rFonts w:ascii="Georgia" w:hAnsi="Georgia"/>
        </w:rPr>
      </w:pPr>
    </w:p>
    <w:p w14:paraId="70D67D8A" w14:textId="77777777" w:rsidR="007D53BB" w:rsidRDefault="007D53BB" w:rsidP="00721589">
      <w:pPr>
        <w:spacing w:after="150"/>
        <w:contextualSpacing/>
        <w:rPr>
          <w:rFonts w:ascii="Georgia" w:hAnsi="Georgia"/>
        </w:rPr>
      </w:pPr>
    </w:p>
    <w:p w14:paraId="6F9B1D67" w14:textId="77777777" w:rsidR="007D53BB" w:rsidRDefault="007D53BB" w:rsidP="00721589">
      <w:pPr>
        <w:spacing w:after="150"/>
        <w:contextualSpacing/>
        <w:rPr>
          <w:rFonts w:ascii="Georgia" w:hAnsi="Georgia"/>
        </w:rPr>
      </w:pPr>
    </w:p>
    <w:p w14:paraId="2CC3FC85" w14:textId="77777777" w:rsidR="007D53BB" w:rsidRDefault="007D53BB" w:rsidP="00721589">
      <w:pPr>
        <w:spacing w:after="150"/>
        <w:contextualSpacing/>
        <w:rPr>
          <w:rFonts w:ascii="Georgia" w:hAnsi="Georgia"/>
        </w:rPr>
      </w:pPr>
    </w:p>
    <w:p w14:paraId="75BB36C8" w14:textId="77777777" w:rsidR="007D53BB" w:rsidRDefault="007D53BB" w:rsidP="00721589">
      <w:pPr>
        <w:spacing w:after="150"/>
        <w:contextualSpacing/>
        <w:rPr>
          <w:rFonts w:ascii="Georgia" w:hAnsi="Georgia"/>
        </w:rPr>
      </w:pPr>
    </w:p>
    <w:p w14:paraId="2A3186E7" w14:textId="77777777" w:rsidR="007D53BB" w:rsidRDefault="007D53BB" w:rsidP="00721589">
      <w:pPr>
        <w:spacing w:after="150"/>
        <w:contextualSpacing/>
        <w:rPr>
          <w:rFonts w:ascii="Georgia" w:hAnsi="Georgia"/>
        </w:rPr>
      </w:pPr>
    </w:p>
    <w:p w14:paraId="4911034A" w14:textId="77777777" w:rsidR="007D53BB" w:rsidRDefault="007D53BB" w:rsidP="00721589">
      <w:pPr>
        <w:spacing w:after="150"/>
        <w:contextualSpacing/>
        <w:rPr>
          <w:rFonts w:ascii="Georgia" w:hAnsi="Georgia"/>
        </w:rPr>
      </w:pPr>
    </w:p>
    <w:p w14:paraId="2CB810A4" w14:textId="77777777" w:rsidR="007D53BB" w:rsidRDefault="007D53BB" w:rsidP="00721589">
      <w:pPr>
        <w:spacing w:after="150"/>
        <w:contextualSpacing/>
        <w:rPr>
          <w:rFonts w:ascii="Georgia" w:hAnsi="Georgia"/>
        </w:rPr>
      </w:pPr>
    </w:p>
    <w:p w14:paraId="2C63267E" w14:textId="77777777" w:rsidR="007D53BB" w:rsidRDefault="007D53BB" w:rsidP="00721589">
      <w:pPr>
        <w:spacing w:after="150"/>
        <w:contextualSpacing/>
        <w:rPr>
          <w:rFonts w:ascii="Georgia" w:hAnsi="Georgia"/>
        </w:rPr>
      </w:pPr>
    </w:p>
    <w:p w14:paraId="5BD12791" w14:textId="77777777" w:rsidR="00DE1470" w:rsidRDefault="00DE1470" w:rsidP="00721589">
      <w:pPr>
        <w:spacing w:after="150"/>
        <w:contextualSpacing/>
        <w:rPr>
          <w:rFonts w:ascii="Georgia" w:hAnsi="Georgia"/>
        </w:rPr>
      </w:pPr>
    </w:p>
    <w:p w14:paraId="04C578EE" w14:textId="77777777" w:rsidR="00DE1470" w:rsidRDefault="00DE1470" w:rsidP="00721589">
      <w:pPr>
        <w:spacing w:after="150"/>
        <w:contextualSpacing/>
        <w:rPr>
          <w:rFonts w:ascii="Georgia" w:hAnsi="Georgia"/>
        </w:rPr>
      </w:pPr>
    </w:p>
    <w:p w14:paraId="797FDF56" w14:textId="77777777" w:rsidR="007D53BB" w:rsidRDefault="007D53BB" w:rsidP="00721589">
      <w:pPr>
        <w:spacing w:after="150"/>
        <w:contextualSpacing/>
        <w:rPr>
          <w:rFonts w:ascii="Georgia" w:hAnsi="Georgia"/>
        </w:rPr>
      </w:pPr>
    </w:p>
    <w:p w14:paraId="39A7DB95" w14:textId="77777777" w:rsidR="007D53BB" w:rsidRDefault="007D53BB" w:rsidP="00721589">
      <w:pPr>
        <w:spacing w:after="150"/>
        <w:contextualSpacing/>
        <w:rPr>
          <w:rFonts w:ascii="Georgia" w:hAnsi="Georgia"/>
        </w:rPr>
      </w:pPr>
    </w:p>
    <w:tbl>
      <w:tblPr>
        <w:tblStyle w:val="TableGrid"/>
        <w:tblW w:w="0" w:type="auto"/>
        <w:tblLook w:val="04A0" w:firstRow="1" w:lastRow="0" w:firstColumn="1" w:lastColumn="0" w:noHBand="0" w:noVBand="1"/>
      </w:tblPr>
      <w:tblGrid>
        <w:gridCol w:w="1458"/>
        <w:gridCol w:w="3780"/>
        <w:gridCol w:w="4338"/>
      </w:tblGrid>
      <w:tr w:rsidR="002C6A4D" w14:paraId="6FBEAA62" w14:textId="77777777" w:rsidTr="00DE1470">
        <w:tc>
          <w:tcPr>
            <w:tcW w:w="1458" w:type="dxa"/>
            <w:shd w:val="clear" w:color="auto" w:fill="BFBFBF" w:themeFill="background1" w:themeFillShade="BF"/>
          </w:tcPr>
          <w:p w14:paraId="5EEBA69D" w14:textId="77777777" w:rsidR="002C6A4D" w:rsidRDefault="002C6A4D" w:rsidP="00721589">
            <w:pPr>
              <w:spacing w:after="150"/>
              <w:contextualSpacing/>
              <w:rPr>
                <w:rFonts w:ascii="Georgia" w:hAnsi="Georgia"/>
              </w:rPr>
            </w:pPr>
          </w:p>
        </w:tc>
        <w:tc>
          <w:tcPr>
            <w:tcW w:w="3780" w:type="dxa"/>
            <w:shd w:val="clear" w:color="auto" w:fill="BFBFBF" w:themeFill="background1" w:themeFillShade="BF"/>
          </w:tcPr>
          <w:p w14:paraId="1163C50E" w14:textId="66EC4DA7" w:rsidR="002C6A4D" w:rsidRPr="00DE1470" w:rsidRDefault="002C6A4D" w:rsidP="00DE1470">
            <w:pPr>
              <w:spacing w:after="150"/>
              <w:contextualSpacing/>
              <w:jc w:val="center"/>
              <w:rPr>
                <w:rFonts w:ascii="Georgia" w:hAnsi="Georgia"/>
                <w:b/>
              </w:rPr>
            </w:pPr>
            <w:r w:rsidRPr="00DE1470">
              <w:rPr>
                <w:rFonts w:ascii="Georgia" w:hAnsi="Georgia"/>
                <w:b/>
              </w:rPr>
              <w:t>Benefits of Gentrification</w:t>
            </w:r>
          </w:p>
        </w:tc>
        <w:tc>
          <w:tcPr>
            <w:tcW w:w="4338" w:type="dxa"/>
            <w:shd w:val="clear" w:color="auto" w:fill="BFBFBF" w:themeFill="background1" w:themeFillShade="BF"/>
          </w:tcPr>
          <w:p w14:paraId="3B8B72C4" w14:textId="126BF469" w:rsidR="002C6A4D" w:rsidRPr="00DE1470" w:rsidRDefault="002C6A4D" w:rsidP="00DE1470">
            <w:pPr>
              <w:spacing w:after="150"/>
              <w:contextualSpacing/>
              <w:jc w:val="center"/>
              <w:rPr>
                <w:rFonts w:ascii="Georgia" w:hAnsi="Georgia"/>
                <w:b/>
              </w:rPr>
            </w:pPr>
            <w:r w:rsidRPr="00DE1470">
              <w:rPr>
                <w:rFonts w:ascii="Georgia" w:hAnsi="Georgia"/>
                <w:b/>
              </w:rPr>
              <w:t>Drawbacks of Gentrifications</w:t>
            </w:r>
          </w:p>
        </w:tc>
      </w:tr>
      <w:tr w:rsidR="002C6A4D" w14:paraId="0703554F" w14:textId="77777777" w:rsidTr="00DE1470">
        <w:tc>
          <w:tcPr>
            <w:tcW w:w="1458" w:type="dxa"/>
          </w:tcPr>
          <w:p w14:paraId="528C1378" w14:textId="62D3CCB1" w:rsidR="002C6A4D" w:rsidRDefault="002C6A4D" w:rsidP="00721589">
            <w:pPr>
              <w:spacing w:after="150"/>
              <w:contextualSpacing/>
              <w:rPr>
                <w:rFonts w:ascii="Georgia" w:hAnsi="Georgia"/>
              </w:rPr>
            </w:pPr>
            <w:r>
              <w:rPr>
                <w:rFonts w:ascii="Georgia" w:hAnsi="Georgia"/>
              </w:rPr>
              <w:t>Short-term</w:t>
            </w:r>
          </w:p>
          <w:p w14:paraId="726083EE" w14:textId="77777777" w:rsidR="002C6A4D" w:rsidRDefault="002C6A4D" w:rsidP="00721589">
            <w:pPr>
              <w:spacing w:after="150"/>
              <w:contextualSpacing/>
              <w:rPr>
                <w:rFonts w:ascii="Georgia" w:hAnsi="Georgia"/>
              </w:rPr>
            </w:pPr>
          </w:p>
          <w:p w14:paraId="7BB2354C" w14:textId="77777777" w:rsidR="002C6A4D" w:rsidRDefault="002C6A4D" w:rsidP="00721589">
            <w:pPr>
              <w:spacing w:after="150"/>
              <w:contextualSpacing/>
              <w:rPr>
                <w:rFonts w:ascii="Georgia" w:hAnsi="Georgia"/>
              </w:rPr>
            </w:pPr>
          </w:p>
          <w:p w14:paraId="7EB39DEA" w14:textId="77777777" w:rsidR="002C6A4D" w:rsidRDefault="002C6A4D" w:rsidP="00721589">
            <w:pPr>
              <w:spacing w:after="150"/>
              <w:contextualSpacing/>
              <w:rPr>
                <w:rFonts w:ascii="Georgia" w:hAnsi="Georgia"/>
              </w:rPr>
            </w:pPr>
          </w:p>
          <w:p w14:paraId="4BBE1D35" w14:textId="77777777" w:rsidR="002C6A4D" w:rsidRDefault="002C6A4D" w:rsidP="00721589">
            <w:pPr>
              <w:spacing w:after="150"/>
              <w:contextualSpacing/>
              <w:rPr>
                <w:rFonts w:ascii="Georgia" w:hAnsi="Georgia"/>
              </w:rPr>
            </w:pPr>
          </w:p>
          <w:p w14:paraId="5A9F3837" w14:textId="77777777" w:rsidR="002C6A4D" w:rsidRDefault="002C6A4D" w:rsidP="00721589">
            <w:pPr>
              <w:spacing w:after="150"/>
              <w:contextualSpacing/>
              <w:rPr>
                <w:rFonts w:ascii="Georgia" w:hAnsi="Georgia"/>
              </w:rPr>
            </w:pPr>
          </w:p>
          <w:p w14:paraId="293C8BB2" w14:textId="77777777" w:rsidR="002C6A4D" w:rsidRDefault="002C6A4D" w:rsidP="00721589">
            <w:pPr>
              <w:spacing w:after="150"/>
              <w:contextualSpacing/>
              <w:rPr>
                <w:rFonts w:ascii="Georgia" w:hAnsi="Georgia"/>
              </w:rPr>
            </w:pPr>
          </w:p>
          <w:p w14:paraId="12C7ECDB" w14:textId="77777777" w:rsidR="002C6A4D" w:rsidRDefault="002C6A4D" w:rsidP="00721589">
            <w:pPr>
              <w:spacing w:after="150"/>
              <w:contextualSpacing/>
              <w:rPr>
                <w:rFonts w:ascii="Georgia" w:hAnsi="Georgia"/>
              </w:rPr>
            </w:pPr>
          </w:p>
          <w:p w14:paraId="1AD64216" w14:textId="77777777" w:rsidR="002C6A4D" w:rsidRDefault="002C6A4D" w:rsidP="00721589">
            <w:pPr>
              <w:spacing w:after="150"/>
              <w:contextualSpacing/>
              <w:rPr>
                <w:rFonts w:ascii="Georgia" w:hAnsi="Georgia"/>
              </w:rPr>
            </w:pPr>
          </w:p>
          <w:p w14:paraId="28B20622" w14:textId="77777777" w:rsidR="002C6A4D" w:rsidRDefault="002C6A4D" w:rsidP="00721589">
            <w:pPr>
              <w:spacing w:after="150"/>
              <w:contextualSpacing/>
              <w:rPr>
                <w:rFonts w:ascii="Georgia" w:hAnsi="Georgia"/>
              </w:rPr>
            </w:pPr>
          </w:p>
          <w:p w14:paraId="50A20C69" w14:textId="77777777" w:rsidR="002C6A4D" w:rsidRDefault="002C6A4D" w:rsidP="00721589">
            <w:pPr>
              <w:spacing w:after="150"/>
              <w:contextualSpacing/>
              <w:rPr>
                <w:rFonts w:ascii="Georgia" w:hAnsi="Georgia"/>
              </w:rPr>
            </w:pPr>
          </w:p>
          <w:p w14:paraId="73C2EB9D" w14:textId="77777777" w:rsidR="002C6A4D" w:rsidRDefault="002C6A4D" w:rsidP="00721589">
            <w:pPr>
              <w:spacing w:after="150"/>
              <w:contextualSpacing/>
              <w:rPr>
                <w:rFonts w:ascii="Georgia" w:hAnsi="Georgia"/>
              </w:rPr>
            </w:pPr>
          </w:p>
          <w:p w14:paraId="17D5CD37" w14:textId="77777777" w:rsidR="002C6A4D" w:rsidRDefault="002C6A4D" w:rsidP="00721589">
            <w:pPr>
              <w:spacing w:after="150"/>
              <w:contextualSpacing/>
              <w:rPr>
                <w:rFonts w:ascii="Georgia" w:hAnsi="Georgia"/>
              </w:rPr>
            </w:pPr>
          </w:p>
          <w:p w14:paraId="002E6F1B" w14:textId="77777777" w:rsidR="002C6A4D" w:rsidRDefault="002C6A4D" w:rsidP="00721589">
            <w:pPr>
              <w:spacing w:after="150"/>
              <w:contextualSpacing/>
              <w:rPr>
                <w:rFonts w:ascii="Georgia" w:hAnsi="Georgia"/>
              </w:rPr>
            </w:pPr>
          </w:p>
          <w:p w14:paraId="10691429" w14:textId="77777777" w:rsidR="002C6A4D" w:rsidRDefault="002C6A4D" w:rsidP="00721589">
            <w:pPr>
              <w:spacing w:after="150"/>
              <w:contextualSpacing/>
              <w:rPr>
                <w:rFonts w:ascii="Georgia" w:hAnsi="Georgia"/>
              </w:rPr>
            </w:pPr>
          </w:p>
          <w:p w14:paraId="2A3728F6" w14:textId="77777777" w:rsidR="002C6A4D" w:rsidRDefault="002C6A4D" w:rsidP="00721589">
            <w:pPr>
              <w:spacing w:after="150"/>
              <w:contextualSpacing/>
              <w:rPr>
                <w:rFonts w:ascii="Georgia" w:hAnsi="Georgia"/>
              </w:rPr>
            </w:pPr>
          </w:p>
          <w:p w14:paraId="212B32D4" w14:textId="77777777" w:rsidR="002C6A4D" w:rsidRDefault="002C6A4D" w:rsidP="00721589">
            <w:pPr>
              <w:spacing w:after="150"/>
              <w:contextualSpacing/>
              <w:rPr>
                <w:rFonts w:ascii="Georgia" w:hAnsi="Georgia"/>
              </w:rPr>
            </w:pPr>
          </w:p>
          <w:p w14:paraId="009B6200" w14:textId="77777777" w:rsidR="002C6A4D" w:rsidRDefault="002C6A4D" w:rsidP="00721589">
            <w:pPr>
              <w:spacing w:after="150"/>
              <w:contextualSpacing/>
              <w:rPr>
                <w:rFonts w:ascii="Georgia" w:hAnsi="Georgia"/>
              </w:rPr>
            </w:pPr>
          </w:p>
        </w:tc>
        <w:tc>
          <w:tcPr>
            <w:tcW w:w="3780" w:type="dxa"/>
          </w:tcPr>
          <w:p w14:paraId="2B28DBF0" w14:textId="77777777" w:rsidR="002C6A4D" w:rsidRDefault="002C6A4D" w:rsidP="00721589">
            <w:pPr>
              <w:spacing w:after="150"/>
              <w:contextualSpacing/>
              <w:rPr>
                <w:rFonts w:ascii="Georgia" w:hAnsi="Georgia"/>
              </w:rPr>
            </w:pPr>
          </w:p>
          <w:p w14:paraId="598A49B2" w14:textId="77777777" w:rsidR="00826CAD" w:rsidRDefault="00826CAD" w:rsidP="00721589">
            <w:pPr>
              <w:spacing w:after="150"/>
              <w:contextualSpacing/>
              <w:rPr>
                <w:rFonts w:ascii="Georgia" w:hAnsi="Georgia"/>
              </w:rPr>
            </w:pPr>
          </w:p>
          <w:p w14:paraId="293A24C1" w14:textId="77777777" w:rsidR="00826CAD" w:rsidRDefault="00826CAD" w:rsidP="00721589">
            <w:pPr>
              <w:spacing w:after="150"/>
              <w:contextualSpacing/>
              <w:rPr>
                <w:rFonts w:ascii="Georgia" w:hAnsi="Georgia"/>
              </w:rPr>
            </w:pPr>
          </w:p>
          <w:p w14:paraId="36A0D9F4" w14:textId="77777777" w:rsidR="00826CAD" w:rsidRDefault="00826CAD" w:rsidP="00721589">
            <w:pPr>
              <w:spacing w:after="150"/>
              <w:contextualSpacing/>
              <w:rPr>
                <w:rFonts w:ascii="Georgia" w:hAnsi="Georgia"/>
              </w:rPr>
            </w:pPr>
          </w:p>
          <w:p w14:paraId="53D63750" w14:textId="77777777" w:rsidR="00826CAD" w:rsidRDefault="00826CAD" w:rsidP="00721589">
            <w:pPr>
              <w:spacing w:after="150"/>
              <w:contextualSpacing/>
              <w:rPr>
                <w:rFonts w:ascii="Georgia" w:hAnsi="Georgia"/>
              </w:rPr>
            </w:pPr>
          </w:p>
          <w:p w14:paraId="5C14D173" w14:textId="77777777" w:rsidR="00826CAD" w:rsidRDefault="00826CAD" w:rsidP="00721589">
            <w:pPr>
              <w:spacing w:after="150"/>
              <w:contextualSpacing/>
              <w:rPr>
                <w:rFonts w:ascii="Georgia" w:hAnsi="Georgia"/>
              </w:rPr>
            </w:pPr>
          </w:p>
          <w:p w14:paraId="25B41D5E" w14:textId="77777777" w:rsidR="00826CAD" w:rsidRDefault="00826CAD" w:rsidP="00721589">
            <w:pPr>
              <w:spacing w:after="150"/>
              <w:contextualSpacing/>
              <w:rPr>
                <w:rFonts w:ascii="Georgia" w:hAnsi="Georgia"/>
              </w:rPr>
            </w:pPr>
          </w:p>
          <w:p w14:paraId="09D76AE8" w14:textId="77777777" w:rsidR="00826CAD" w:rsidRDefault="00826CAD" w:rsidP="00721589">
            <w:pPr>
              <w:spacing w:after="150"/>
              <w:contextualSpacing/>
              <w:rPr>
                <w:rFonts w:ascii="Georgia" w:hAnsi="Georgia"/>
              </w:rPr>
            </w:pPr>
          </w:p>
          <w:p w14:paraId="282CEBE6" w14:textId="77777777" w:rsidR="00826CAD" w:rsidRDefault="00826CAD" w:rsidP="00721589">
            <w:pPr>
              <w:spacing w:after="150"/>
              <w:contextualSpacing/>
              <w:rPr>
                <w:rFonts w:ascii="Georgia" w:hAnsi="Georgia"/>
              </w:rPr>
            </w:pPr>
          </w:p>
          <w:p w14:paraId="5E629112" w14:textId="77777777" w:rsidR="00826CAD" w:rsidRDefault="00826CAD" w:rsidP="00721589">
            <w:pPr>
              <w:spacing w:after="150"/>
              <w:contextualSpacing/>
              <w:rPr>
                <w:rFonts w:ascii="Georgia" w:hAnsi="Georgia"/>
              </w:rPr>
            </w:pPr>
          </w:p>
          <w:p w14:paraId="06645A6D" w14:textId="77777777" w:rsidR="00826CAD" w:rsidRDefault="00826CAD" w:rsidP="00721589">
            <w:pPr>
              <w:spacing w:after="150"/>
              <w:contextualSpacing/>
              <w:rPr>
                <w:rFonts w:ascii="Georgia" w:hAnsi="Georgia"/>
              </w:rPr>
            </w:pPr>
          </w:p>
          <w:p w14:paraId="52EDB6E0" w14:textId="77777777" w:rsidR="00826CAD" w:rsidRDefault="00826CAD" w:rsidP="00721589">
            <w:pPr>
              <w:spacing w:after="150"/>
              <w:contextualSpacing/>
              <w:rPr>
                <w:rFonts w:ascii="Georgia" w:hAnsi="Georgia"/>
              </w:rPr>
            </w:pPr>
          </w:p>
          <w:p w14:paraId="048DA0D2" w14:textId="77777777" w:rsidR="00826CAD" w:rsidRDefault="00826CAD" w:rsidP="00721589">
            <w:pPr>
              <w:spacing w:after="150"/>
              <w:contextualSpacing/>
              <w:rPr>
                <w:rFonts w:ascii="Georgia" w:hAnsi="Georgia"/>
              </w:rPr>
            </w:pPr>
          </w:p>
          <w:p w14:paraId="485F4BEA" w14:textId="77777777" w:rsidR="00826CAD" w:rsidRDefault="00826CAD" w:rsidP="00721589">
            <w:pPr>
              <w:spacing w:after="150"/>
              <w:contextualSpacing/>
              <w:rPr>
                <w:rFonts w:ascii="Georgia" w:hAnsi="Georgia"/>
              </w:rPr>
            </w:pPr>
          </w:p>
          <w:p w14:paraId="0AF02F9F" w14:textId="77777777" w:rsidR="00826CAD" w:rsidRDefault="00826CAD" w:rsidP="00721589">
            <w:pPr>
              <w:spacing w:after="150"/>
              <w:contextualSpacing/>
              <w:rPr>
                <w:rFonts w:ascii="Georgia" w:hAnsi="Georgia"/>
              </w:rPr>
            </w:pPr>
          </w:p>
          <w:p w14:paraId="3B5F918C" w14:textId="77777777" w:rsidR="00826CAD" w:rsidRDefault="00826CAD" w:rsidP="00721589">
            <w:pPr>
              <w:spacing w:after="150"/>
              <w:contextualSpacing/>
              <w:rPr>
                <w:rFonts w:ascii="Georgia" w:hAnsi="Georgia"/>
              </w:rPr>
            </w:pPr>
          </w:p>
          <w:p w14:paraId="5C5F76D5" w14:textId="77777777" w:rsidR="00826CAD" w:rsidRDefault="00826CAD" w:rsidP="00721589">
            <w:pPr>
              <w:spacing w:after="150"/>
              <w:contextualSpacing/>
              <w:rPr>
                <w:rFonts w:ascii="Georgia" w:hAnsi="Georgia"/>
              </w:rPr>
            </w:pPr>
          </w:p>
          <w:p w14:paraId="555EB473" w14:textId="77777777" w:rsidR="00826CAD" w:rsidRDefault="00826CAD" w:rsidP="00721589">
            <w:pPr>
              <w:spacing w:after="150"/>
              <w:contextualSpacing/>
              <w:rPr>
                <w:rFonts w:ascii="Georgia" w:hAnsi="Georgia"/>
              </w:rPr>
            </w:pPr>
          </w:p>
          <w:p w14:paraId="2D3D8F46" w14:textId="77777777" w:rsidR="00826CAD" w:rsidRDefault="00826CAD" w:rsidP="00721589">
            <w:pPr>
              <w:spacing w:after="150"/>
              <w:contextualSpacing/>
              <w:rPr>
                <w:rFonts w:ascii="Georgia" w:hAnsi="Georgia"/>
              </w:rPr>
            </w:pPr>
          </w:p>
          <w:p w14:paraId="2DAE2EB2" w14:textId="77777777" w:rsidR="00826CAD" w:rsidRDefault="00826CAD" w:rsidP="00721589">
            <w:pPr>
              <w:spacing w:after="150"/>
              <w:contextualSpacing/>
              <w:rPr>
                <w:rFonts w:ascii="Georgia" w:hAnsi="Georgia"/>
              </w:rPr>
            </w:pPr>
          </w:p>
          <w:p w14:paraId="640B38CB" w14:textId="77777777" w:rsidR="00826CAD" w:rsidRDefault="00826CAD" w:rsidP="00721589">
            <w:pPr>
              <w:spacing w:after="150"/>
              <w:contextualSpacing/>
              <w:rPr>
                <w:rFonts w:ascii="Georgia" w:hAnsi="Georgia"/>
              </w:rPr>
            </w:pPr>
          </w:p>
        </w:tc>
        <w:tc>
          <w:tcPr>
            <w:tcW w:w="4338" w:type="dxa"/>
          </w:tcPr>
          <w:p w14:paraId="1D8EB6B1" w14:textId="77777777" w:rsidR="002C6A4D" w:rsidRDefault="002C6A4D" w:rsidP="00721589">
            <w:pPr>
              <w:spacing w:after="150"/>
              <w:contextualSpacing/>
              <w:rPr>
                <w:rFonts w:ascii="Georgia" w:hAnsi="Georgia"/>
              </w:rPr>
            </w:pPr>
          </w:p>
        </w:tc>
      </w:tr>
      <w:tr w:rsidR="002C6A4D" w14:paraId="4D648840" w14:textId="77777777" w:rsidTr="002C6A4D">
        <w:tc>
          <w:tcPr>
            <w:tcW w:w="1458" w:type="dxa"/>
          </w:tcPr>
          <w:p w14:paraId="24CBD1E6" w14:textId="3A402571" w:rsidR="002C6A4D" w:rsidRDefault="002C6A4D" w:rsidP="00721589">
            <w:pPr>
              <w:spacing w:after="150"/>
              <w:contextualSpacing/>
              <w:rPr>
                <w:rFonts w:ascii="Georgia" w:hAnsi="Georgia"/>
              </w:rPr>
            </w:pPr>
            <w:r>
              <w:rPr>
                <w:rFonts w:ascii="Georgia" w:hAnsi="Georgia"/>
              </w:rPr>
              <w:t>Long-term</w:t>
            </w:r>
          </w:p>
          <w:p w14:paraId="49E9456E" w14:textId="77777777" w:rsidR="002C6A4D" w:rsidRDefault="002C6A4D" w:rsidP="00721589">
            <w:pPr>
              <w:spacing w:after="150"/>
              <w:contextualSpacing/>
              <w:rPr>
                <w:rFonts w:ascii="Georgia" w:hAnsi="Georgia"/>
              </w:rPr>
            </w:pPr>
          </w:p>
          <w:p w14:paraId="15195D96" w14:textId="77777777" w:rsidR="002C6A4D" w:rsidRDefault="002C6A4D" w:rsidP="00721589">
            <w:pPr>
              <w:spacing w:after="150"/>
              <w:contextualSpacing/>
              <w:rPr>
                <w:rFonts w:ascii="Georgia" w:hAnsi="Georgia"/>
              </w:rPr>
            </w:pPr>
          </w:p>
          <w:p w14:paraId="0928080E" w14:textId="77777777" w:rsidR="002C6A4D" w:rsidRDefault="002C6A4D" w:rsidP="00721589">
            <w:pPr>
              <w:spacing w:after="150"/>
              <w:contextualSpacing/>
              <w:rPr>
                <w:rFonts w:ascii="Georgia" w:hAnsi="Georgia"/>
              </w:rPr>
            </w:pPr>
          </w:p>
          <w:p w14:paraId="5FC9BC47" w14:textId="77777777" w:rsidR="002C6A4D" w:rsidRDefault="002C6A4D" w:rsidP="00721589">
            <w:pPr>
              <w:spacing w:after="150"/>
              <w:contextualSpacing/>
              <w:rPr>
                <w:rFonts w:ascii="Georgia" w:hAnsi="Georgia"/>
              </w:rPr>
            </w:pPr>
          </w:p>
          <w:p w14:paraId="5948DCAA" w14:textId="77777777" w:rsidR="002C6A4D" w:rsidRDefault="002C6A4D" w:rsidP="00721589">
            <w:pPr>
              <w:spacing w:after="150"/>
              <w:contextualSpacing/>
              <w:rPr>
                <w:rFonts w:ascii="Georgia" w:hAnsi="Georgia"/>
              </w:rPr>
            </w:pPr>
          </w:p>
          <w:p w14:paraId="5B463CAC" w14:textId="77777777" w:rsidR="002C6A4D" w:rsidRDefault="002C6A4D" w:rsidP="00721589">
            <w:pPr>
              <w:spacing w:after="150"/>
              <w:contextualSpacing/>
              <w:rPr>
                <w:rFonts w:ascii="Georgia" w:hAnsi="Georgia"/>
              </w:rPr>
            </w:pPr>
          </w:p>
          <w:p w14:paraId="3092874D" w14:textId="77777777" w:rsidR="002C6A4D" w:rsidRDefault="002C6A4D" w:rsidP="00721589">
            <w:pPr>
              <w:spacing w:after="150"/>
              <w:contextualSpacing/>
              <w:rPr>
                <w:rFonts w:ascii="Georgia" w:hAnsi="Georgia"/>
              </w:rPr>
            </w:pPr>
          </w:p>
          <w:p w14:paraId="005D4F45" w14:textId="77777777" w:rsidR="002C6A4D" w:rsidRDefault="002C6A4D" w:rsidP="00721589">
            <w:pPr>
              <w:spacing w:after="150"/>
              <w:contextualSpacing/>
              <w:rPr>
                <w:rFonts w:ascii="Georgia" w:hAnsi="Georgia"/>
              </w:rPr>
            </w:pPr>
          </w:p>
          <w:p w14:paraId="16B6C9AF" w14:textId="77777777" w:rsidR="002C6A4D" w:rsidRDefault="002C6A4D" w:rsidP="00721589">
            <w:pPr>
              <w:spacing w:after="150"/>
              <w:contextualSpacing/>
              <w:rPr>
                <w:rFonts w:ascii="Georgia" w:hAnsi="Georgia"/>
              </w:rPr>
            </w:pPr>
          </w:p>
          <w:p w14:paraId="7D63FA37" w14:textId="77777777" w:rsidR="002C6A4D" w:rsidRDefault="002C6A4D" w:rsidP="00721589">
            <w:pPr>
              <w:spacing w:after="150"/>
              <w:contextualSpacing/>
              <w:rPr>
                <w:rFonts w:ascii="Georgia" w:hAnsi="Georgia"/>
              </w:rPr>
            </w:pPr>
          </w:p>
          <w:p w14:paraId="7F830EA9" w14:textId="77777777" w:rsidR="002C6A4D" w:rsidRDefault="002C6A4D" w:rsidP="00721589">
            <w:pPr>
              <w:spacing w:after="150"/>
              <w:contextualSpacing/>
              <w:rPr>
                <w:rFonts w:ascii="Georgia" w:hAnsi="Georgia"/>
              </w:rPr>
            </w:pPr>
          </w:p>
          <w:p w14:paraId="61D67762" w14:textId="77777777" w:rsidR="002C6A4D" w:rsidRDefault="002C6A4D" w:rsidP="00721589">
            <w:pPr>
              <w:spacing w:after="150"/>
              <w:contextualSpacing/>
              <w:rPr>
                <w:rFonts w:ascii="Georgia" w:hAnsi="Georgia"/>
              </w:rPr>
            </w:pPr>
          </w:p>
          <w:p w14:paraId="7BAECC88" w14:textId="77777777" w:rsidR="002C6A4D" w:rsidRDefault="002C6A4D" w:rsidP="00721589">
            <w:pPr>
              <w:spacing w:after="150"/>
              <w:contextualSpacing/>
              <w:rPr>
                <w:rFonts w:ascii="Georgia" w:hAnsi="Georgia"/>
              </w:rPr>
            </w:pPr>
          </w:p>
          <w:p w14:paraId="7BE966C1" w14:textId="77777777" w:rsidR="002C6A4D" w:rsidRDefault="002C6A4D" w:rsidP="00721589">
            <w:pPr>
              <w:spacing w:after="150"/>
              <w:contextualSpacing/>
              <w:rPr>
                <w:rFonts w:ascii="Georgia" w:hAnsi="Georgia"/>
              </w:rPr>
            </w:pPr>
          </w:p>
          <w:p w14:paraId="4417E2F0" w14:textId="77777777" w:rsidR="002C6A4D" w:rsidRDefault="002C6A4D" w:rsidP="00721589">
            <w:pPr>
              <w:spacing w:after="150"/>
              <w:contextualSpacing/>
              <w:rPr>
                <w:rFonts w:ascii="Georgia" w:hAnsi="Georgia"/>
              </w:rPr>
            </w:pPr>
          </w:p>
          <w:p w14:paraId="6369EF85" w14:textId="77777777" w:rsidR="002C6A4D" w:rsidRDefault="002C6A4D" w:rsidP="00721589">
            <w:pPr>
              <w:spacing w:after="150"/>
              <w:contextualSpacing/>
              <w:rPr>
                <w:rFonts w:ascii="Georgia" w:hAnsi="Georgia"/>
              </w:rPr>
            </w:pPr>
          </w:p>
          <w:p w14:paraId="7216B574" w14:textId="77777777" w:rsidR="002C6A4D" w:rsidRDefault="002C6A4D" w:rsidP="00721589">
            <w:pPr>
              <w:spacing w:after="150"/>
              <w:contextualSpacing/>
              <w:rPr>
                <w:rFonts w:ascii="Georgia" w:hAnsi="Georgia"/>
              </w:rPr>
            </w:pPr>
          </w:p>
          <w:p w14:paraId="6C3C11CF" w14:textId="77777777" w:rsidR="002C6A4D" w:rsidRDefault="002C6A4D" w:rsidP="00721589">
            <w:pPr>
              <w:spacing w:after="150"/>
              <w:contextualSpacing/>
              <w:rPr>
                <w:rFonts w:ascii="Georgia" w:hAnsi="Georgia"/>
              </w:rPr>
            </w:pPr>
          </w:p>
          <w:p w14:paraId="578416FA" w14:textId="77777777" w:rsidR="002C6A4D" w:rsidRDefault="002C6A4D" w:rsidP="00721589">
            <w:pPr>
              <w:spacing w:after="150"/>
              <w:contextualSpacing/>
              <w:rPr>
                <w:rFonts w:ascii="Georgia" w:hAnsi="Georgia"/>
              </w:rPr>
            </w:pPr>
          </w:p>
          <w:p w14:paraId="2DB14A4B" w14:textId="77777777" w:rsidR="002C6A4D" w:rsidRDefault="002C6A4D" w:rsidP="00721589">
            <w:pPr>
              <w:spacing w:after="150"/>
              <w:contextualSpacing/>
              <w:rPr>
                <w:rFonts w:ascii="Georgia" w:hAnsi="Georgia"/>
              </w:rPr>
            </w:pPr>
          </w:p>
        </w:tc>
        <w:tc>
          <w:tcPr>
            <w:tcW w:w="3780" w:type="dxa"/>
          </w:tcPr>
          <w:p w14:paraId="7737861D" w14:textId="77777777" w:rsidR="002C6A4D" w:rsidRDefault="002C6A4D" w:rsidP="00721589">
            <w:pPr>
              <w:spacing w:after="150"/>
              <w:contextualSpacing/>
              <w:rPr>
                <w:rFonts w:ascii="Georgia" w:hAnsi="Georgia"/>
              </w:rPr>
            </w:pPr>
          </w:p>
          <w:p w14:paraId="28210EFB" w14:textId="77777777" w:rsidR="00826CAD" w:rsidRDefault="00826CAD" w:rsidP="00721589">
            <w:pPr>
              <w:spacing w:after="150"/>
              <w:contextualSpacing/>
              <w:rPr>
                <w:rFonts w:ascii="Georgia" w:hAnsi="Georgia"/>
              </w:rPr>
            </w:pPr>
          </w:p>
          <w:p w14:paraId="1748842F" w14:textId="77777777" w:rsidR="00826CAD" w:rsidRDefault="00826CAD" w:rsidP="00721589">
            <w:pPr>
              <w:spacing w:after="150"/>
              <w:contextualSpacing/>
              <w:rPr>
                <w:rFonts w:ascii="Georgia" w:hAnsi="Georgia"/>
              </w:rPr>
            </w:pPr>
          </w:p>
          <w:p w14:paraId="5403C01C" w14:textId="77777777" w:rsidR="00826CAD" w:rsidRDefault="00826CAD" w:rsidP="00721589">
            <w:pPr>
              <w:spacing w:after="150"/>
              <w:contextualSpacing/>
              <w:rPr>
                <w:rFonts w:ascii="Georgia" w:hAnsi="Georgia"/>
              </w:rPr>
            </w:pPr>
          </w:p>
          <w:p w14:paraId="2EEDE57D" w14:textId="77777777" w:rsidR="00826CAD" w:rsidRDefault="00826CAD" w:rsidP="00721589">
            <w:pPr>
              <w:spacing w:after="150"/>
              <w:contextualSpacing/>
              <w:rPr>
                <w:rFonts w:ascii="Georgia" w:hAnsi="Georgia"/>
              </w:rPr>
            </w:pPr>
          </w:p>
          <w:p w14:paraId="7789B4CA" w14:textId="77777777" w:rsidR="00826CAD" w:rsidRDefault="00826CAD" w:rsidP="00721589">
            <w:pPr>
              <w:spacing w:after="150"/>
              <w:contextualSpacing/>
              <w:rPr>
                <w:rFonts w:ascii="Georgia" w:hAnsi="Georgia"/>
              </w:rPr>
            </w:pPr>
          </w:p>
          <w:p w14:paraId="78E9950D" w14:textId="77777777" w:rsidR="00826CAD" w:rsidRDefault="00826CAD" w:rsidP="00721589">
            <w:pPr>
              <w:spacing w:after="150"/>
              <w:contextualSpacing/>
              <w:rPr>
                <w:rFonts w:ascii="Georgia" w:hAnsi="Georgia"/>
              </w:rPr>
            </w:pPr>
          </w:p>
          <w:p w14:paraId="340814AD" w14:textId="77777777" w:rsidR="00826CAD" w:rsidRDefault="00826CAD" w:rsidP="00721589">
            <w:pPr>
              <w:spacing w:after="150"/>
              <w:contextualSpacing/>
              <w:rPr>
                <w:rFonts w:ascii="Georgia" w:hAnsi="Georgia"/>
              </w:rPr>
            </w:pPr>
          </w:p>
          <w:p w14:paraId="350DFB8D" w14:textId="77777777" w:rsidR="00826CAD" w:rsidRDefault="00826CAD" w:rsidP="00721589">
            <w:pPr>
              <w:spacing w:after="150"/>
              <w:contextualSpacing/>
              <w:rPr>
                <w:rFonts w:ascii="Georgia" w:hAnsi="Georgia"/>
              </w:rPr>
            </w:pPr>
          </w:p>
          <w:p w14:paraId="74782DBB" w14:textId="77777777" w:rsidR="00826CAD" w:rsidRDefault="00826CAD" w:rsidP="00721589">
            <w:pPr>
              <w:spacing w:after="150"/>
              <w:contextualSpacing/>
              <w:rPr>
                <w:rFonts w:ascii="Georgia" w:hAnsi="Georgia"/>
              </w:rPr>
            </w:pPr>
          </w:p>
          <w:p w14:paraId="417F5326" w14:textId="77777777" w:rsidR="00826CAD" w:rsidRDefault="00826CAD" w:rsidP="00721589">
            <w:pPr>
              <w:spacing w:after="150"/>
              <w:contextualSpacing/>
              <w:rPr>
                <w:rFonts w:ascii="Georgia" w:hAnsi="Georgia"/>
              </w:rPr>
            </w:pPr>
          </w:p>
          <w:p w14:paraId="4CA5A827" w14:textId="77777777" w:rsidR="00826CAD" w:rsidRDefault="00826CAD" w:rsidP="00721589">
            <w:pPr>
              <w:spacing w:after="150"/>
              <w:contextualSpacing/>
              <w:rPr>
                <w:rFonts w:ascii="Georgia" w:hAnsi="Georgia"/>
              </w:rPr>
            </w:pPr>
          </w:p>
          <w:p w14:paraId="0A30C7B9" w14:textId="77777777" w:rsidR="00826CAD" w:rsidRDefault="00826CAD" w:rsidP="00721589">
            <w:pPr>
              <w:spacing w:after="150"/>
              <w:contextualSpacing/>
              <w:rPr>
                <w:rFonts w:ascii="Georgia" w:hAnsi="Georgia"/>
              </w:rPr>
            </w:pPr>
          </w:p>
          <w:p w14:paraId="0C6AB8BC" w14:textId="77777777" w:rsidR="00826CAD" w:rsidRDefault="00826CAD" w:rsidP="00721589">
            <w:pPr>
              <w:spacing w:after="150"/>
              <w:contextualSpacing/>
              <w:rPr>
                <w:rFonts w:ascii="Georgia" w:hAnsi="Georgia"/>
              </w:rPr>
            </w:pPr>
          </w:p>
          <w:p w14:paraId="753DC46F" w14:textId="77777777" w:rsidR="00826CAD" w:rsidRDefault="00826CAD" w:rsidP="00721589">
            <w:pPr>
              <w:spacing w:after="150"/>
              <w:contextualSpacing/>
              <w:rPr>
                <w:rFonts w:ascii="Georgia" w:hAnsi="Georgia"/>
              </w:rPr>
            </w:pPr>
          </w:p>
          <w:p w14:paraId="5DA5C2BE" w14:textId="77777777" w:rsidR="00826CAD" w:rsidRDefault="00826CAD" w:rsidP="00721589">
            <w:pPr>
              <w:spacing w:after="150"/>
              <w:contextualSpacing/>
              <w:rPr>
                <w:rFonts w:ascii="Georgia" w:hAnsi="Georgia"/>
              </w:rPr>
            </w:pPr>
          </w:p>
          <w:p w14:paraId="3B2CECEF" w14:textId="77777777" w:rsidR="00826CAD" w:rsidRDefault="00826CAD" w:rsidP="00721589">
            <w:pPr>
              <w:spacing w:after="150"/>
              <w:contextualSpacing/>
              <w:rPr>
                <w:rFonts w:ascii="Georgia" w:hAnsi="Georgia"/>
              </w:rPr>
            </w:pPr>
          </w:p>
          <w:p w14:paraId="458A549B" w14:textId="77777777" w:rsidR="00826CAD" w:rsidRDefault="00826CAD" w:rsidP="00721589">
            <w:pPr>
              <w:spacing w:after="150"/>
              <w:contextualSpacing/>
              <w:rPr>
                <w:rFonts w:ascii="Georgia" w:hAnsi="Georgia"/>
              </w:rPr>
            </w:pPr>
          </w:p>
          <w:p w14:paraId="66DC9898" w14:textId="77777777" w:rsidR="00826CAD" w:rsidRDefault="00826CAD" w:rsidP="00721589">
            <w:pPr>
              <w:spacing w:after="150"/>
              <w:contextualSpacing/>
              <w:rPr>
                <w:rFonts w:ascii="Georgia" w:hAnsi="Georgia"/>
              </w:rPr>
            </w:pPr>
          </w:p>
          <w:p w14:paraId="37D6FAB4" w14:textId="77777777" w:rsidR="00826CAD" w:rsidRDefault="00826CAD" w:rsidP="00721589">
            <w:pPr>
              <w:spacing w:after="150"/>
              <w:contextualSpacing/>
              <w:rPr>
                <w:rFonts w:ascii="Georgia" w:hAnsi="Georgia"/>
              </w:rPr>
            </w:pPr>
          </w:p>
          <w:p w14:paraId="4D5C8C0E" w14:textId="77777777" w:rsidR="00826CAD" w:rsidRDefault="00826CAD" w:rsidP="00721589">
            <w:pPr>
              <w:spacing w:after="150"/>
              <w:contextualSpacing/>
              <w:rPr>
                <w:rFonts w:ascii="Georgia" w:hAnsi="Georgia"/>
              </w:rPr>
            </w:pPr>
          </w:p>
          <w:p w14:paraId="7275C58E" w14:textId="77777777" w:rsidR="00826CAD" w:rsidRDefault="00826CAD" w:rsidP="00721589">
            <w:pPr>
              <w:spacing w:after="150"/>
              <w:contextualSpacing/>
              <w:rPr>
                <w:rFonts w:ascii="Georgia" w:hAnsi="Georgia"/>
              </w:rPr>
            </w:pPr>
          </w:p>
          <w:p w14:paraId="057BEAA1" w14:textId="77777777" w:rsidR="00826CAD" w:rsidRDefault="00826CAD" w:rsidP="00721589">
            <w:pPr>
              <w:spacing w:after="150"/>
              <w:contextualSpacing/>
              <w:rPr>
                <w:rFonts w:ascii="Georgia" w:hAnsi="Georgia"/>
              </w:rPr>
            </w:pPr>
          </w:p>
        </w:tc>
        <w:tc>
          <w:tcPr>
            <w:tcW w:w="4338" w:type="dxa"/>
          </w:tcPr>
          <w:p w14:paraId="7DE4CB9F" w14:textId="77777777" w:rsidR="002C6A4D" w:rsidRDefault="002C6A4D" w:rsidP="00721589">
            <w:pPr>
              <w:spacing w:after="150"/>
              <w:contextualSpacing/>
              <w:rPr>
                <w:rFonts w:ascii="Georgia" w:hAnsi="Georgia"/>
              </w:rPr>
            </w:pPr>
          </w:p>
        </w:tc>
      </w:tr>
    </w:tbl>
    <w:p w14:paraId="779FA7FC" w14:textId="77777777" w:rsidR="007D53BB" w:rsidRDefault="007D53BB" w:rsidP="00721589">
      <w:pPr>
        <w:spacing w:after="150"/>
        <w:contextualSpacing/>
        <w:rPr>
          <w:rFonts w:ascii="Georgia" w:hAnsi="Georgia"/>
        </w:rPr>
      </w:pPr>
    </w:p>
    <w:p w14:paraId="42FC6BFA" w14:textId="77777777" w:rsidR="007D53BB" w:rsidRDefault="007D53BB" w:rsidP="00721589">
      <w:pPr>
        <w:spacing w:after="150"/>
        <w:contextualSpacing/>
        <w:rPr>
          <w:rFonts w:ascii="Georgia" w:hAnsi="Georgia"/>
        </w:rPr>
      </w:pPr>
    </w:p>
    <w:p w14:paraId="3E8647E5" w14:textId="77777777" w:rsidR="00DE1470" w:rsidRDefault="00DE1470" w:rsidP="00721589">
      <w:pPr>
        <w:spacing w:after="150"/>
        <w:contextualSpacing/>
        <w:rPr>
          <w:rFonts w:ascii="Georgia" w:hAnsi="Georgia"/>
          <w:color w:val="000000" w:themeColor="text1"/>
        </w:rPr>
      </w:pPr>
    </w:p>
    <w:tbl>
      <w:tblPr>
        <w:tblStyle w:val="TableGrid"/>
        <w:tblW w:w="10620" w:type="dxa"/>
        <w:tblInd w:w="-522" w:type="dxa"/>
        <w:tblLook w:val="04A0" w:firstRow="1" w:lastRow="0" w:firstColumn="1" w:lastColumn="0" w:noHBand="0" w:noVBand="1"/>
      </w:tblPr>
      <w:tblGrid>
        <w:gridCol w:w="10620"/>
      </w:tblGrid>
      <w:tr w:rsidR="002C6A4D" w:rsidRPr="002A3EC4" w14:paraId="65AEFAA1" w14:textId="77777777" w:rsidTr="006802B5">
        <w:trPr>
          <w:trHeight w:val="296"/>
        </w:trPr>
        <w:tc>
          <w:tcPr>
            <w:tcW w:w="9576" w:type="dxa"/>
            <w:shd w:val="clear" w:color="auto" w:fill="BFBFBF" w:themeFill="background1" w:themeFillShade="BF"/>
          </w:tcPr>
          <w:p w14:paraId="576F58D0" w14:textId="77777777" w:rsidR="002C6A4D" w:rsidRPr="002A3EC4" w:rsidRDefault="002C6A4D" w:rsidP="006802B5">
            <w:pPr>
              <w:spacing w:after="150"/>
              <w:contextualSpacing/>
              <w:jc w:val="center"/>
              <w:rPr>
                <w:rFonts w:ascii="Georgia" w:hAnsi="Georgia"/>
                <w:b/>
                <w:color w:val="000000" w:themeColor="text1"/>
              </w:rPr>
            </w:pPr>
            <w:r w:rsidRPr="002A3EC4">
              <w:rPr>
                <w:rFonts w:ascii="Georgia" w:hAnsi="Georgia"/>
                <w:b/>
                <w:color w:val="000000" w:themeColor="text1"/>
              </w:rPr>
              <w:t>Document Gentrification in Your Own City</w:t>
            </w:r>
          </w:p>
        </w:tc>
      </w:tr>
      <w:tr w:rsidR="002C6A4D" w:rsidRPr="002A3EC4" w14:paraId="0E0611FB" w14:textId="77777777" w:rsidTr="006802B5">
        <w:tc>
          <w:tcPr>
            <w:tcW w:w="9576" w:type="dxa"/>
          </w:tcPr>
          <w:p w14:paraId="04D1CEE1" w14:textId="77777777" w:rsidR="002C6A4D" w:rsidRDefault="002C6A4D" w:rsidP="006802B5">
            <w:pPr>
              <w:spacing w:after="150"/>
              <w:contextualSpacing/>
              <w:rPr>
                <w:rFonts w:ascii="Georgia" w:hAnsi="Georgia"/>
                <w:color w:val="000000" w:themeColor="text1"/>
              </w:rPr>
            </w:pPr>
            <w:r w:rsidRPr="002A3EC4">
              <w:rPr>
                <w:rFonts w:ascii="Georgia" w:hAnsi="Georgia"/>
                <w:b/>
                <w:color w:val="000000" w:themeColor="text1"/>
              </w:rPr>
              <w:t>Step 1:</w:t>
            </w:r>
            <w:r>
              <w:rPr>
                <w:rFonts w:ascii="Georgia" w:hAnsi="Georgia"/>
                <w:color w:val="000000" w:themeColor="text1"/>
              </w:rPr>
              <w:t xml:space="preserve"> Define gentrification in your own words:</w:t>
            </w:r>
          </w:p>
          <w:p w14:paraId="7FFA3FC9" w14:textId="77777777" w:rsidR="002C6A4D" w:rsidRDefault="002C6A4D" w:rsidP="006802B5">
            <w:pPr>
              <w:spacing w:after="150"/>
              <w:contextualSpacing/>
              <w:rPr>
                <w:rFonts w:ascii="Georgia" w:hAnsi="Georgia"/>
                <w:color w:val="000000" w:themeColor="text1"/>
              </w:rPr>
            </w:pPr>
          </w:p>
          <w:p w14:paraId="3E6E0F1C" w14:textId="77777777" w:rsidR="002C6A4D" w:rsidRDefault="002C6A4D" w:rsidP="006802B5">
            <w:pPr>
              <w:spacing w:after="150"/>
              <w:contextualSpacing/>
              <w:rPr>
                <w:rFonts w:ascii="Georgia" w:hAnsi="Georgia"/>
                <w:color w:val="000000" w:themeColor="text1"/>
              </w:rPr>
            </w:pPr>
          </w:p>
          <w:p w14:paraId="1F468036" w14:textId="77777777" w:rsidR="002C6A4D" w:rsidRDefault="002C6A4D" w:rsidP="006802B5">
            <w:pPr>
              <w:spacing w:after="150"/>
              <w:contextualSpacing/>
              <w:rPr>
                <w:rFonts w:ascii="Georgia" w:hAnsi="Georgia"/>
                <w:color w:val="000000" w:themeColor="text1"/>
              </w:rPr>
            </w:pPr>
          </w:p>
          <w:p w14:paraId="070384E4" w14:textId="77777777" w:rsidR="009D0442" w:rsidRDefault="009D0442" w:rsidP="006802B5">
            <w:pPr>
              <w:spacing w:after="150"/>
              <w:contextualSpacing/>
              <w:rPr>
                <w:rFonts w:ascii="Georgia" w:hAnsi="Georgia"/>
                <w:color w:val="000000" w:themeColor="text1"/>
              </w:rPr>
            </w:pPr>
          </w:p>
          <w:p w14:paraId="2D0DE244" w14:textId="77777777" w:rsidR="009D0442" w:rsidRDefault="009D0442" w:rsidP="006802B5">
            <w:pPr>
              <w:spacing w:after="150"/>
              <w:contextualSpacing/>
              <w:rPr>
                <w:rFonts w:ascii="Georgia" w:hAnsi="Georgia"/>
                <w:color w:val="000000" w:themeColor="text1"/>
              </w:rPr>
            </w:pPr>
          </w:p>
          <w:p w14:paraId="08AE1077" w14:textId="77777777" w:rsidR="009D0442" w:rsidRDefault="009D0442" w:rsidP="006802B5">
            <w:pPr>
              <w:spacing w:after="150"/>
              <w:contextualSpacing/>
              <w:rPr>
                <w:rFonts w:ascii="Georgia" w:hAnsi="Georgia"/>
                <w:color w:val="000000" w:themeColor="text1"/>
              </w:rPr>
            </w:pPr>
          </w:p>
          <w:p w14:paraId="6EB165B1" w14:textId="77777777" w:rsidR="002C6A4D" w:rsidRDefault="002C6A4D" w:rsidP="006802B5">
            <w:pPr>
              <w:spacing w:after="150"/>
              <w:contextualSpacing/>
              <w:rPr>
                <w:rFonts w:ascii="Georgia" w:hAnsi="Georgia"/>
                <w:color w:val="000000" w:themeColor="text1"/>
              </w:rPr>
            </w:pPr>
          </w:p>
          <w:p w14:paraId="26971B7B" w14:textId="77777777" w:rsidR="002C6A4D" w:rsidRPr="002A3EC4" w:rsidRDefault="002C6A4D" w:rsidP="006802B5">
            <w:pPr>
              <w:spacing w:after="150"/>
              <w:contextualSpacing/>
              <w:rPr>
                <w:rFonts w:ascii="Georgia" w:hAnsi="Georgia"/>
                <w:b/>
                <w:color w:val="000000" w:themeColor="text1"/>
              </w:rPr>
            </w:pPr>
            <w:r w:rsidRPr="002A3EC4">
              <w:rPr>
                <w:rFonts w:ascii="Georgia" w:hAnsi="Georgia"/>
                <w:b/>
                <w:color w:val="000000" w:themeColor="text1"/>
              </w:rPr>
              <w:t xml:space="preserve"> </w:t>
            </w:r>
          </w:p>
        </w:tc>
      </w:tr>
      <w:tr w:rsidR="002C6A4D" w:rsidRPr="002A3EC4" w14:paraId="160F3237" w14:textId="77777777" w:rsidTr="006802B5">
        <w:tc>
          <w:tcPr>
            <w:tcW w:w="9576" w:type="dxa"/>
          </w:tcPr>
          <w:p w14:paraId="19EC8AED" w14:textId="77777777" w:rsidR="002C6A4D" w:rsidRDefault="002C6A4D" w:rsidP="006802B5">
            <w:pPr>
              <w:spacing w:after="150"/>
              <w:contextualSpacing/>
              <w:rPr>
                <w:rFonts w:ascii="Georgia" w:hAnsi="Georgia"/>
                <w:color w:val="000000" w:themeColor="text1"/>
              </w:rPr>
            </w:pPr>
            <w:r w:rsidRPr="002A3EC4">
              <w:rPr>
                <w:rFonts w:ascii="Georgia" w:hAnsi="Georgia"/>
                <w:b/>
                <w:color w:val="000000" w:themeColor="text1"/>
              </w:rPr>
              <w:t>Step 2:</w:t>
            </w:r>
            <w:r>
              <w:rPr>
                <w:rFonts w:ascii="Georgia" w:hAnsi="Georgia"/>
                <w:b/>
                <w:color w:val="000000" w:themeColor="text1"/>
              </w:rPr>
              <w:t xml:space="preserve"> </w:t>
            </w:r>
            <w:r>
              <w:rPr>
                <w:rFonts w:ascii="Georgia" w:hAnsi="Georgia"/>
                <w:color w:val="000000" w:themeColor="text1"/>
              </w:rPr>
              <w:t>Locate a business or site in the city where you live, or a nearby city, that represents gentrification or urban change. Write the name and location of the site below.</w:t>
            </w:r>
          </w:p>
          <w:p w14:paraId="39081B13" w14:textId="77777777" w:rsidR="009D0442" w:rsidRDefault="009D0442" w:rsidP="006802B5">
            <w:pPr>
              <w:spacing w:after="150"/>
              <w:contextualSpacing/>
              <w:rPr>
                <w:rFonts w:ascii="Georgia" w:hAnsi="Georgia"/>
                <w:color w:val="000000" w:themeColor="text1"/>
              </w:rPr>
            </w:pPr>
          </w:p>
          <w:p w14:paraId="229A572E" w14:textId="77777777" w:rsidR="002C6A4D" w:rsidRPr="002A3EC4" w:rsidRDefault="002C6A4D" w:rsidP="006802B5">
            <w:pPr>
              <w:spacing w:after="150"/>
              <w:contextualSpacing/>
              <w:rPr>
                <w:rFonts w:ascii="Georgia" w:hAnsi="Georgia"/>
                <w:color w:val="000000" w:themeColor="text1"/>
              </w:rPr>
            </w:pPr>
          </w:p>
        </w:tc>
      </w:tr>
      <w:tr w:rsidR="002C6A4D" w:rsidRPr="002A3EC4" w14:paraId="0B1B228A" w14:textId="77777777" w:rsidTr="006802B5">
        <w:trPr>
          <w:trHeight w:val="251"/>
        </w:trPr>
        <w:tc>
          <w:tcPr>
            <w:tcW w:w="9576" w:type="dxa"/>
          </w:tcPr>
          <w:p w14:paraId="60062BCA" w14:textId="35B29A4A" w:rsidR="002C6A4D" w:rsidRDefault="002C6A4D" w:rsidP="006802B5">
            <w:pPr>
              <w:spacing w:after="150"/>
              <w:contextualSpacing/>
              <w:rPr>
                <w:rFonts w:ascii="Georgia" w:hAnsi="Georgia"/>
                <w:color w:val="000000" w:themeColor="text1"/>
              </w:rPr>
            </w:pPr>
            <w:r w:rsidRPr="002A3EC4">
              <w:rPr>
                <w:rFonts w:ascii="Georgia" w:hAnsi="Georgia"/>
                <w:b/>
                <w:color w:val="000000" w:themeColor="text1"/>
              </w:rPr>
              <w:t>Step 3:</w:t>
            </w:r>
            <w:r>
              <w:rPr>
                <w:rFonts w:ascii="Georgia" w:hAnsi="Georgia"/>
                <w:b/>
                <w:color w:val="000000" w:themeColor="text1"/>
              </w:rPr>
              <w:t xml:space="preserve"> </w:t>
            </w:r>
            <w:r w:rsidRPr="002A3EC4">
              <w:rPr>
                <w:rFonts w:ascii="Georgia" w:hAnsi="Georgia"/>
                <w:color w:val="000000" w:themeColor="text1"/>
              </w:rPr>
              <w:t xml:space="preserve">Take a </w:t>
            </w:r>
            <w:r>
              <w:rPr>
                <w:rFonts w:ascii="Georgia" w:hAnsi="Georgia"/>
                <w:color w:val="000000" w:themeColor="text1"/>
              </w:rPr>
              <w:t>picture of the business or site. Copy the image into this box.</w:t>
            </w:r>
            <w:r w:rsidR="009D0442">
              <w:rPr>
                <w:rFonts w:ascii="Georgia" w:hAnsi="Georgia"/>
                <w:color w:val="000000" w:themeColor="text1"/>
              </w:rPr>
              <w:t xml:space="preserve"> Then give one or two reasons why it represents gentrification.</w:t>
            </w:r>
          </w:p>
          <w:p w14:paraId="67CACCFB" w14:textId="77777777" w:rsidR="002C6A4D" w:rsidRDefault="002C6A4D" w:rsidP="006802B5">
            <w:pPr>
              <w:spacing w:after="150"/>
              <w:contextualSpacing/>
              <w:rPr>
                <w:rFonts w:ascii="Georgia" w:hAnsi="Georgia"/>
                <w:color w:val="000000" w:themeColor="text1"/>
              </w:rPr>
            </w:pPr>
          </w:p>
          <w:p w14:paraId="6A26A8E6" w14:textId="77777777" w:rsidR="002C6A4D" w:rsidRDefault="002C6A4D" w:rsidP="006802B5">
            <w:pPr>
              <w:spacing w:after="150"/>
              <w:contextualSpacing/>
              <w:rPr>
                <w:rFonts w:ascii="Georgia" w:hAnsi="Georgia"/>
                <w:color w:val="000000" w:themeColor="text1"/>
              </w:rPr>
            </w:pPr>
          </w:p>
          <w:p w14:paraId="682A7916" w14:textId="77777777" w:rsidR="002C6A4D" w:rsidRDefault="002C6A4D" w:rsidP="006802B5">
            <w:pPr>
              <w:spacing w:after="150"/>
              <w:contextualSpacing/>
              <w:rPr>
                <w:rFonts w:ascii="Georgia" w:hAnsi="Georgia"/>
                <w:color w:val="000000" w:themeColor="text1"/>
              </w:rPr>
            </w:pPr>
          </w:p>
          <w:p w14:paraId="407432A9" w14:textId="77777777" w:rsidR="002C6A4D" w:rsidRDefault="002C6A4D" w:rsidP="006802B5">
            <w:pPr>
              <w:spacing w:after="150"/>
              <w:contextualSpacing/>
              <w:rPr>
                <w:rFonts w:ascii="Georgia" w:hAnsi="Georgia"/>
                <w:color w:val="000000" w:themeColor="text1"/>
              </w:rPr>
            </w:pPr>
          </w:p>
          <w:p w14:paraId="44C845ED" w14:textId="77777777" w:rsidR="002C6A4D" w:rsidRDefault="002C6A4D" w:rsidP="006802B5">
            <w:pPr>
              <w:spacing w:after="150"/>
              <w:contextualSpacing/>
              <w:rPr>
                <w:rFonts w:ascii="Georgia" w:hAnsi="Georgia"/>
                <w:color w:val="000000" w:themeColor="text1"/>
              </w:rPr>
            </w:pPr>
          </w:p>
          <w:p w14:paraId="522F6858" w14:textId="77777777" w:rsidR="002C6A4D" w:rsidRDefault="002C6A4D" w:rsidP="006802B5">
            <w:pPr>
              <w:spacing w:after="150"/>
              <w:contextualSpacing/>
              <w:rPr>
                <w:rFonts w:ascii="Georgia" w:hAnsi="Georgia"/>
                <w:color w:val="000000" w:themeColor="text1"/>
              </w:rPr>
            </w:pPr>
          </w:p>
          <w:p w14:paraId="7FC2CA3D" w14:textId="77777777" w:rsidR="002C6A4D" w:rsidRDefault="002C6A4D" w:rsidP="006802B5">
            <w:pPr>
              <w:spacing w:after="150"/>
              <w:contextualSpacing/>
              <w:rPr>
                <w:rFonts w:ascii="Georgia" w:hAnsi="Georgia"/>
                <w:color w:val="000000" w:themeColor="text1"/>
              </w:rPr>
            </w:pPr>
          </w:p>
          <w:p w14:paraId="6ED570EE" w14:textId="77777777" w:rsidR="002C6A4D" w:rsidRDefault="002C6A4D" w:rsidP="006802B5">
            <w:pPr>
              <w:spacing w:after="150"/>
              <w:contextualSpacing/>
              <w:rPr>
                <w:rFonts w:ascii="Georgia" w:hAnsi="Georgia"/>
                <w:color w:val="000000" w:themeColor="text1"/>
              </w:rPr>
            </w:pPr>
          </w:p>
          <w:p w14:paraId="0D5A5486" w14:textId="77777777" w:rsidR="002C6A4D" w:rsidRDefault="002C6A4D" w:rsidP="006802B5">
            <w:pPr>
              <w:spacing w:after="150"/>
              <w:contextualSpacing/>
              <w:rPr>
                <w:rFonts w:ascii="Georgia" w:hAnsi="Georgia"/>
                <w:color w:val="000000" w:themeColor="text1"/>
              </w:rPr>
            </w:pPr>
          </w:p>
          <w:p w14:paraId="5D69481C" w14:textId="77777777" w:rsidR="002C6A4D" w:rsidRDefault="002C6A4D" w:rsidP="006802B5">
            <w:pPr>
              <w:spacing w:after="150"/>
              <w:contextualSpacing/>
              <w:rPr>
                <w:rFonts w:ascii="Georgia" w:hAnsi="Georgia"/>
                <w:color w:val="000000" w:themeColor="text1"/>
              </w:rPr>
            </w:pPr>
          </w:p>
          <w:p w14:paraId="2B003330" w14:textId="77777777" w:rsidR="002C6A4D" w:rsidRDefault="002C6A4D" w:rsidP="006802B5">
            <w:pPr>
              <w:spacing w:after="150"/>
              <w:contextualSpacing/>
              <w:rPr>
                <w:rFonts w:ascii="Georgia" w:hAnsi="Georgia"/>
                <w:color w:val="000000" w:themeColor="text1"/>
              </w:rPr>
            </w:pPr>
          </w:p>
          <w:p w14:paraId="41B88A2F" w14:textId="77777777" w:rsidR="002C6A4D" w:rsidRDefault="002C6A4D" w:rsidP="006802B5">
            <w:pPr>
              <w:spacing w:after="150"/>
              <w:contextualSpacing/>
              <w:rPr>
                <w:rFonts w:ascii="Georgia" w:hAnsi="Georgia"/>
                <w:color w:val="000000" w:themeColor="text1"/>
              </w:rPr>
            </w:pPr>
          </w:p>
          <w:p w14:paraId="5F9A0D6E" w14:textId="77777777" w:rsidR="002C6A4D" w:rsidRDefault="002C6A4D" w:rsidP="006802B5">
            <w:pPr>
              <w:spacing w:after="150"/>
              <w:contextualSpacing/>
              <w:rPr>
                <w:rFonts w:ascii="Georgia" w:hAnsi="Georgia"/>
                <w:color w:val="000000" w:themeColor="text1"/>
              </w:rPr>
            </w:pPr>
          </w:p>
          <w:p w14:paraId="3402256E" w14:textId="77777777" w:rsidR="002C6A4D" w:rsidRDefault="002C6A4D" w:rsidP="006802B5">
            <w:pPr>
              <w:spacing w:after="150"/>
              <w:contextualSpacing/>
              <w:rPr>
                <w:rFonts w:ascii="Georgia" w:hAnsi="Georgia"/>
                <w:color w:val="000000" w:themeColor="text1"/>
              </w:rPr>
            </w:pPr>
          </w:p>
          <w:p w14:paraId="1569A4E4" w14:textId="77777777" w:rsidR="009D0442" w:rsidRDefault="009D0442" w:rsidP="006802B5">
            <w:pPr>
              <w:spacing w:after="150"/>
              <w:contextualSpacing/>
              <w:rPr>
                <w:rFonts w:ascii="Georgia" w:hAnsi="Georgia"/>
                <w:color w:val="000000" w:themeColor="text1"/>
              </w:rPr>
            </w:pPr>
          </w:p>
          <w:p w14:paraId="10E76C03" w14:textId="77777777" w:rsidR="009D0442" w:rsidRDefault="009D0442" w:rsidP="006802B5">
            <w:pPr>
              <w:spacing w:after="150"/>
              <w:contextualSpacing/>
              <w:rPr>
                <w:rFonts w:ascii="Georgia" w:hAnsi="Georgia"/>
                <w:color w:val="000000" w:themeColor="text1"/>
              </w:rPr>
            </w:pPr>
          </w:p>
          <w:p w14:paraId="192776E0" w14:textId="77777777" w:rsidR="009D0442" w:rsidRDefault="009D0442" w:rsidP="006802B5">
            <w:pPr>
              <w:spacing w:after="150"/>
              <w:contextualSpacing/>
              <w:rPr>
                <w:rFonts w:ascii="Georgia" w:hAnsi="Georgia"/>
                <w:color w:val="000000" w:themeColor="text1"/>
              </w:rPr>
            </w:pPr>
          </w:p>
          <w:p w14:paraId="1A08234E" w14:textId="77777777" w:rsidR="009D0442" w:rsidRDefault="009D0442" w:rsidP="006802B5">
            <w:pPr>
              <w:spacing w:after="150"/>
              <w:contextualSpacing/>
              <w:rPr>
                <w:rFonts w:ascii="Georgia" w:hAnsi="Georgia"/>
                <w:color w:val="000000" w:themeColor="text1"/>
              </w:rPr>
            </w:pPr>
          </w:p>
          <w:p w14:paraId="453F1617" w14:textId="77777777" w:rsidR="009D0442" w:rsidRDefault="009D0442" w:rsidP="006802B5">
            <w:pPr>
              <w:spacing w:after="150"/>
              <w:contextualSpacing/>
              <w:rPr>
                <w:rFonts w:ascii="Georgia" w:hAnsi="Georgia"/>
                <w:color w:val="000000" w:themeColor="text1"/>
              </w:rPr>
            </w:pPr>
          </w:p>
          <w:p w14:paraId="203F5762" w14:textId="77777777" w:rsidR="009D0442" w:rsidRDefault="009D0442" w:rsidP="006802B5">
            <w:pPr>
              <w:spacing w:after="150"/>
              <w:contextualSpacing/>
              <w:rPr>
                <w:rFonts w:ascii="Georgia" w:hAnsi="Georgia"/>
                <w:color w:val="000000" w:themeColor="text1"/>
              </w:rPr>
            </w:pPr>
          </w:p>
          <w:p w14:paraId="5162B916" w14:textId="77777777" w:rsidR="002C6A4D" w:rsidRDefault="002C6A4D" w:rsidP="006802B5">
            <w:pPr>
              <w:spacing w:after="150"/>
              <w:contextualSpacing/>
              <w:rPr>
                <w:rFonts w:ascii="Georgia" w:hAnsi="Georgia"/>
                <w:color w:val="000000" w:themeColor="text1"/>
              </w:rPr>
            </w:pPr>
          </w:p>
          <w:p w14:paraId="01EFA2E7" w14:textId="77777777" w:rsidR="00FC2058" w:rsidRDefault="00FC2058" w:rsidP="006802B5">
            <w:pPr>
              <w:spacing w:after="150"/>
              <w:contextualSpacing/>
              <w:rPr>
                <w:rFonts w:ascii="Georgia" w:hAnsi="Georgia"/>
                <w:color w:val="000000" w:themeColor="text1"/>
              </w:rPr>
            </w:pPr>
          </w:p>
          <w:p w14:paraId="6149337C" w14:textId="77777777" w:rsidR="00FC2058" w:rsidRDefault="00FC2058" w:rsidP="006802B5">
            <w:pPr>
              <w:spacing w:after="150"/>
              <w:contextualSpacing/>
              <w:rPr>
                <w:rFonts w:ascii="Georgia" w:hAnsi="Georgia"/>
                <w:color w:val="000000" w:themeColor="text1"/>
              </w:rPr>
            </w:pPr>
          </w:p>
          <w:p w14:paraId="50490566" w14:textId="77777777" w:rsidR="00FC2058" w:rsidRDefault="00FC2058" w:rsidP="006802B5">
            <w:pPr>
              <w:spacing w:after="150"/>
              <w:contextualSpacing/>
              <w:rPr>
                <w:rFonts w:ascii="Georgia" w:hAnsi="Georgia"/>
                <w:color w:val="000000" w:themeColor="text1"/>
              </w:rPr>
            </w:pPr>
          </w:p>
          <w:p w14:paraId="1C60F35F" w14:textId="77777777" w:rsidR="00FC2058" w:rsidRDefault="00FC2058" w:rsidP="006802B5">
            <w:pPr>
              <w:spacing w:after="150"/>
              <w:contextualSpacing/>
              <w:rPr>
                <w:rFonts w:ascii="Georgia" w:hAnsi="Georgia"/>
                <w:color w:val="000000" w:themeColor="text1"/>
              </w:rPr>
            </w:pPr>
          </w:p>
          <w:p w14:paraId="4E654AC5" w14:textId="77777777" w:rsidR="00FC2058" w:rsidRDefault="00FC2058" w:rsidP="006802B5">
            <w:pPr>
              <w:spacing w:after="150"/>
              <w:contextualSpacing/>
              <w:rPr>
                <w:rFonts w:ascii="Georgia" w:hAnsi="Georgia"/>
                <w:color w:val="000000" w:themeColor="text1"/>
              </w:rPr>
            </w:pPr>
          </w:p>
          <w:p w14:paraId="1EF23771" w14:textId="77777777" w:rsidR="00FC2058" w:rsidRDefault="00FC2058" w:rsidP="006802B5">
            <w:pPr>
              <w:spacing w:after="150"/>
              <w:contextualSpacing/>
              <w:rPr>
                <w:rFonts w:ascii="Georgia" w:hAnsi="Georgia"/>
                <w:color w:val="000000" w:themeColor="text1"/>
              </w:rPr>
            </w:pPr>
          </w:p>
          <w:p w14:paraId="4D45B5A7" w14:textId="77777777" w:rsidR="00FC2058" w:rsidRDefault="00FC2058" w:rsidP="006802B5">
            <w:pPr>
              <w:spacing w:after="150"/>
              <w:contextualSpacing/>
              <w:rPr>
                <w:rFonts w:ascii="Georgia" w:hAnsi="Georgia"/>
                <w:color w:val="000000" w:themeColor="text1"/>
              </w:rPr>
            </w:pPr>
          </w:p>
          <w:p w14:paraId="28C54AD7" w14:textId="77777777" w:rsidR="002C6A4D" w:rsidRDefault="002C6A4D" w:rsidP="006802B5">
            <w:pPr>
              <w:spacing w:after="150"/>
              <w:contextualSpacing/>
              <w:rPr>
                <w:rFonts w:ascii="Georgia" w:hAnsi="Georgia"/>
                <w:color w:val="000000" w:themeColor="text1"/>
              </w:rPr>
            </w:pPr>
          </w:p>
          <w:p w14:paraId="33D4F080" w14:textId="77777777" w:rsidR="002C6A4D" w:rsidRPr="002A3EC4" w:rsidRDefault="002C6A4D" w:rsidP="006802B5">
            <w:pPr>
              <w:spacing w:after="150"/>
              <w:contextualSpacing/>
              <w:rPr>
                <w:rFonts w:ascii="Georgia" w:hAnsi="Georgia"/>
                <w:b/>
                <w:color w:val="000000" w:themeColor="text1"/>
              </w:rPr>
            </w:pPr>
          </w:p>
        </w:tc>
      </w:tr>
    </w:tbl>
    <w:p w14:paraId="09853C84" w14:textId="77777777" w:rsidR="002C6A4D" w:rsidRPr="00087EAE" w:rsidRDefault="002C6A4D" w:rsidP="00721589">
      <w:pPr>
        <w:spacing w:after="150"/>
        <w:contextualSpacing/>
        <w:rPr>
          <w:rFonts w:ascii="Georgia" w:hAnsi="Georgia"/>
          <w:color w:val="000000" w:themeColor="text1"/>
        </w:rPr>
      </w:pPr>
    </w:p>
    <w:sectPr w:rsidR="002C6A4D" w:rsidRPr="00087EAE" w:rsidSect="008C5234">
      <w:footerReference w:type="even" r:id="rId26"/>
      <w:footerReference w:type="default" r:id="rId27"/>
      <w:pgSz w:w="12240" w:h="15840"/>
      <w:pgMar w:top="864" w:right="1440" w:bottom="864"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192F93" w14:textId="77777777" w:rsidR="00985795" w:rsidRDefault="00985795" w:rsidP="00364232">
      <w:r>
        <w:separator/>
      </w:r>
    </w:p>
  </w:endnote>
  <w:endnote w:type="continuationSeparator" w:id="0">
    <w:p w14:paraId="1FB8C439" w14:textId="77777777" w:rsidR="00985795" w:rsidRDefault="00985795" w:rsidP="003642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8CF827" w14:textId="77777777" w:rsidR="008D379E" w:rsidRDefault="008D379E" w:rsidP="004F5C7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9A35F55" w14:textId="77777777" w:rsidR="008D379E" w:rsidRDefault="008D379E" w:rsidP="008A719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18B374" w14:textId="77777777" w:rsidR="008D379E" w:rsidRDefault="008D379E" w:rsidP="008A719F">
    <w:pPr>
      <w:pStyle w:val="Footer"/>
      <w:framePr w:wrap="none" w:vAnchor="text" w:hAnchor="page" w:x="10702" w:y="522"/>
      <w:rPr>
        <w:rStyle w:val="PageNumber"/>
      </w:rPr>
    </w:pPr>
    <w:r>
      <w:rPr>
        <w:rStyle w:val="PageNumber"/>
      </w:rPr>
      <w:fldChar w:fldCharType="begin"/>
    </w:r>
    <w:r>
      <w:rPr>
        <w:rStyle w:val="PageNumber"/>
      </w:rPr>
      <w:instrText xml:space="preserve">PAGE  </w:instrText>
    </w:r>
    <w:r>
      <w:rPr>
        <w:rStyle w:val="PageNumber"/>
      </w:rPr>
      <w:fldChar w:fldCharType="separate"/>
    </w:r>
    <w:r w:rsidR="005429A0">
      <w:rPr>
        <w:rStyle w:val="PageNumber"/>
        <w:noProof/>
      </w:rPr>
      <w:t>11</w:t>
    </w:r>
    <w:r>
      <w:rPr>
        <w:rStyle w:val="PageNumber"/>
      </w:rPr>
      <w:fldChar w:fldCharType="end"/>
    </w:r>
  </w:p>
  <w:p w14:paraId="16883791" w14:textId="2D48AEC1" w:rsidR="008D379E" w:rsidRDefault="008D379E" w:rsidP="008A719F">
    <w:pPr>
      <w:pStyle w:val="Footer"/>
      <w:ind w:right="360"/>
    </w:pPr>
    <w:r>
      <w:rPr>
        <w:noProof/>
      </w:rPr>
      <w:drawing>
        <wp:inline distT="0" distB="0" distL="0" distR="0" wp14:anchorId="5864F056" wp14:editId="39CDE366">
          <wp:extent cx="1424550" cy="67140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I_Black.png"/>
                  <pic:cNvPicPr/>
                </pic:nvPicPr>
                <pic:blipFill>
                  <a:blip r:embed="rId1">
                    <a:extLst>
                      <a:ext uri="{28A0092B-C50C-407E-A947-70E740481C1C}">
                        <a14:useLocalDpi xmlns:a14="http://schemas.microsoft.com/office/drawing/2010/main" val="0"/>
                      </a:ext>
                    </a:extLst>
                  </a:blip>
                  <a:stretch>
                    <a:fillRect/>
                  </a:stretch>
                </pic:blipFill>
                <pic:spPr>
                  <a:xfrm>
                    <a:off x="0" y="0"/>
                    <a:ext cx="1425017" cy="671627"/>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C8B3A4" w14:textId="77777777" w:rsidR="00985795" w:rsidRDefault="00985795" w:rsidP="00364232">
      <w:r>
        <w:separator/>
      </w:r>
    </w:p>
  </w:footnote>
  <w:footnote w:type="continuationSeparator" w:id="0">
    <w:p w14:paraId="2FF25ACB" w14:textId="77777777" w:rsidR="00985795" w:rsidRDefault="00985795" w:rsidP="0036423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EE16D88"/>
    <w:multiLevelType w:val="hybridMultilevel"/>
    <w:tmpl w:val="E35AB4EE"/>
    <w:lvl w:ilvl="0" w:tplc="941A4978">
      <w:start w:val="1"/>
      <w:numFmt w:val="decimal"/>
      <w:lvlText w:val="%1S"/>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6765CCB"/>
    <w:multiLevelType w:val="multilevel"/>
    <w:tmpl w:val="425E76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SystemFonts/>
  <w:defaultTabStop w:val="720"/>
  <w:drawingGridHorizontalSpacing w:val="120"/>
  <w:displayHorizontalDrawingGridEvery w:val="0"/>
  <w:displayVerticalDrawingGridEvery w:val="0"/>
  <w:noPunctuationKerning/>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3576"/>
    <w:rsid w:val="0000226A"/>
    <w:rsid w:val="00004BC2"/>
    <w:rsid w:val="00005299"/>
    <w:rsid w:val="00007625"/>
    <w:rsid w:val="000109E2"/>
    <w:rsid w:val="00010FD8"/>
    <w:rsid w:val="00011E0C"/>
    <w:rsid w:val="0001240A"/>
    <w:rsid w:val="000125E1"/>
    <w:rsid w:val="0001354C"/>
    <w:rsid w:val="0001506D"/>
    <w:rsid w:val="00016D35"/>
    <w:rsid w:val="00025900"/>
    <w:rsid w:val="00025A8F"/>
    <w:rsid w:val="00026451"/>
    <w:rsid w:val="00026C36"/>
    <w:rsid w:val="0002743C"/>
    <w:rsid w:val="0002776D"/>
    <w:rsid w:val="00032429"/>
    <w:rsid w:val="00033C61"/>
    <w:rsid w:val="000351C9"/>
    <w:rsid w:val="000429A3"/>
    <w:rsid w:val="00043322"/>
    <w:rsid w:val="00043EFA"/>
    <w:rsid w:val="00047574"/>
    <w:rsid w:val="00050C70"/>
    <w:rsid w:val="00057EE7"/>
    <w:rsid w:val="000627E1"/>
    <w:rsid w:val="00062B87"/>
    <w:rsid w:val="00063BAF"/>
    <w:rsid w:val="00065EC9"/>
    <w:rsid w:val="000700A7"/>
    <w:rsid w:val="00070ABB"/>
    <w:rsid w:val="0007189F"/>
    <w:rsid w:val="000732DE"/>
    <w:rsid w:val="00073C1F"/>
    <w:rsid w:val="00073CD1"/>
    <w:rsid w:val="0007419F"/>
    <w:rsid w:val="000753E9"/>
    <w:rsid w:val="00076DB2"/>
    <w:rsid w:val="00077F00"/>
    <w:rsid w:val="00081FA1"/>
    <w:rsid w:val="00082434"/>
    <w:rsid w:val="0008278C"/>
    <w:rsid w:val="00087EAE"/>
    <w:rsid w:val="00093986"/>
    <w:rsid w:val="000A15B6"/>
    <w:rsid w:val="000A205E"/>
    <w:rsid w:val="000A641E"/>
    <w:rsid w:val="000B044B"/>
    <w:rsid w:val="000B1DE6"/>
    <w:rsid w:val="000B1F22"/>
    <w:rsid w:val="000B4916"/>
    <w:rsid w:val="000B4B33"/>
    <w:rsid w:val="000B512A"/>
    <w:rsid w:val="000B5199"/>
    <w:rsid w:val="000B545E"/>
    <w:rsid w:val="000C12D9"/>
    <w:rsid w:val="000D3173"/>
    <w:rsid w:val="000D51EF"/>
    <w:rsid w:val="000D715D"/>
    <w:rsid w:val="000E0F91"/>
    <w:rsid w:val="000E31D2"/>
    <w:rsid w:val="000E696F"/>
    <w:rsid w:val="000E70D2"/>
    <w:rsid w:val="000E7D35"/>
    <w:rsid w:val="000F2588"/>
    <w:rsid w:val="000F4D9E"/>
    <w:rsid w:val="000F5AD7"/>
    <w:rsid w:val="000F70B1"/>
    <w:rsid w:val="000F7D72"/>
    <w:rsid w:val="001004CD"/>
    <w:rsid w:val="00101299"/>
    <w:rsid w:val="00102911"/>
    <w:rsid w:val="00106204"/>
    <w:rsid w:val="00111125"/>
    <w:rsid w:val="0011315C"/>
    <w:rsid w:val="00114628"/>
    <w:rsid w:val="001162BA"/>
    <w:rsid w:val="00117088"/>
    <w:rsid w:val="001170A4"/>
    <w:rsid w:val="001170BC"/>
    <w:rsid w:val="001238F2"/>
    <w:rsid w:val="0013033E"/>
    <w:rsid w:val="001309BA"/>
    <w:rsid w:val="00130DA7"/>
    <w:rsid w:val="0013272A"/>
    <w:rsid w:val="0013322B"/>
    <w:rsid w:val="00133B9B"/>
    <w:rsid w:val="00135A77"/>
    <w:rsid w:val="001370C7"/>
    <w:rsid w:val="0014533E"/>
    <w:rsid w:val="00145BF4"/>
    <w:rsid w:val="00147160"/>
    <w:rsid w:val="001513F0"/>
    <w:rsid w:val="00157A94"/>
    <w:rsid w:val="0016078C"/>
    <w:rsid w:val="00160907"/>
    <w:rsid w:val="00160B40"/>
    <w:rsid w:val="00163000"/>
    <w:rsid w:val="00163B03"/>
    <w:rsid w:val="001644A5"/>
    <w:rsid w:val="0016482D"/>
    <w:rsid w:val="001700D8"/>
    <w:rsid w:val="001743E7"/>
    <w:rsid w:val="00175520"/>
    <w:rsid w:val="001768B9"/>
    <w:rsid w:val="001803FC"/>
    <w:rsid w:val="0018194A"/>
    <w:rsid w:val="0018273B"/>
    <w:rsid w:val="00184479"/>
    <w:rsid w:val="001849F5"/>
    <w:rsid w:val="00186907"/>
    <w:rsid w:val="00191E59"/>
    <w:rsid w:val="00192580"/>
    <w:rsid w:val="00194D6A"/>
    <w:rsid w:val="00195037"/>
    <w:rsid w:val="001962D8"/>
    <w:rsid w:val="00196A42"/>
    <w:rsid w:val="00197B5B"/>
    <w:rsid w:val="001A186D"/>
    <w:rsid w:val="001B3874"/>
    <w:rsid w:val="001B5B4B"/>
    <w:rsid w:val="001B7B4E"/>
    <w:rsid w:val="001C015B"/>
    <w:rsid w:val="001C281C"/>
    <w:rsid w:val="001C328E"/>
    <w:rsid w:val="001C3432"/>
    <w:rsid w:val="001C627C"/>
    <w:rsid w:val="001C6F5E"/>
    <w:rsid w:val="001D18D4"/>
    <w:rsid w:val="001D1C32"/>
    <w:rsid w:val="001D3212"/>
    <w:rsid w:val="001D5BAF"/>
    <w:rsid w:val="001D7EA8"/>
    <w:rsid w:val="001E087A"/>
    <w:rsid w:val="001E2B24"/>
    <w:rsid w:val="001E3A4D"/>
    <w:rsid w:val="001E3DA0"/>
    <w:rsid w:val="001E46CB"/>
    <w:rsid w:val="001E629A"/>
    <w:rsid w:val="001E7602"/>
    <w:rsid w:val="001E791F"/>
    <w:rsid w:val="001F3576"/>
    <w:rsid w:val="001F6615"/>
    <w:rsid w:val="001F67E7"/>
    <w:rsid w:val="00202707"/>
    <w:rsid w:val="0020292D"/>
    <w:rsid w:val="00204EEE"/>
    <w:rsid w:val="0020768A"/>
    <w:rsid w:val="00210C15"/>
    <w:rsid w:val="00212005"/>
    <w:rsid w:val="00214725"/>
    <w:rsid w:val="00215F15"/>
    <w:rsid w:val="00216573"/>
    <w:rsid w:val="00221016"/>
    <w:rsid w:val="00222332"/>
    <w:rsid w:val="00224AA3"/>
    <w:rsid w:val="00226292"/>
    <w:rsid w:val="00227C9E"/>
    <w:rsid w:val="002318E9"/>
    <w:rsid w:val="00232744"/>
    <w:rsid w:val="00233800"/>
    <w:rsid w:val="00234342"/>
    <w:rsid w:val="00234979"/>
    <w:rsid w:val="00244309"/>
    <w:rsid w:val="00245685"/>
    <w:rsid w:val="002476FD"/>
    <w:rsid w:val="00254F80"/>
    <w:rsid w:val="002570FE"/>
    <w:rsid w:val="00262435"/>
    <w:rsid w:val="00264080"/>
    <w:rsid w:val="002640F6"/>
    <w:rsid w:val="002641B8"/>
    <w:rsid w:val="0026644B"/>
    <w:rsid w:val="00266937"/>
    <w:rsid w:val="00270870"/>
    <w:rsid w:val="00272D9A"/>
    <w:rsid w:val="00275B4A"/>
    <w:rsid w:val="00275B4D"/>
    <w:rsid w:val="00276507"/>
    <w:rsid w:val="002815F6"/>
    <w:rsid w:val="00281737"/>
    <w:rsid w:val="00282B69"/>
    <w:rsid w:val="0028318F"/>
    <w:rsid w:val="00283375"/>
    <w:rsid w:val="0028422B"/>
    <w:rsid w:val="00285698"/>
    <w:rsid w:val="00290403"/>
    <w:rsid w:val="002909B3"/>
    <w:rsid w:val="00292DE9"/>
    <w:rsid w:val="002A1529"/>
    <w:rsid w:val="002A2ED9"/>
    <w:rsid w:val="002A3EC4"/>
    <w:rsid w:val="002A4304"/>
    <w:rsid w:val="002A5F1F"/>
    <w:rsid w:val="002B0990"/>
    <w:rsid w:val="002B247E"/>
    <w:rsid w:val="002B2F3A"/>
    <w:rsid w:val="002B4316"/>
    <w:rsid w:val="002B438B"/>
    <w:rsid w:val="002B43F3"/>
    <w:rsid w:val="002B69D1"/>
    <w:rsid w:val="002B7B73"/>
    <w:rsid w:val="002C4ACD"/>
    <w:rsid w:val="002C5260"/>
    <w:rsid w:val="002C6A4D"/>
    <w:rsid w:val="002D700A"/>
    <w:rsid w:val="002E6D19"/>
    <w:rsid w:val="002E722B"/>
    <w:rsid w:val="002E7CA0"/>
    <w:rsid w:val="002F1579"/>
    <w:rsid w:val="002F1CB3"/>
    <w:rsid w:val="002F22B4"/>
    <w:rsid w:val="002F23B9"/>
    <w:rsid w:val="002F2AB9"/>
    <w:rsid w:val="002F2DE2"/>
    <w:rsid w:val="002F4DBD"/>
    <w:rsid w:val="002F7709"/>
    <w:rsid w:val="003010D2"/>
    <w:rsid w:val="00302629"/>
    <w:rsid w:val="00304DD4"/>
    <w:rsid w:val="00311E27"/>
    <w:rsid w:val="0031542E"/>
    <w:rsid w:val="0031748E"/>
    <w:rsid w:val="00320A36"/>
    <w:rsid w:val="003261FC"/>
    <w:rsid w:val="00327A3F"/>
    <w:rsid w:val="00331DE3"/>
    <w:rsid w:val="00332F10"/>
    <w:rsid w:val="00335069"/>
    <w:rsid w:val="003354AC"/>
    <w:rsid w:val="00336253"/>
    <w:rsid w:val="00340355"/>
    <w:rsid w:val="003403FC"/>
    <w:rsid w:val="0034192E"/>
    <w:rsid w:val="003421AA"/>
    <w:rsid w:val="0034408D"/>
    <w:rsid w:val="00344804"/>
    <w:rsid w:val="00346DC3"/>
    <w:rsid w:val="00347D7E"/>
    <w:rsid w:val="00350A94"/>
    <w:rsid w:val="00353BD5"/>
    <w:rsid w:val="00354511"/>
    <w:rsid w:val="00354F7A"/>
    <w:rsid w:val="00357BCF"/>
    <w:rsid w:val="00363FF6"/>
    <w:rsid w:val="00364232"/>
    <w:rsid w:val="00365684"/>
    <w:rsid w:val="003676A9"/>
    <w:rsid w:val="003714FD"/>
    <w:rsid w:val="00373EFF"/>
    <w:rsid w:val="0037682F"/>
    <w:rsid w:val="00377632"/>
    <w:rsid w:val="00380702"/>
    <w:rsid w:val="0038480A"/>
    <w:rsid w:val="00385450"/>
    <w:rsid w:val="003863A1"/>
    <w:rsid w:val="003920D3"/>
    <w:rsid w:val="003A1451"/>
    <w:rsid w:val="003A18B5"/>
    <w:rsid w:val="003A31AB"/>
    <w:rsid w:val="003A76FC"/>
    <w:rsid w:val="003B0600"/>
    <w:rsid w:val="003B2187"/>
    <w:rsid w:val="003B2DAE"/>
    <w:rsid w:val="003B33FF"/>
    <w:rsid w:val="003B3650"/>
    <w:rsid w:val="003B3F56"/>
    <w:rsid w:val="003C0216"/>
    <w:rsid w:val="003C0E66"/>
    <w:rsid w:val="003C12A9"/>
    <w:rsid w:val="003C256C"/>
    <w:rsid w:val="003C3BC3"/>
    <w:rsid w:val="003C4031"/>
    <w:rsid w:val="003C45D9"/>
    <w:rsid w:val="003C521A"/>
    <w:rsid w:val="003C56C8"/>
    <w:rsid w:val="003C7AB8"/>
    <w:rsid w:val="003D0B76"/>
    <w:rsid w:val="003D4D3D"/>
    <w:rsid w:val="003D716E"/>
    <w:rsid w:val="003D7F36"/>
    <w:rsid w:val="003E661A"/>
    <w:rsid w:val="003E7DDA"/>
    <w:rsid w:val="003F0F1D"/>
    <w:rsid w:val="003F15BD"/>
    <w:rsid w:val="003F1A78"/>
    <w:rsid w:val="003F1D92"/>
    <w:rsid w:val="003F78A1"/>
    <w:rsid w:val="004029A9"/>
    <w:rsid w:val="0040381D"/>
    <w:rsid w:val="00403FCF"/>
    <w:rsid w:val="00405E64"/>
    <w:rsid w:val="004063EE"/>
    <w:rsid w:val="004100CA"/>
    <w:rsid w:val="004112F7"/>
    <w:rsid w:val="004142C9"/>
    <w:rsid w:val="00414D69"/>
    <w:rsid w:val="00415060"/>
    <w:rsid w:val="00415C0E"/>
    <w:rsid w:val="00420A50"/>
    <w:rsid w:val="004218F9"/>
    <w:rsid w:val="00422DD1"/>
    <w:rsid w:val="00430DB9"/>
    <w:rsid w:val="004314BD"/>
    <w:rsid w:val="00431CF3"/>
    <w:rsid w:val="00433899"/>
    <w:rsid w:val="00433CEE"/>
    <w:rsid w:val="004347B8"/>
    <w:rsid w:val="00436B30"/>
    <w:rsid w:val="00437069"/>
    <w:rsid w:val="00443B9A"/>
    <w:rsid w:val="00444232"/>
    <w:rsid w:val="00444259"/>
    <w:rsid w:val="00447692"/>
    <w:rsid w:val="004477AE"/>
    <w:rsid w:val="004576CE"/>
    <w:rsid w:val="00457FE7"/>
    <w:rsid w:val="00460369"/>
    <w:rsid w:val="00464B5B"/>
    <w:rsid w:val="00467572"/>
    <w:rsid w:val="00471733"/>
    <w:rsid w:val="00473D10"/>
    <w:rsid w:val="00477DE1"/>
    <w:rsid w:val="00480DDE"/>
    <w:rsid w:val="00482EE7"/>
    <w:rsid w:val="00484976"/>
    <w:rsid w:val="00487EB5"/>
    <w:rsid w:val="00491392"/>
    <w:rsid w:val="00491D44"/>
    <w:rsid w:val="00491F48"/>
    <w:rsid w:val="00493DB3"/>
    <w:rsid w:val="004A401C"/>
    <w:rsid w:val="004A7509"/>
    <w:rsid w:val="004B0928"/>
    <w:rsid w:val="004B12EF"/>
    <w:rsid w:val="004B140B"/>
    <w:rsid w:val="004B1EA2"/>
    <w:rsid w:val="004B5A6A"/>
    <w:rsid w:val="004B6CCB"/>
    <w:rsid w:val="004C0630"/>
    <w:rsid w:val="004C0A42"/>
    <w:rsid w:val="004C413A"/>
    <w:rsid w:val="004C521E"/>
    <w:rsid w:val="004C77AE"/>
    <w:rsid w:val="004D03C0"/>
    <w:rsid w:val="004D1533"/>
    <w:rsid w:val="004D1783"/>
    <w:rsid w:val="004D2E47"/>
    <w:rsid w:val="004D3F69"/>
    <w:rsid w:val="004D4BB9"/>
    <w:rsid w:val="004D7C93"/>
    <w:rsid w:val="004D7ED7"/>
    <w:rsid w:val="004E027F"/>
    <w:rsid w:val="004E12F5"/>
    <w:rsid w:val="004E2F4B"/>
    <w:rsid w:val="004E332D"/>
    <w:rsid w:val="004E4AA6"/>
    <w:rsid w:val="004F0238"/>
    <w:rsid w:val="004F2C0D"/>
    <w:rsid w:val="004F5C70"/>
    <w:rsid w:val="004F7ABD"/>
    <w:rsid w:val="0050524B"/>
    <w:rsid w:val="00507188"/>
    <w:rsid w:val="00507340"/>
    <w:rsid w:val="005075F4"/>
    <w:rsid w:val="00507D9A"/>
    <w:rsid w:val="00510EED"/>
    <w:rsid w:val="00511276"/>
    <w:rsid w:val="00511944"/>
    <w:rsid w:val="005150A6"/>
    <w:rsid w:val="00522BA8"/>
    <w:rsid w:val="0052514F"/>
    <w:rsid w:val="0053111A"/>
    <w:rsid w:val="00532F8B"/>
    <w:rsid w:val="0053363E"/>
    <w:rsid w:val="00533F64"/>
    <w:rsid w:val="00534A6B"/>
    <w:rsid w:val="00541C01"/>
    <w:rsid w:val="00541D41"/>
    <w:rsid w:val="005429A0"/>
    <w:rsid w:val="00543A4F"/>
    <w:rsid w:val="00545644"/>
    <w:rsid w:val="00546F01"/>
    <w:rsid w:val="00547912"/>
    <w:rsid w:val="00551CBB"/>
    <w:rsid w:val="00552513"/>
    <w:rsid w:val="00556704"/>
    <w:rsid w:val="0055703F"/>
    <w:rsid w:val="005600FB"/>
    <w:rsid w:val="00565185"/>
    <w:rsid w:val="00565C24"/>
    <w:rsid w:val="0056699C"/>
    <w:rsid w:val="00567416"/>
    <w:rsid w:val="00570B7A"/>
    <w:rsid w:val="00575736"/>
    <w:rsid w:val="00575DE1"/>
    <w:rsid w:val="00576E8A"/>
    <w:rsid w:val="00583C1E"/>
    <w:rsid w:val="00585970"/>
    <w:rsid w:val="005866CD"/>
    <w:rsid w:val="00586983"/>
    <w:rsid w:val="00587A33"/>
    <w:rsid w:val="00592A27"/>
    <w:rsid w:val="00593293"/>
    <w:rsid w:val="00594CF2"/>
    <w:rsid w:val="005954EA"/>
    <w:rsid w:val="00595BD4"/>
    <w:rsid w:val="005972E5"/>
    <w:rsid w:val="005A082D"/>
    <w:rsid w:val="005A3304"/>
    <w:rsid w:val="005A3CC3"/>
    <w:rsid w:val="005A40FE"/>
    <w:rsid w:val="005A4E34"/>
    <w:rsid w:val="005A58C6"/>
    <w:rsid w:val="005A6E86"/>
    <w:rsid w:val="005B1B3D"/>
    <w:rsid w:val="005B26A6"/>
    <w:rsid w:val="005B4428"/>
    <w:rsid w:val="005B59F0"/>
    <w:rsid w:val="005B5D11"/>
    <w:rsid w:val="005B7D25"/>
    <w:rsid w:val="005C007F"/>
    <w:rsid w:val="005C11C0"/>
    <w:rsid w:val="005C1909"/>
    <w:rsid w:val="005C2900"/>
    <w:rsid w:val="005C3CE7"/>
    <w:rsid w:val="005C4E0B"/>
    <w:rsid w:val="005C5FB4"/>
    <w:rsid w:val="005D1025"/>
    <w:rsid w:val="005D426C"/>
    <w:rsid w:val="005D69DC"/>
    <w:rsid w:val="005D7832"/>
    <w:rsid w:val="005D7C53"/>
    <w:rsid w:val="005E19CC"/>
    <w:rsid w:val="005E251C"/>
    <w:rsid w:val="005E5D32"/>
    <w:rsid w:val="005E67EB"/>
    <w:rsid w:val="005E6D2D"/>
    <w:rsid w:val="005E76BE"/>
    <w:rsid w:val="005F06B8"/>
    <w:rsid w:val="005F0D03"/>
    <w:rsid w:val="005F15C7"/>
    <w:rsid w:val="005F1DA7"/>
    <w:rsid w:val="005F4240"/>
    <w:rsid w:val="005F49AA"/>
    <w:rsid w:val="006018AC"/>
    <w:rsid w:val="00603263"/>
    <w:rsid w:val="006045CA"/>
    <w:rsid w:val="00604748"/>
    <w:rsid w:val="00604FF2"/>
    <w:rsid w:val="00612F4A"/>
    <w:rsid w:val="00615186"/>
    <w:rsid w:val="00615DBA"/>
    <w:rsid w:val="006164F8"/>
    <w:rsid w:val="00621340"/>
    <w:rsid w:val="00621512"/>
    <w:rsid w:val="0062213F"/>
    <w:rsid w:val="00623338"/>
    <w:rsid w:val="00623D80"/>
    <w:rsid w:val="0063089C"/>
    <w:rsid w:val="00631BA0"/>
    <w:rsid w:val="00634FAE"/>
    <w:rsid w:val="0063514B"/>
    <w:rsid w:val="0063685F"/>
    <w:rsid w:val="006400C7"/>
    <w:rsid w:val="006411EE"/>
    <w:rsid w:val="00643FAF"/>
    <w:rsid w:val="00644923"/>
    <w:rsid w:val="00645644"/>
    <w:rsid w:val="00645CC6"/>
    <w:rsid w:val="00646BD6"/>
    <w:rsid w:val="00646EC0"/>
    <w:rsid w:val="00650DBD"/>
    <w:rsid w:val="0065124E"/>
    <w:rsid w:val="00652499"/>
    <w:rsid w:val="0065467A"/>
    <w:rsid w:val="006551A9"/>
    <w:rsid w:val="006562A2"/>
    <w:rsid w:val="006573C0"/>
    <w:rsid w:val="0066163C"/>
    <w:rsid w:val="00661DE8"/>
    <w:rsid w:val="00662B8E"/>
    <w:rsid w:val="00664537"/>
    <w:rsid w:val="006669FB"/>
    <w:rsid w:val="00666D9F"/>
    <w:rsid w:val="0067112B"/>
    <w:rsid w:val="00671DA3"/>
    <w:rsid w:val="00676D0B"/>
    <w:rsid w:val="00676D2C"/>
    <w:rsid w:val="006803D6"/>
    <w:rsid w:val="00685250"/>
    <w:rsid w:val="00691167"/>
    <w:rsid w:val="006924F0"/>
    <w:rsid w:val="0069256F"/>
    <w:rsid w:val="00692BA6"/>
    <w:rsid w:val="00693678"/>
    <w:rsid w:val="006937C5"/>
    <w:rsid w:val="00695CCA"/>
    <w:rsid w:val="006A06B4"/>
    <w:rsid w:val="006A0811"/>
    <w:rsid w:val="006A1F75"/>
    <w:rsid w:val="006A4B00"/>
    <w:rsid w:val="006A631D"/>
    <w:rsid w:val="006A6F0E"/>
    <w:rsid w:val="006B5359"/>
    <w:rsid w:val="006B633D"/>
    <w:rsid w:val="006B7FB1"/>
    <w:rsid w:val="006C56B0"/>
    <w:rsid w:val="006D1C3A"/>
    <w:rsid w:val="006D2784"/>
    <w:rsid w:val="006D3CD1"/>
    <w:rsid w:val="006D428F"/>
    <w:rsid w:val="006D50CA"/>
    <w:rsid w:val="006D60C8"/>
    <w:rsid w:val="006D7395"/>
    <w:rsid w:val="006E2D1D"/>
    <w:rsid w:val="006E52A2"/>
    <w:rsid w:val="006E78FC"/>
    <w:rsid w:val="006F009D"/>
    <w:rsid w:val="006F1605"/>
    <w:rsid w:val="006F48AC"/>
    <w:rsid w:val="006F5460"/>
    <w:rsid w:val="006F551D"/>
    <w:rsid w:val="00701877"/>
    <w:rsid w:val="00702414"/>
    <w:rsid w:val="00702DB8"/>
    <w:rsid w:val="007043C2"/>
    <w:rsid w:val="00704B1E"/>
    <w:rsid w:val="00704B7D"/>
    <w:rsid w:val="0070595E"/>
    <w:rsid w:val="007074C6"/>
    <w:rsid w:val="00711EEC"/>
    <w:rsid w:val="0071214A"/>
    <w:rsid w:val="00712633"/>
    <w:rsid w:val="007169F4"/>
    <w:rsid w:val="007202B7"/>
    <w:rsid w:val="0072073D"/>
    <w:rsid w:val="00721589"/>
    <w:rsid w:val="007235A6"/>
    <w:rsid w:val="007251E6"/>
    <w:rsid w:val="00726745"/>
    <w:rsid w:val="00730DE4"/>
    <w:rsid w:val="00731532"/>
    <w:rsid w:val="00732125"/>
    <w:rsid w:val="00734227"/>
    <w:rsid w:val="00734B12"/>
    <w:rsid w:val="007350F7"/>
    <w:rsid w:val="007354F2"/>
    <w:rsid w:val="007411CA"/>
    <w:rsid w:val="00743B61"/>
    <w:rsid w:val="00744407"/>
    <w:rsid w:val="00747C24"/>
    <w:rsid w:val="00751DC2"/>
    <w:rsid w:val="00751E0F"/>
    <w:rsid w:val="007534EB"/>
    <w:rsid w:val="00753D25"/>
    <w:rsid w:val="00756012"/>
    <w:rsid w:val="0076174A"/>
    <w:rsid w:val="00763DA5"/>
    <w:rsid w:val="00764176"/>
    <w:rsid w:val="0076500E"/>
    <w:rsid w:val="00767357"/>
    <w:rsid w:val="007744F5"/>
    <w:rsid w:val="00775119"/>
    <w:rsid w:val="00777E77"/>
    <w:rsid w:val="007814F5"/>
    <w:rsid w:val="00791B90"/>
    <w:rsid w:val="007926D0"/>
    <w:rsid w:val="00795534"/>
    <w:rsid w:val="00795BE3"/>
    <w:rsid w:val="00797C94"/>
    <w:rsid w:val="00797E18"/>
    <w:rsid w:val="007A0671"/>
    <w:rsid w:val="007A1D20"/>
    <w:rsid w:val="007A2948"/>
    <w:rsid w:val="007A69C5"/>
    <w:rsid w:val="007A6DE2"/>
    <w:rsid w:val="007A771A"/>
    <w:rsid w:val="007B0462"/>
    <w:rsid w:val="007B0A38"/>
    <w:rsid w:val="007B0B39"/>
    <w:rsid w:val="007B3D20"/>
    <w:rsid w:val="007B3D67"/>
    <w:rsid w:val="007B4CCD"/>
    <w:rsid w:val="007B68D8"/>
    <w:rsid w:val="007B7A64"/>
    <w:rsid w:val="007C70D4"/>
    <w:rsid w:val="007D0494"/>
    <w:rsid w:val="007D4A8D"/>
    <w:rsid w:val="007D53BB"/>
    <w:rsid w:val="007D6900"/>
    <w:rsid w:val="007D6D05"/>
    <w:rsid w:val="007D794D"/>
    <w:rsid w:val="007E026A"/>
    <w:rsid w:val="007E02F9"/>
    <w:rsid w:val="007E1B9D"/>
    <w:rsid w:val="007E37F5"/>
    <w:rsid w:val="007E3E08"/>
    <w:rsid w:val="007F02E4"/>
    <w:rsid w:val="007F4298"/>
    <w:rsid w:val="007F4D90"/>
    <w:rsid w:val="008006C6"/>
    <w:rsid w:val="0080116C"/>
    <w:rsid w:val="00801826"/>
    <w:rsid w:val="0080344A"/>
    <w:rsid w:val="008048DE"/>
    <w:rsid w:val="00805257"/>
    <w:rsid w:val="0080550C"/>
    <w:rsid w:val="0080597E"/>
    <w:rsid w:val="00807D95"/>
    <w:rsid w:val="00812D9E"/>
    <w:rsid w:val="00813CF0"/>
    <w:rsid w:val="0081543D"/>
    <w:rsid w:val="00817642"/>
    <w:rsid w:val="008224E8"/>
    <w:rsid w:val="008243BF"/>
    <w:rsid w:val="00826CAD"/>
    <w:rsid w:val="008317B2"/>
    <w:rsid w:val="00832019"/>
    <w:rsid w:val="00835248"/>
    <w:rsid w:val="00836AEE"/>
    <w:rsid w:val="00837095"/>
    <w:rsid w:val="008375B3"/>
    <w:rsid w:val="00837CE5"/>
    <w:rsid w:val="00837D92"/>
    <w:rsid w:val="00837E24"/>
    <w:rsid w:val="008413AB"/>
    <w:rsid w:val="00842F30"/>
    <w:rsid w:val="008437E1"/>
    <w:rsid w:val="00843BD2"/>
    <w:rsid w:val="00843D93"/>
    <w:rsid w:val="00844DAD"/>
    <w:rsid w:val="00850BCF"/>
    <w:rsid w:val="008511CA"/>
    <w:rsid w:val="00851D74"/>
    <w:rsid w:val="00852963"/>
    <w:rsid w:val="0085474D"/>
    <w:rsid w:val="008548AF"/>
    <w:rsid w:val="00855913"/>
    <w:rsid w:val="00855DEB"/>
    <w:rsid w:val="0086098E"/>
    <w:rsid w:val="00861794"/>
    <w:rsid w:val="008631A5"/>
    <w:rsid w:val="00872F7B"/>
    <w:rsid w:val="00874AAB"/>
    <w:rsid w:val="0087708B"/>
    <w:rsid w:val="00877D08"/>
    <w:rsid w:val="008809D0"/>
    <w:rsid w:val="008840C9"/>
    <w:rsid w:val="00884F20"/>
    <w:rsid w:val="008858EC"/>
    <w:rsid w:val="00885AD3"/>
    <w:rsid w:val="00895C79"/>
    <w:rsid w:val="00897B1D"/>
    <w:rsid w:val="008A1227"/>
    <w:rsid w:val="008A5F4B"/>
    <w:rsid w:val="008A602D"/>
    <w:rsid w:val="008A6421"/>
    <w:rsid w:val="008A719F"/>
    <w:rsid w:val="008A7EF8"/>
    <w:rsid w:val="008B2DA5"/>
    <w:rsid w:val="008B3FAD"/>
    <w:rsid w:val="008C0B28"/>
    <w:rsid w:val="008C1D2B"/>
    <w:rsid w:val="008C3CB4"/>
    <w:rsid w:val="008C5234"/>
    <w:rsid w:val="008C5BDD"/>
    <w:rsid w:val="008D0726"/>
    <w:rsid w:val="008D10A6"/>
    <w:rsid w:val="008D2B85"/>
    <w:rsid w:val="008D379E"/>
    <w:rsid w:val="008D524A"/>
    <w:rsid w:val="008D687D"/>
    <w:rsid w:val="008D68A4"/>
    <w:rsid w:val="008F115E"/>
    <w:rsid w:val="008F12BB"/>
    <w:rsid w:val="008F3726"/>
    <w:rsid w:val="008F5106"/>
    <w:rsid w:val="008F71CA"/>
    <w:rsid w:val="008F76E7"/>
    <w:rsid w:val="00900A84"/>
    <w:rsid w:val="00902DE0"/>
    <w:rsid w:val="009047A9"/>
    <w:rsid w:val="00907056"/>
    <w:rsid w:val="009078DE"/>
    <w:rsid w:val="00913ADC"/>
    <w:rsid w:val="009223C4"/>
    <w:rsid w:val="0092315A"/>
    <w:rsid w:val="0092319C"/>
    <w:rsid w:val="0092712B"/>
    <w:rsid w:val="00930397"/>
    <w:rsid w:val="009310A7"/>
    <w:rsid w:val="00931982"/>
    <w:rsid w:val="00932F50"/>
    <w:rsid w:val="009347A3"/>
    <w:rsid w:val="00935A67"/>
    <w:rsid w:val="00937FA3"/>
    <w:rsid w:val="0094006A"/>
    <w:rsid w:val="009410E3"/>
    <w:rsid w:val="009422CE"/>
    <w:rsid w:val="009425A0"/>
    <w:rsid w:val="00944505"/>
    <w:rsid w:val="00944995"/>
    <w:rsid w:val="00946468"/>
    <w:rsid w:val="00946CE0"/>
    <w:rsid w:val="0094744D"/>
    <w:rsid w:val="0094760D"/>
    <w:rsid w:val="009504D9"/>
    <w:rsid w:val="009521CC"/>
    <w:rsid w:val="0095674B"/>
    <w:rsid w:val="00970201"/>
    <w:rsid w:val="00970C66"/>
    <w:rsid w:val="0097115E"/>
    <w:rsid w:val="00972313"/>
    <w:rsid w:val="00972862"/>
    <w:rsid w:val="009777A5"/>
    <w:rsid w:val="009801F1"/>
    <w:rsid w:val="009824CA"/>
    <w:rsid w:val="00984A36"/>
    <w:rsid w:val="00985795"/>
    <w:rsid w:val="00985A84"/>
    <w:rsid w:val="00985AAC"/>
    <w:rsid w:val="00986DF9"/>
    <w:rsid w:val="009902D8"/>
    <w:rsid w:val="00994979"/>
    <w:rsid w:val="00994B91"/>
    <w:rsid w:val="00997E0B"/>
    <w:rsid w:val="009B03B9"/>
    <w:rsid w:val="009B1C75"/>
    <w:rsid w:val="009B5D69"/>
    <w:rsid w:val="009B7A94"/>
    <w:rsid w:val="009C2567"/>
    <w:rsid w:val="009C2A92"/>
    <w:rsid w:val="009C33C1"/>
    <w:rsid w:val="009C5A78"/>
    <w:rsid w:val="009C6C32"/>
    <w:rsid w:val="009D0442"/>
    <w:rsid w:val="009D0E12"/>
    <w:rsid w:val="009E054E"/>
    <w:rsid w:val="009E1B91"/>
    <w:rsid w:val="009E3A39"/>
    <w:rsid w:val="009E6690"/>
    <w:rsid w:val="009F5B67"/>
    <w:rsid w:val="00A01E5E"/>
    <w:rsid w:val="00A043E8"/>
    <w:rsid w:val="00A06085"/>
    <w:rsid w:val="00A064DC"/>
    <w:rsid w:val="00A06AA6"/>
    <w:rsid w:val="00A11BA0"/>
    <w:rsid w:val="00A11DA3"/>
    <w:rsid w:val="00A1737E"/>
    <w:rsid w:val="00A2499F"/>
    <w:rsid w:val="00A24C03"/>
    <w:rsid w:val="00A26925"/>
    <w:rsid w:val="00A27B83"/>
    <w:rsid w:val="00A34B35"/>
    <w:rsid w:val="00A368E3"/>
    <w:rsid w:val="00A37121"/>
    <w:rsid w:val="00A42E44"/>
    <w:rsid w:val="00A43915"/>
    <w:rsid w:val="00A463FD"/>
    <w:rsid w:val="00A47633"/>
    <w:rsid w:val="00A5229C"/>
    <w:rsid w:val="00A53723"/>
    <w:rsid w:val="00A54AA1"/>
    <w:rsid w:val="00A54EFD"/>
    <w:rsid w:val="00A56273"/>
    <w:rsid w:val="00A56C98"/>
    <w:rsid w:val="00A56EB0"/>
    <w:rsid w:val="00A609E4"/>
    <w:rsid w:val="00A63344"/>
    <w:rsid w:val="00A64CDE"/>
    <w:rsid w:val="00A71DCF"/>
    <w:rsid w:val="00A72E01"/>
    <w:rsid w:val="00A73565"/>
    <w:rsid w:val="00A73FB9"/>
    <w:rsid w:val="00A74C51"/>
    <w:rsid w:val="00A75452"/>
    <w:rsid w:val="00A76571"/>
    <w:rsid w:val="00A82632"/>
    <w:rsid w:val="00A84194"/>
    <w:rsid w:val="00A86A92"/>
    <w:rsid w:val="00A86C94"/>
    <w:rsid w:val="00A9103D"/>
    <w:rsid w:val="00A92FF3"/>
    <w:rsid w:val="00A93AB3"/>
    <w:rsid w:val="00A9653D"/>
    <w:rsid w:val="00AA18A8"/>
    <w:rsid w:val="00AA1BEC"/>
    <w:rsid w:val="00AA391E"/>
    <w:rsid w:val="00AA3B95"/>
    <w:rsid w:val="00AA3EC1"/>
    <w:rsid w:val="00AA4097"/>
    <w:rsid w:val="00AA4CDA"/>
    <w:rsid w:val="00AA6177"/>
    <w:rsid w:val="00AA6A1C"/>
    <w:rsid w:val="00AA6E90"/>
    <w:rsid w:val="00AA7706"/>
    <w:rsid w:val="00AB01E4"/>
    <w:rsid w:val="00AB04E8"/>
    <w:rsid w:val="00AB0749"/>
    <w:rsid w:val="00AB0915"/>
    <w:rsid w:val="00AB4511"/>
    <w:rsid w:val="00AB5215"/>
    <w:rsid w:val="00AB5B5B"/>
    <w:rsid w:val="00AB79F6"/>
    <w:rsid w:val="00AC33BC"/>
    <w:rsid w:val="00AC7E80"/>
    <w:rsid w:val="00AD18DB"/>
    <w:rsid w:val="00AD5C6A"/>
    <w:rsid w:val="00AD6DAA"/>
    <w:rsid w:val="00AE12AE"/>
    <w:rsid w:val="00AE1B6C"/>
    <w:rsid w:val="00AE38BC"/>
    <w:rsid w:val="00AE3E35"/>
    <w:rsid w:val="00AE4AB2"/>
    <w:rsid w:val="00AE5B70"/>
    <w:rsid w:val="00AF1824"/>
    <w:rsid w:val="00AF271F"/>
    <w:rsid w:val="00AF39B9"/>
    <w:rsid w:val="00AF502C"/>
    <w:rsid w:val="00AF7787"/>
    <w:rsid w:val="00B00350"/>
    <w:rsid w:val="00B03FFC"/>
    <w:rsid w:val="00B0436C"/>
    <w:rsid w:val="00B07299"/>
    <w:rsid w:val="00B07B26"/>
    <w:rsid w:val="00B07E8A"/>
    <w:rsid w:val="00B16D48"/>
    <w:rsid w:val="00B21852"/>
    <w:rsid w:val="00B222F6"/>
    <w:rsid w:val="00B2239C"/>
    <w:rsid w:val="00B22DBC"/>
    <w:rsid w:val="00B24E25"/>
    <w:rsid w:val="00B32323"/>
    <w:rsid w:val="00B32567"/>
    <w:rsid w:val="00B33573"/>
    <w:rsid w:val="00B33754"/>
    <w:rsid w:val="00B343B7"/>
    <w:rsid w:val="00B34BAD"/>
    <w:rsid w:val="00B36CDF"/>
    <w:rsid w:val="00B37A2B"/>
    <w:rsid w:val="00B37B1C"/>
    <w:rsid w:val="00B41C73"/>
    <w:rsid w:val="00B46252"/>
    <w:rsid w:val="00B46952"/>
    <w:rsid w:val="00B52240"/>
    <w:rsid w:val="00B53E45"/>
    <w:rsid w:val="00B53F07"/>
    <w:rsid w:val="00B550CE"/>
    <w:rsid w:val="00B56DB4"/>
    <w:rsid w:val="00B616A8"/>
    <w:rsid w:val="00B61D4C"/>
    <w:rsid w:val="00B62D20"/>
    <w:rsid w:val="00B6724A"/>
    <w:rsid w:val="00B7035F"/>
    <w:rsid w:val="00B7300C"/>
    <w:rsid w:val="00B753CD"/>
    <w:rsid w:val="00B7698E"/>
    <w:rsid w:val="00B77DDA"/>
    <w:rsid w:val="00B82F41"/>
    <w:rsid w:val="00B83503"/>
    <w:rsid w:val="00B93566"/>
    <w:rsid w:val="00B9594E"/>
    <w:rsid w:val="00BA082B"/>
    <w:rsid w:val="00BA1F28"/>
    <w:rsid w:val="00BA460C"/>
    <w:rsid w:val="00BA48B0"/>
    <w:rsid w:val="00BA5362"/>
    <w:rsid w:val="00BA6C04"/>
    <w:rsid w:val="00BB1835"/>
    <w:rsid w:val="00BB232D"/>
    <w:rsid w:val="00BB2A98"/>
    <w:rsid w:val="00BC0113"/>
    <w:rsid w:val="00BC36AC"/>
    <w:rsid w:val="00BC3930"/>
    <w:rsid w:val="00BC56B9"/>
    <w:rsid w:val="00BC5927"/>
    <w:rsid w:val="00BD0377"/>
    <w:rsid w:val="00BD7ACC"/>
    <w:rsid w:val="00BD7F3D"/>
    <w:rsid w:val="00BE0726"/>
    <w:rsid w:val="00BE2CE1"/>
    <w:rsid w:val="00BE4D97"/>
    <w:rsid w:val="00BE663F"/>
    <w:rsid w:val="00BF1C10"/>
    <w:rsid w:val="00BF358D"/>
    <w:rsid w:val="00BF42FE"/>
    <w:rsid w:val="00BF5184"/>
    <w:rsid w:val="00C007D6"/>
    <w:rsid w:val="00C00BF3"/>
    <w:rsid w:val="00C01AFB"/>
    <w:rsid w:val="00C040DB"/>
    <w:rsid w:val="00C05DF7"/>
    <w:rsid w:val="00C063E6"/>
    <w:rsid w:val="00C1000C"/>
    <w:rsid w:val="00C128F5"/>
    <w:rsid w:val="00C14F36"/>
    <w:rsid w:val="00C1657F"/>
    <w:rsid w:val="00C17871"/>
    <w:rsid w:val="00C2031F"/>
    <w:rsid w:val="00C22685"/>
    <w:rsid w:val="00C2449D"/>
    <w:rsid w:val="00C313EE"/>
    <w:rsid w:val="00C31C24"/>
    <w:rsid w:val="00C33060"/>
    <w:rsid w:val="00C34910"/>
    <w:rsid w:val="00C34ED4"/>
    <w:rsid w:val="00C35A78"/>
    <w:rsid w:val="00C376FC"/>
    <w:rsid w:val="00C403C9"/>
    <w:rsid w:val="00C40AD5"/>
    <w:rsid w:val="00C41100"/>
    <w:rsid w:val="00C41BF0"/>
    <w:rsid w:val="00C45E71"/>
    <w:rsid w:val="00C462DD"/>
    <w:rsid w:val="00C52314"/>
    <w:rsid w:val="00C578C2"/>
    <w:rsid w:val="00C57C14"/>
    <w:rsid w:val="00C60A91"/>
    <w:rsid w:val="00C658EF"/>
    <w:rsid w:val="00C75615"/>
    <w:rsid w:val="00C80C86"/>
    <w:rsid w:val="00C812A0"/>
    <w:rsid w:val="00C8130E"/>
    <w:rsid w:val="00C86C0B"/>
    <w:rsid w:val="00C87248"/>
    <w:rsid w:val="00C918C3"/>
    <w:rsid w:val="00C91EAD"/>
    <w:rsid w:val="00C95B89"/>
    <w:rsid w:val="00CA0EAE"/>
    <w:rsid w:val="00CA4FAD"/>
    <w:rsid w:val="00CA5717"/>
    <w:rsid w:val="00CB2F72"/>
    <w:rsid w:val="00CC5CCB"/>
    <w:rsid w:val="00CC7C85"/>
    <w:rsid w:val="00CD2CD5"/>
    <w:rsid w:val="00CD698C"/>
    <w:rsid w:val="00CE0391"/>
    <w:rsid w:val="00CE0E75"/>
    <w:rsid w:val="00CE2C32"/>
    <w:rsid w:val="00CE7C8D"/>
    <w:rsid w:val="00CF1C9D"/>
    <w:rsid w:val="00CF1E1D"/>
    <w:rsid w:val="00CF2742"/>
    <w:rsid w:val="00CF39AB"/>
    <w:rsid w:val="00CF5137"/>
    <w:rsid w:val="00CF5FCD"/>
    <w:rsid w:val="00CF7FF5"/>
    <w:rsid w:val="00D008C6"/>
    <w:rsid w:val="00D00971"/>
    <w:rsid w:val="00D037DF"/>
    <w:rsid w:val="00D04885"/>
    <w:rsid w:val="00D0690A"/>
    <w:rsid w:val="00D07729"/>
    <w:rsid w:val="00D07AA6"/>
    <w:rsid w:val="00D13087"/>
    <w:rsid w:val="00D13CC9"/>
    <w:rsid w:val="00D15A51"/>
    <w:rsid w:val="00D17C0F"/>
    <w:rsid w:val="00D17CE0"/>
    <w:rsid w:val="00D20C9F"/>
    <w:rsid w:val="00D2374B"/>
    <w:rsid w:val="00D25E3F"/>
    <w:rsid w:val="00D26834"/>
    <w:rsid w:val="00D273DA"/>
    <w:rsid w:val="00D3196D"/>
    <w:rsid w:val="00D401E5"/>
    <w:rsid w:val="00D45D31"/>
    <w:rsid w:val="00D46C2D"/>
    <w:rsid w:val="00D519CB"/>
    <w:rsid w:val="00D5203B"/>
    <w:rsid w:val="00D52368"/>
    <w:rsid w:val="00D53427"/>
    <w:rsid w:val="00D53C2A"/>
    <w:rsid w:val="00D60A58"/>
    <w:rsid w:val="00D7060F"/>
    <w:rsid w:val="00D721C3"/>
    <w:rsid w:val="00D729E8"/>
    <w:rsid w:val="00D74414"/>
    <w:rsid w:val="00D76F99"/>
    <w:rsid w:val="00D771F9"/>
    <w:rsid w:val="00D81930"/>
    <w:rsid w:val="00D860A3"/>
    <w:rsid w:val="00D913CC"/>
    <w:rsid w:val="00D92CD0"/>
    <w:rsid w:val="00D94BD8"/>
    <w:rsid w:val="00D95A97"/>
    <w:rsid w:val="00D96978"/>
    <w:rsid w:val="00DA7D5C"/>
    <w:rsid w:val="00DB14A6"/>
    <w:rsid w:val="00DB5D2D"/>
    <w:rsid w:val="00DB6B67"/>
    <w:rsid w:val="00DC1783"/>
    <w:rsid w:val="00DC1D66"/>
    <w:rsid w:val="00DC232A"/>
    <w:rsid w:val="00DC2DA0"/>
    <w:rsid w:val="00DC66E4"/>
    <w:rsid w:val="00DC74A8"/>
    <w:rsid w:val="00DD7E30"/>
    <w:rsid w:val="00DD7E72"/>
    <w:rsid w:val="00DE1470"/>
    <w:rsid w:val="00DE43A1"/>
    <w:rsid w:val="00DE7D43"/>
    <w:rsid w:val="00DF2C61"/>
    <w:rsid w:val="00DF6DCA"/>
    <w:rsid w:val="00E0395C"/>
    <w:rsid w:val="00E03B2E"/>
    <w:rsid w:val="00E04736"/>
    <w:rsid w:val="00E05BB3"/>
    <w:rsid w:val="00E1052D"/>
    <w:rsid w:val="00E11629"/>
    <w:rsid w:val="00E1177D"/>
    <w:rsid w:val="00E11E38"/>
    <w:rsid w:val="00E14379"/>
    <w:rsid w:val="00E17968"/>
    <w:rsid w:val="00E203D4"/>
    <w:rsid w:val="00E2052D"/>
    <w:rsid w:val="00E27D8E"/>
    <w:rsid w:val="00E40C30"/>
    <w:rsid w:val="00E41CE0"/>
    <w:rsid w:val="00E475B3"/>
    <w:rsid w:val="00E47DA5"/>
    <w:rsid w:val="00E5031F"/>
    <w:rsid w:val="00E50BFB"/>
    <w:rsid w:val="00E512AE"/>
    <w:rsid w:val="00E513F9"/>
    <w:rsid w:val="00E52393"/>
    <w:rsid w:val="00E547DB"/>
    <w:rsid w:val="00E54918"/>
    <w:rsid w:val="00E552F6"/>
    <w:rsid w:val="00E55EF1"/>
    <w:rsid w:val="00E6000F"/>
    <w:rsid w:val="00E622C6"/>
    <w:rsid w:val="00E629F3"/>
    <w:rsid w:val="00E656E9"/>
    <w:rsid w:val="00E66E05"/>
    <w:rsid w:val="00E73E81"/>
    <w:rsid w:val="00E748FD"/>
    <w:rsid w:val="00E76190"/>
    <w:rsid w:val="00E76747"/>
    <w:rsid w:val="00E80F4F"/>
    <w:rsid w:val="00E81700"/>
    <w:rsid w:val="00E823C2"/>
    <w:rsid w:val="00E9027D"/>
    <w:rsid w:val="00E9576E"/>
    <w:rsid w:val="00E96F59"/>
    <w:rsid w:val="00E97B0A"/>
    <w:rsid w:val="00EA0388"/>
    <w:rsid w:val="00EA172B"/>
    <w:rsid w:val="00EA2221"/>
    <w:rsid w:val="00EA26DD"/>
    <w:rsid w:val="00EA42D3"/>
    <w:rsid w:val="00EA6A1A"/>
    <w:rsid w:val="00EA7446"/>
    <w:rsid w:val="00EA766B"/>
    <w:rsid w:val="00EB19AB"/>
    <w:rsid w:val="00EB247F"/>
    <w:rsid w:val="00EB24E0"/>
    <w:rsid w:val="00EB35BB"/>
    <w:rsid w:val="00EB3C9A"/>
    <w:rsid w:val="00EB76D9"/>
    <w:rsid w:val="00EC0D54"/>
    <w:rsid w:val="00EC0E6E"/>
    <w:rsid w:val="00EC14E5"/>
    <w:rsid w:val="00EC1664"/>
    <w:rsid w:val="00EC1D2C"/>
    <w:rsid w:val="00EC7DD1"/>
    <w:rsid w:val="00ED0F67"/>
    <w:rsid w:val="00ED1A0B"/>
    <w:rsid w:val="00ED2329"/>
    <w:rsid w:val="00ED37D1"/>
    <w:rsid w:val="00EE17E5"/>
    <w:rsid w:val="00EE1932"/>
    <w:rsid w:val="00EE1B80"/>
    <w:rsid w:val="00EE3981"/>
    <w:rsid w:val="00EE449B"/>
    <w:rsid w:val="00EE660C"/>
    <w:rsid w:val="00EE7F48"/>
    <w:rsid w:val="00EF2A82"/>
    <w:rsid w:val="00EF358E"/>
    <w:rsid w:val="00EF52C4"/>
    <w:rsid w:val="00EF661C"/>
    <w:rsid w:val="00F00749"/>
    <w:rsid w:val="00F02920"/>
    <w:rsid w:val="00F043E8"/>
    <w:rsid w:val="00F0682B"/>
    <w:rsid w:val="00F079FB"/>
    <w:rsid w:val="00F103A9"/>
    <w:rsid w:val="00F1492F"/>
    <w:rsid w:val="00F15B61"/>
    <w:rsid w:val="00F17106"/>
    <w:rsid w:val="00F25D9F"/>
    <w:rsid w:val="00F30579"/>
    <w:rsid w:val="00F30C51"/>
    <w:rsid w:val="00F329CE"/>
    <w:rsid w:val="00F369D7"/>
    <w:rsid w:val="00F36E29"/>
    <w:rsid w:val="00F37ACE"/>
    <w:rsid w:val="00F41034"/>
    <w:rsid w:val="00F413DC"/>
    <w:rsid w:val="00F424E2"/>
    <w:rsid w:val="00F42DEE"/>
    <w:rsid w:val="00F45194"/>
    <w:rsid w:val="00F46F63"/>
    <w:rsid w:val="00F47BF9"/>
    <w:rsid w:val="00F53E4B"/>
    <w:rsid w:val="00F67F95"/>
    <w:rsid w:val="00F70324"/>
    <w:rsid w:val="00F710A2"/>
    <w:rsid w:val="00F749AC"/>
    <w:rsid w:val="00F768CB"/>
    <w:rsid w:val="00F77A34"/>
    <w:rsid w:val="00F821EE"/>
    <w:rsid w:val="00F83AD6"/>
    <w:rsid w:val="00F84397"/>
    <w:rsid w:val="00F84B82"/>
    <w:rsid w:val="00F860AB"/>
    <w:rsid w:val="00F87694"/>
    <w:rsid w:val="00F91ADB"/>
    <w:rsid w:val="00F91D05"/>
    <w:rsid w:val="00F92447"/>
    <w:rsid w:val="00F94A5B"/>
    <w:rsid w:val="00F950C1"/>
    <w:rsid w:val="00F951A4"/>
    <w:rsid w:val="00F973F7"/>
    <w:rsid w:val="00F9790A"/>
    <w:rsid w:val="00FA0966"/>
    <w:rsid w:val="00FA2C26"/>
    <w:rsid w:val="00FA43BC"/>
    <w:rsid w:val="00FA738D"/>
    <w:rsid w:val="00FA7E40"/>
    <w:rsid w:val="00FB0E94"/>
    <w:rsid w:val="00FB30AA"/>
    <w:rsid w:val="00FB7DA3"/>
    <w:rsid w:val="00FC2058"/>
    <w:rsid w:val="00FD2C3A"/>
    <w:rsid w:val="00FD76DB"/>
    <w:rsid w:val="00FE2F34"/>
    <w:rsid w:val="00FE4523"/>
    <w:rsid w:val="00FE57DA"/>
    <w:rsid w:val="00FE6B5D"/>
    <w:rsid w:val="00FE73B1"/>
    <w:rsid w:val="00FE7FE2"/>
    <w:rsid w:val="00FF0DF7"/>
    <w:rsid w:val="00FF6538"/>
    <w:rsid w:val="00FF6806"/>
    <w:rsid w:val="00FF6D9F"/>
    <w:rsid w:val="00FF74A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oNotEmbedSmartTags/>
  <w:decimalSymbol w:val="."/>
  <w:listSeparator w:val=","/>
  <w14:docId w14:val="2AC24B1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052D"/>
    <w:rPr>
      <w:rFonts w:ascii="Times New Roman" w:hAnsi="Times New Roman" w:cs="Times New Roman"/>
    </w:rPr>
  </w:style>
  <w:style w:type="paragraph" w:styleId="Heading1">
    <w:name w:val="heading 1"/>
    <w:basedOn w:val="Normal"/>
    <w:link w:val="Heading1Char"/>
    <w:uiPriority w:val="9"/>
    <w:qFormat/>
    <w:rsid w:val="00D74414"/>
    <w:pPr>
      <w:spacing w:before="100" w:beforeAutospacing="1" w:after="100" w:afterAutospacing="1"/>
      <w:outlineLvl w:val="0"/>
    </w:pPr>
    <w:rPr>
      <w:rFonts w:ascii="Times" w:hAnsi="Times" w:cstheme="minorBidi"/>
      <w:b/>
      <w:bCs/>
      <w:kern w:val="36"/>
      <w:sz w:val="48"/>
      <w:szCs w:val="48"/>
    </w:rPr>
  </w:style>
  <w:style w:type="paragraph" w:styleId="Heading2">
    <w:name w:val="heading 2"/>
    <w:basedOn w:val="Normal"/>
    <w:next w:val="Normal"/>
    <w:link w:val="Heading2Char"/>
    <w:uiPriority w:val="9"/>
    <w:semiHidden/>
    <w:unhideWhenUsed/>
    <w:qFormat/>
    <w:rsid w:val="00D2374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004CD"/>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D2374B"/>
    <w:pPr>
      <w:keepNext/>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8C3CB4"/>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74414"/>
    <w:rPr>
      <w:rFonts w:ascii="Times" w:hAnsi="Times"/>
      <w:b/>
      <w:bCs/>
      <w:kern w:val="36"/>
      <w:sz w:val="48"/>
      <w:szCs w:val="48"/>
    </w:rPr>
  </w:style>
  <w:style w:type="paragraph" w:styleId="NormalWeb">
    <w:name w:val="Normal (Web)"/>
    <w:basedOn w:val="Normal"/>
    <w:uiPriority w:val="99"/>
    <w:unhideWhenUsed/>
    <w:rsid w:val="00D74414"/>
    <w:pPr>
      <w:spacing w:before="100" w:beforeAutospacing="1" w:after="100" w:afterAutospacing="1"/>
    </w:pPr>
    <w:rPr>
      <w:rFonts w:ascii="Times" w:hAnsi="Times"/>
      <w:sz w:val="20"/>
      <w:szCs w:val="20"/>
    </w:rPr>
  </w:style>
  <w:style w:type="character" w:styleId="Emphasis">
    <w:name w:val="Emphasis"/>
    <w:basedOn w:val="DefaultParagraphFont"/>
    <w:uiPriority w:val="20"/>
    <w:qFormat/>
    <w:rsid w:val="00D74414"/>
    <w:rPr>
      <w:i/>
      <w:iCs/>
    </w:rPr>
  </w:style>
  <w:style w:type="character" w:styleId="Hyperlink">
    <w:name w:val="Hyperlink"/>
    <w:basedOn w:val="DefaultParagraphFont"/>
    <w:uiPriority w:val="99"/>
    <w:unhideWhenUsed/>
    <w:rsid w:val="00D74414"/>
    <w:rPr>
      <w:color w:val="0000FF" w:themeColor="hyperlink"/>
      <w:u w:val="single"/>
    </w:rPr>
  </w:style>
  <w:style w:type="table" w:styleId="TableGrid">
    <w:name w:val="Table Grid"/>
    <w:basedOn w:val="TableNormal"/>
    <w:uiPriority w:val="59"/>
    <w:rsid w:val="00D7441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mmv-title">
    <w:name w:val="mw-mmv-title"/>
    <w:basedOn w:val="DefaultParagraphFont"/>
    <w:rsid w:val="005954EA"/>
  </w:style>
  <w:style w:type="paragraph" w:styleId="BalloonText">
    <w:name w:val="Balloon Text"/>
    <w:basedOn w:val="Normal"/>
    <w:link w:val="BalloonTextChar"/>
    <w:uiPriority w:val="99"/>
    <w:semiHidden/>
    <w:unhideWhenUsed/>
    <w:rsid w:val="005954E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54EA"/>
    <w:rPr>
      <w:rFonts w:ascii="Lucida Grande" w:hAnsi="Lucida Grande" w:cs="Lucida Grande"/>
      <w:sz w:val="18"/>
      <w:szCs w:val="18"/>
    </w:rPr>
  </w:style>
  <w:style w:type="character" w:customStyle="1" w:styleId="Heading3Char">
    <w:name w:val="Heading 3 Char"/>
    <w:basedOn w:val="DefaultParagraphFont"/>
    <w:link w:val="Heading3"/>
    <w:uiPriority w:val="9"/>
    <w:rsid w:val="001004CD"/>
    <w:rPr>
      <w:rFonts w:asciiTheme="majorHAnsi" w:eastAsiaTheme="majorEastAsia" w:hAnsiTheme="majorHAnsi" w:cstheme="majorBidi"/>
      <w:b/>
      <w:bCs/>
      <w:color w:val="4F81BD" w:themeColor="accent1"/>
    </w:rPr>
  </w:style>
  <w:style w:type="character" w:customStyle="1" w:styleId="Heading2Char">
    <w:name w:val="Heading 2 Char"/>
    <w:basedOn w:val="DefaultParagraphFont"/>
    <w:link w:val="Heading2"/>
    <w:uiPriority w:val="9"/>
    <w:semiHidden/>
    <w:rsid w:val="00D2374B"/>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semiHidden/>
    <w:rsid w:val="00D2374B"/>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sid w:val="00704B1E"/>
    <w:rPr>
      <w:color w:val="800080" w:themeColor="followedHyperlink"/>
      <w:u w:val="single"/>
    </w:rPr>
  </w:style>
  <w:style w:type="character" w:customStyle="1" w:styleId="st">
    <w:name w:val="st"/>
    <w:basedOn w:val="DefaultParagraphFont"/>
    <w:rsid w:val="00A86C94"/>
  </w:style>
  <w:style w:type="paragraph" w:styleId="Header">
    <w:name w:val="header"/>
    <w:basedOn w:val="Normal"/>
    <w:link w:val="HeaderChar"/>
    <w:uiPriority w:val="99"/>
    <w:unhideWhenUsed/>
    <w:rsid w:val="00364232"/>
    <w:pPr>
      <w:tabs>
        <w:tab w:val="center" w:pos="4320"/>
        <w:tab w:val="right" w:pos="8640"/>
      </w:tabs>
    </w:pPr>
    <w:rPr>
      <w:rFonts w:asciiTheme="minorHAnsi" w:hAnsiTheme="minorHAnsi" w:cstheme="minorBidi"/>
    </w:rPr>
  </w:style>
  <w:style w:type="character" w:customStyle="1" w:styleId="HeaderChar">
    <w:name w:val="Header Char"/>
    <w:basedOn w:val="DefaultParagraphFont"/>
    <w:link w:val="Header"/>
    <w:uiPriority w:val="99"/>
    <w:rsid w:val="00364232"/>
  </w:style>
  <w:style w:type="paragraph" w:styleId="Footer">
    <w:name w:val="footer"/>
    <w:basedOn w:val="Normal"/>
    <w:link w:val="FooterChar"/>
    <w:uiPriority w:val="99"/>
    <w:unhideWhenUsed/>
    <w:rsid w:val="00364232"/>
    <w:pPr>
      <w:tabs>
        <w:tab w:val="center" w:pos="4320"/>
        <w:tab w:val="right" w:pos="8640"/>
      </w:tabs>
    </w:pPr>
    <w:rPr>
      <w:rFonts w:asciiTheme="minorHAnsi" w:hAnsiTheme="minorHAnsi" w:cstheme="minorBidi"/>
    </w:rPr>
  </w:style>
  <w:style w:type="character" w:customStyle="1" w:styleId="FooterChar">
    <w:name w:val="Footer Char"/>
    <w:basedOn w:val="DefaultParagraphFont"/>
    <w:link w:val="Footer"/>
    <w:uiPriority w:val="99"/>
    <w:rsid w:val="00364232"/>
  </w:style>
  <w:style w:type="character" w:customStyle="1" w:styleId="pagetemplatetitle">
    <w:name w:val="pagetemplatetitle"/>
    <w:basedOn w:val="DefaultParagraphFont"/>
    <w:rsid w:val="00F079FB"/>
  </w:style>
  <w:style w:type="character" w:styleId="Strong">
    <w:name w:val="Strong"/>
    <w:basedOn w:val="DefaultParagraphFont"/>
    <w:uiPriority w:val="22"/>
    <w:qFormat/>
    <w:rsid w:val="002B438B"/>
    <w:rPr>
      <w:b/>
      <w:bCs/>
    </w:rPr>
  </w:style>
  <w:style w:type="character" w:customStyle="1" w:styleId="indent">
    <w:name w:val="indent"/>
    <w:basedOn w:val="DefaultParagraphFont"/>
    <w:rsid w:val="001F6615"/>
  </w:style>
  <w:style w:type="character" w:customStyle="1" w:styleId="apple-converted-space">
    <w:name w:val="apple-converted-space"/>
    <w:basedOn w:val="DefaultParagraphFont"/>
    <w:rsid w:val="001F6615"/>
  </w:style>
  <w:style w:type="paragraph" w:styleId="ListParagraph">
    <w:name w:val="List Paragraph"/>
    <w:basedOn w:val="Normal"/>
    <w:uiPriority w:val="34"/>
    <w:qFormat/>
    <w:rsid w:val="00BF5184"/>
    <w:pPr>
      <w:ind w:left="720"/>
      <w:contextualSpacing/>
    </w:pPr>
  </w:style>
  <w:style w:type="paragraph" w:customStyle="1" w:styleId="tei-p3">
    <w:name w:val="tei-p3"/>
    <w:basedOn w:val="Normal"/>
    <w:rsid w:val="00913ADC"/>
    <w:pPr>
      <w:spacing w:before="100" w:beforeAutospacing="1" w:after="100" w:afterAutospacing="1"/>
    </w:pPr>
  </w:style>
  <w:style w:type="character" w:customStyle="1" w:styleId="tei-date">
    <w:name w:val="tei-date"/>
    <w:basedOn w:val="DefaultParagraphFont"/>
    <w:rsid w:val="00913ADC"/>
  </w:style>
  <w:style w:type="character" w:customStyle="1" w:styleId="tei-persname">
    <w:name w:val="tei-persname"/>
    <w:basedOn w:val="DefaultParagraphFont"/>
    <w:rsid w:val="00E11E38"/>
  </w:style>
  <w:style w:type="paragraph" w:customStyle="1" w:styleId="bodytext">
    <w:name w:val="bodytext"/>
    <w:basedOn w:val="Normal"/>
    <w:rsid w:val="001513F0"/>
    <w:pPr>
      <w:spacing w:before="100" w:beforeAutospacing="1" w:after="100" w:afterAutospacing="1"/>
    </w:pPr>
  </w:style>
  <w:style w:type="character" w:customStyle="1" w:styleId="Heading6Char">
    <w:name w:val="Heading 6 Char"/>
    <w:basedOn w:val="DefaultParagraphFont"/>
    <w:link w:val="Heading6"/>
    <w:uiPriority w:val="9"/>
    <w:semiHidden/>
    <w:rsid w:val="008C3CB4"/>
    <w:rPr>
      <w:rFonts w:asciiTheme="majorHAnsi" w:eastAsiaTheme="majorEastAsia" w:hAnsiTheme="majorHAnsi" w:cstheme="majorBidi"/>
      <w:color w:val="243F60" w:themeColor="accent1" w:themeShade="7F"/>
    </w:rPr>
  </w:style>
  <w:style w:type="paragraph" w:customStyle="1" w:styleId="sylcte">
    <w:name w:val="sylcte"/>
    <w:basedOn w:val="Normal"/>
    <w:rsid w:val="005F1DA7"/>
    <w:pPr>
      <w:spacing w:before="100" w:beforeAutospacing="1" w:after="100" w:afterAutospacing="1"/>
    </w:pPr>
  </w:style>
  <w:style w:type="paragraph" w:customStyle="1" w:styleId="sylctf">
    <w:name w:val="sylctf"/>
    <w:basedOn w:val="Normal"/>
    <w:rsid w:val="005F1DA7"/>
    <w:pPr>
      <w:spacing w:before="100" w:beforeAutospacing="1" w:after="100" w:afterAutospacing="1"/>
    </w:pPr>
  </w:style>
  <w:style w:type="character" w:customStyle="1" w:styleId="drop">
    <w:name w:val="drop"/>
    <w:basedOn w:val="DefaultParagraphFont"/>
    <w:rsid w:val="005A4E34"/>
  </w:style>
  <w:style w:type="character" w:customStyle="1" w:styleId="smallcaps">
    <w:name w:val="small_caps"/>
    <w:basedOn w:val="DefaultParagraphFont"/>
    <w:rsid w:val="005A4E34"/>
  </w:style>
  <w:style w:type="paragraph" w:customStyle="1" w:styleId="story-body-text">
    <w:name w:val="story-body-text"/>
    <w:basedOn w:val="Normal"/>
    <w:rsid w:val="00C33060"/>
    <w:pPr>
      <w:spacing w:before="100" w:beforeAutospacing="1" w:after="100" w:afterAutospacing="1"/>
    </w:pPr>
  </w:style>
  <w:style w:type="character" w:styleId="LineNumber">
    <w:name w:val="line number"/>
    <w:rsid w:val="006F1605"/>
    <w:rPr>
      <w:rFonts w:ascii="Arial" w:hAnsi="Arial"/>
    </w:rPr>
  </w:style>
  <w:style w:type="paragraph" w:customStyle="1" w:styleId="xhead">
    <w:name w:val="xhead"/>
    <w:basedOn w:val="Normal"/>
    <w:rsid w:val="00764176"/>
    <w:pPr>
      <w:spacing w:before="100" w:beforeAutospacing="1" w:after="100" w:afterAutospacing="1"/>
    </w:pPr>
  </w:style>
  <w:style w:type="character" w:styleId="PageNumber">
    <w:name w:val="page number"/>
    <w:basedOn w:val="DefaultParagraphFont"/>
    <w:uiPriority w:val="99"/>
    <w:semiHidden/>
    <w:unhideWhenUsed/>
    <w:rsid w:val="008A719F"/>
  </w:style>
  <w:style w:type="paragraph" w:customStyle="1" w:styleId="inaugural">
    <w:name w:val="inaugural"/>
    <w:basedOn w:val="Normal"/>
    <w:rsid w:val="00F91ADB"/>
    <w:pPr>
      <w:spacing w:before="100" w:beforeAutospacing="1" w:after="100" w:afterAutospacing="1"/>
    </w:pPr>
  </w:style>
  <w:style w:type="character" w:styleId="CommentReference">
    <w:name w:val="annotation reference"/>
    <w:basedOn w:val="DefaultParagraphFont"/>
    <w:uiPriority w:val="99"/>
    <w:semiHidden/>
    <w:unhideWhenUsed/>
    <w:rsid w:val="00C34ED4"/>
    <w:rPr>
      <w:sz w:val="18"/>
      <w:szCs w:val="18"/>
    </w:rPr>
  </w:style>
  <w:style w:type="paragraph" w:styleId="CommentText">
    <w:name w:val="annotation text"/>
    <w:basedOn w:val="Normal"/>
    <w:link w:val="CommentTextChar"/>
    <w:uiPriority w:val="99"/>
    <w:semiHidden/>
    <w:unhideWhenUsed/>
    <w:rsid w:val="00C34ED4"/>
  </w:style>
  <w:style w:type="character" w:customStyle="1" w:styleId="CommentTextChar">
    <w:name w:val="Comment Text Char"/>
    <w:basedOn w:val="DefaultParagraphFont"/>
    <w:link w:val="CommentText"/>
    <w:uiPriority w:val="99"/>
    <w:semiHidden/>
    <w:rsid w:val="00C34ED4"/>
    <w:rPr>
      <w:rFonts w:ascii="Times New Roman" w:hAnsi="Times New Roman" w:cs="Times New Roman"/>
    </w:rPr>
  </w:style>
  <w:style w:type="paragraph" w:styleId="CommentSubject">
    <w:name w:val="annotation subject"/>
    <w:basedOn w:val="CommentText"/>
    <w:next w:val="CommentText"/>
    <w:link w:val="CommentSubjectChar"/>
    <w:uiPriority w:val="99"/>
    <w:semiHidden/>
    <w:unhideWhenUsed/>
    <w:rsid w:val="00C34ED4"/>
    <w:rPr>
      <w:b/>
      <w:bCs/>
      <w:sz w:val="20"/>
      <w:szCs w:val="20"/>
    </w:rPr>
  </w:style>
  <w:style w:type="character" w:customStyle="1" w:styleId="CommentSubjectChar">
    <w:name w:val="Comment Subject Char"/>
    <w:basedOn w:val="CommentTextChar"/>
    <w:link w:val="CommentSubject"/>
    <w:uiPriority w:val="99"/>
    <w:semiHidden/>
    <w:rsid w:val="00C34ED4"/>
    <w:rPr>
      <w:rFonts w:ascii="Times New Roman" w:hAnsi="Times New Roman" w:cs="Times New Roman"/>
      <w:b/>
      <w:bCs/>
      <w:sz w:val="20"/>
      <w:szCs w:val="20"/>
    </w:rPr>
  </w:style>
  <w:style w:type="paragraph" w:styleId="Revision">
    <w:name w:val="Revision"/>
    <w:hidden/>
    <w:uiPriority w:val="99"/>
    <w:semiHidden/>
    <w:rsid w:val="00DE1470"/>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487970">
      <w:bodyDiv w:val="1"/>
      <w:marLeft w:val="0"/>
      <w:marRight w:val="0"/>
      <w:marTop w:val="0"/>
      <w:marBottom w:val="0"/>
      <w:divBdr>
        <w:top w:val="none" w:sz="0" w:space="0" w:color="auto"/>
        <w:left w:val="none" w:sz="0" w:space="0" w:color="auto"/>
        <w:bottom w:val="none" w:sz="0" w:space="0" w:color="auto"/>
        <w:right w:val="none" w:sz="0" w:space="0" w:color="auto"/>
      </w:divBdr>
      <w:divsChild>
        <w:div w:id="1476408152">
          <w:marLeft w:val="225"/>
          <w:marRight w:val="0"/>
          <w:marTop w:val="0"/>
          <w:marBottom w:val="150"/>
          <w:divBdr>
            <w:top w:val="none" w:sz="0" w:space="0" w:color="auto"/>
            <w:left w:val="none" w:sz="0" w:space="0" w:color="auto"/>
            <w:bottom w:val="none" w:sz="0" w:space="0" w:color="auto"/>
            <w:right w:val="none" w:sz="0" w:space="0" w:color="auto"/>
          </w:divBdr>
        </w:div>
        <w:div w:id="1042290199">
          <w:marLeft w:val="225"/>
          <w:marRight w:val="0"/>
          <w:marTop w:val="0"/>
          <w:marBottom w:val="150"/>
          <w:divBdr>
            <w:top w:val="none" w:sz="0" w:space="0" w:color="auto"/>
            <w:left w:val="none" w:sz="0" w:space="0" w:color="auto"/>
            <w:bottom w:val="none" w:sz="0" w:space="0" w:color="auto"/>
            <w:right w:val="none" w:sz="0" w:space="0" w:color="auto"/>
          </w:divBdr>
        </w:div>
      </w:divsChild>
    </w:div>
    <w:div w:id="57018826">
      <w:bodyDiv w:val="1"/>
      <w:marLeft w:val="0"/>
      <w:marRight w:val="0"/>
      <w:marTop w:val="0"/>
      <w:marBottom w:val="0"/>
      <w:divBdr>
        <w:top w:val="none" w:sz="0" w:space="0" w:color="auto"/>
        <w:left w:val="none" w:sz="0" w:space="0" w:color="auto"/>
        <w:bottom w:val="none" w:sz="0" w:space="0" w:color="auto"/>
        <w:right w:val="none" w:sz="0" w:space="0" w:color="auto"/>
      </w:divBdr>
    </w:div>
    <w:div w:id="62411630">
      <w:bodyDiv w:val="1"/>
      <w:marLeft w:val="0"/>
      <w:marRight w:val="0"/>
      <w:marTop w:val="0"/>
      <w:marBottom w:val="0"/>
      <w:divBdr>
        <w:top w:val="none" w:sz="0" w:space="0" w:color="auto"/>
        <w:left w:val="none" w:sz="0" w:space="0" w:color="auto"/>
        <w:bottom w:val="none" w:sz="0" w:space="0" w:color="auto"/>
        <w:right w:val="none" w:sz="0" w:space="0" w:color="auto"/>
      </w:divBdr>
      <w:divsChild>
        <w:div w:id="490148086">
          <w:marLeft w:val="0"/>
          <w:marRight w:val="0"/>
          <w:marTop w:val="0"/>
          <w:marBottom w:val="0"/>
          <w:divBdr>
            <w:top w:val="none" w:sz="0" w:space="0" w:color="auto"/>
            <w:left w:val="none" w:sz="0" w:space="0" w:color="auto"/>
            <w:bottom w:val="none" w:sz="0" w:space="0" w:color="auto"/>
            <w:right w:val="none" w:sz="0" w:space="0" w:color="auto"/>
          </w:divBdr>
        </w:div>
        <w:div w:id="1263564972">
          <w:marLeft w:val="0"/>
          <w:marRight w:val="0"/>
          <w:marTop w:val="0"/>
          <w:marBottom w:val="0"/>
          <w:divBdr>
            <w:top w:val="none" w:sz="0" w:space="0" w:color="auto"/>
            <w:left w:val="none" w:sz="0" w:space="0" w:color="auto"/>
            <w:bottom w:val="none" w:sz="0" w:space="0" w:color="auto"/>
            <w:right w:val="none" w:sz="0" w:space="0" w:color="auto"/>
          </w:divBdr>
        </w:div>
      </w:divsChild>
    </w:div>
    <w:div w:id="74790401">
      <w:bodyDiv w:val="1"/>
      <w:marLeft w:val="0"/>
      <w:marRight w:val="0"/>
      <w:marTop w:val="0"/>
      <w:marBottom w:val="0"/>
      <w:divBdr>
        <w:top w:val="none" w:sz="0" w:space="0" w:color="auto"/>
        <w:left w:val="none" w:sz="0" w:space="0" w:color="auto"/>
        <w:bottom w:val="none" w:sz="0" w:space="0" w:color="auto"/>
        <w:right w:val="none" w:sz="0" w:space="0" w:color="auto"/>
      </w:divBdr>
    </w:div>
    <w:div w:id="81492225">
      <w:bodyDiv w:val="1"/>
      <w:marLeft w:val="0"/>
      <w:marRight w:val="0"/>
      <w:marTop w:val="0"/>
      <w:marBottom w:val="0"/>
      <w:divBdr>
        <w:top w:val="none" w:sz="0" w:space="0" w:color="auto"/>
        <w:left w:val="none" w:sz="0" w:space="0" w:color="auto"/>
        <w:bottom w:val="none" w:sz="0" w:space="0" w:color="auto"/>
        <w:right w:val="none" w:sz="0" w:space="0" w:color="auto"/>
      </w:divBdr>
    </w:div>
    <w:div w:id="86192744">
      <w:bodyDiv w:val="1"/>
      <w:marLeft w:val="0"/>
      <w:marRight w:val="0"/>
      <w:marTop w:val="0"/>
      <w:marBottom w:val="0"/>
      <w:divBdr>
        <w:top w:val="none" w:sz="0" w:space="0" w:color="auto"/>
        <w:left w:val="none" w:sz="0" w:space="0" w:color="auto"/>
        <w:bottom w:val="none" w:sz="0" w:space="0" w:color="auto"/>
        <w:right w:val="none" w:sz="0" w:space="0" w:color="auto"/>
      </w:divBdr>
      <w:divsChild>
        <w:div w:id="1623001379">
          <w:marLeft w:val="0"/>
          <w:marRight w:val="0"/>
          <w:marTop w:val="0"/>
          <w:marBottom w:val="0"/>
          <w:divBdr>
            <w:top w:val="none" w:sz="0" w:space="0" w:color="auto"/>
            <w:left w:val="none" w:sz="0" w:space="0" w:color="auto"/>
            <w:bottom w:val="none" w:sz="0" w:space="0" w:color="auto"/>
            <w:right w:val="none" w:sz="0" w:space="0" w:color="auto"/>
          </w:divBdr>
        </w:div>
      </w:divsChild>
    </w:div>
    <w:div w:id="135151500">
      <w:bodyDiv w:val="1"/>
      <w:marLeft w:val="0"/>
      <w:marRight w:val="0"/>
      <w:marTop w:val="0"/>
      <w:marBottom w:val="0"/>
      <w:divBdr>
        <w:top w:val="none" w:sz="0" w:space="0" w:color="auto"/>
        <w:left w:val="none" w:sz="0" w:space="0" w:color="auto"/>
        <w:bottom w:val="none" w:sz="0" w:space="0" w:color="auto"/>
        <w:right w:val="none" w:sz="0" w:space="0" w:color="auto"/>
      </w:divBdr>
    </w:div>
    <w:div w:id="137066794">
      <w:bodyDiv w:val="1"/>
      <w:marLeft w:val="0"/>
      <w:marRight w:val="0"/>
      <w:marTop w:val="0"/>
      <w:marBottom w:val="0"/>
      <w:divBdr>
        <w:top w:val="none" w:sz="0" w:space="0" w:color="auto"/>
        <w:left w:val="none" w:sz="0" w:space="0" w:color="auto"/>
        <w:bottom w:val="none" w:sz="0" w:space="0" w:color="auto"/>
        <w:right w:val="none" w:sz="0" w:space="0" w:color="auto"/>
      </w:divBdr>
    </w:div>
    <w:div w:id="157698266">
      <w:bodyDiv w:val="1"/>
      <w:marLeft w:val="0"/>
      <w:marRight w:val="0"/>
      <w:marTop w:val="0"/>
      <w:marBottom w:val="0"/>
      <w:divBdr>
        <w:top w:val="none" w:sz="0" w:space="0" w:color="auto"/>
        <w:left w:val="none" w:sz="0" w:space="0" w:color="auto"/>
        <w:bottom w:val="none" w:sz="0" w:space="0" w:color="auto"/>
        <w:right w:val="none" w:sz="0" w:space="0" w:color="auto"/>
      </w:divBdr>
    </w:div>
    <w:div w:id="180633733">
      <w:bodyDiv w:val="1"/>
      <w:marLeft w:val="0"/>
      <w:marRight w:val="0"/>
      <w:marTop w:val="0"/>
      <w:marBottom w:val="0"/>
      <w:divBdr>
        <w:top w:val="none" w:sz="0" w:space="0" w:color="auto"/>
        <w:left w:val="none" w:sz="0" w:space="0" w:color="auto"/>
        <w:bottom w:val="none" w:sz="0" w:space="0" w:color="auto"/>
        <w:right w:val="none" w:sz="0" w:space="0" w:color="auto"/>
      </w:divBdr>
    </w:div>
    <w:div w:id="181863974">
      <w:bodyDiv w:val="1"/>
      <w:marLeft w:val="0"/>
      <w:marRight w:val="0"/>
      <w:marTop w:val="0"/>
      <w:marBottom w:val="0"/>
      <w:divBdr>
        <w:top w:val="none" w:sz="0" w:space="0" w:color="auto"/>
        <w:left w:val="none" w:sz="0" w:space="0" w:color="auto"/>
        <w:bottom w:val="none" w:sz="0" w:space="0" w:color="auto"/>
        <w:right w:val="none" w:sz="0" w:space="0" w:color="auto"/>
      </w:divBdr>
    </w:div>
    <w:div w:id="189035226">
      <w:bodyDiv w:val="1"/>
      <w:marLeft w:val="0"/>
      <w:marRight w:val="0"/>
      <w:marTop w:val="0"/>
      <w:marBottom w:val="0"/>
      <w:divBdr>
        <w:top w:val="none" w:sz="0" w:space="0" w:color="auto"/>
        <w:left w:val="none" w:sz="0" w:space="0" w:color="auto"/>
        <w:bottom w:val="none" w:sz="0" w:space="0" w:color="auto"/>
        <w:right w:val="none" w:sz="0" w:space="0" w:color="auto"/>
      </w:divBdr>
    </w:div>
    <w:div w:id="198010396">
      <w:bodyDiv w:val="1"/>
      <w:marLeft w:val="0"/>
      <w:marRight w:val="0"/>
      <w:marTop w:val="0"/>
      <w:marBottom w:val="0"/>
      <w:divBdr>
        <w:top w:val="none" w:sz="0" w:space="0" w:color="auto"/>
        <w:left w:val="none" w:sz="0" w:space="0" w:color="auto"/>
        <w:bottom w:val="none" w:sz="0" w:space="0" w:color="auto"/>
        <w:right w:val="none" w:sz="0" w:space="0" w:color="auto"/>
      </w:divBdr>
    </w:div>
    <w:div w:id="209465896">
      <w:bodyDiv w:val="1"/>
      <w:marLeft w:val="0"/>
      <w:marRight w:val="0"/>
      <w:marTop w:val="0"/>
      <w:marBottom w:val="0"/>
      <w:divBdr>
        <w:top w:val="none" w:sz="0" w:space="0" w:color="auto"/>
        <w:left w:val="none" w:sz="0" w:space="0" w:color="auto"/>
        <w:bottom w:val="none" w:sz="0" w:space="0" w:color="auto"/>
        <w:right w:val="none" w:sz="0" w:space="0" w:color="auto"/>
      </w:divBdr>
    </w:div>
    <w:div w:id="218249119">
      <w:bodyDiv w:val="1"/>
      <w:marLeft w:val="0"/>
      <w:marRight w:val="0"/>
      <w:marTop w:val="0"/>
      <w:marBottom w:val="0"/>
      <w:divBdr>
        <w:top w:val="none" w:sz="0" w:space="0" w:color="auto"/>
        <w:left w:val="none" w:sz="0" w:space="0" w:color="auto"/>
        <w:bottom w:val="none" w:sz="0" w:space="0" w:color="auto"/>
        <w:right w:val="none" w:sz="0" w:space="0" w:color="auto"/>
      </w:divBdr>
    </w:div>
    <w:div w:id="221407721">
      <w:bodyDiv w:val="1"/>
      <w:marLeft w:val="0"/>
      <w:marRight w:val="0"/>
      <w:marTop w:val="0"/>
      <w:marBottom w:val="0"/>
      <w:divBdr>
        <w:top w:val="none" w:sz="0" w:space="0" w:color="auto"/>
        <w:left w:val="none" w:sz="0" w:space="0" w:color="auto"/>
        <w:bottom w:val="none" w:sz="0" w:space="0" w:color="auto"/>
        <w:right w:val="none" w:sz="0" w:space="0" w:color="auto"/>
      </w:divBdr>
    </w:div>
    <w:div w:id="257716336">
      <w:bodyDiv w:val="1"/>
      <w:marLeft w:val="0"/>
      <w:marRight w:val="0"/>
      <w:marTop w:val="0"/>
      <w:marBottom w:val="0"/>
      <w:divBdr>
        <w:top w:val="none" w:sz="0" w:space="0" w:color="auto"/>
        <w:left w:val="none" w:sz="0" w:space="0" w:color="auto"/>
        <w:bottom w:val="none" w:sz="0" w:space="0" w:color="auto"/>
        <w:right w:val="none" w:sz="0" w:space="0" w:color="auto"/>
      </w:divBdr>
      <w:divsChild>
        <w:div w:id="530336754">
          <w:marLeft w:val="0"/>
          <w:marRight w:val="0"/>
          <w:marTop w:val="0"/>
          <w:marBottom w:val="0"/>
          <w:divBdr>
            <w:top w:val="single" w:sz="18" w:space="3" w:color="4A4A4A"/>
            <w:left w:val="none" w:sz="0" w:space="3" w:color="auto"/>
            <w:bottom w:val="single" w:sz="12" w:space="3" w:color="FFFFFF"/>
            <w:right w:val="none" w:sz="0" w:space="3" w:color="auto"/>
          </w:divBdr>
        </w:div>
      </w:divsChild>
    </w:div>
    <w:div w:id="270016023">
      <w:bodyDiv w:val="1"/>
      <w:marLeft w:val="0"/>
      <w:marRight w:val="0"/>
      <w:marTop w:val="0"/>
      <w:marBottom w:val="0"/>
      <w:divBdr>
        <w:top w:val="none" w:sz="0" w:space="0" w:color="auto"/>
        <w:left w:val="none" w:sz="0" w:space="0" w:color="auto"/>
        <w:bottom w:val="none" w:sz="0" w:space="0" w:color="auto"/>
        <w:right w:val="none" w:sz="0" w:space="0" w:color="auto"/>
      </w:divBdr>
    </w:div>
    <w:div w:id="276371332">
      <w:bodyDiv w:val="1"/>
      <w:marLeft w:val="0"/>
      <w:marRight w:val="0"/>
      <w:marTop w:val="0"/>
      <w:marBottom w:val="0"/>
      <w:divBdr>
        <w:top w:val="none" w:sz="0" w:space="0" w:color="auto"/>
        <w:left w:val="none" w:sz="0" w:space="0" w:color="auto"/>
        <w:bottom w:val="none" w:sz="0" w:space="0" w:color="auto"/>
        <w:right w:val="none" w:sz="0" w:space="0" w:color="auto"/>
      </w:divBdr>
      <w:divsChild>
        <w:div w:id="600996033">
          <w:marLeft w:val="0"/>
          <w:marRight w:val="0"/>
          <w:marTop w:val="0"/>
          <w:marBottom w:val="0"/>
          <w:divBdr>
            <w:top w:val="none" w:sz="0" w:space="0" w:color="auto"/>
            <w:left w:val="none" w:sz="0" w:space="0" w:color="auto"/>
            <w:bottom w:val="none" w:sz="0" w:space="0" w:color="auto"/>
            <w:right w:val="none" w:sz="0" w:space="0" w:color="auto"/>
          </w:divBdr>
        </w:div>
        <w:div w:id="775517449">
          <w:marLeft w:val="0"/>
          <w:marRight w:val="0"/>
          <w:marTop w:val="0"/>
          <w:marBottom w:val="0"/>
          <w:divBdr>
            <w:top w:val="none" w:sz="0" w:space="0" w:color="auto"/>
            <w:left w:val="none" w:sz="0" w:space="0" w:color="auto"/>
            <w:bottom w:val="none" w:sz="0" w:space="0" w:color="auto"/>
            <w:right w:val="none" w:sz="0" w:space="0" w:color="auto"/>
          </w:divBdr>
        </w:div>
        <w:div w:id="71318133">
          <w:marLeft w:val="0"/>
          <w:marRight w:val="0"/>
          <w:marTop w:val="0"/>
          <w:marBottom w:val="0"/>
          <w:divBdr>
            <w:top w:val="none" w:sz="0" w:space="0" w:color="auto"/>
            <w:left w:val="none" w:sz="0" w:space="0" w:color="auto"/>
            <w:bottom w:val="none" w:sz="0" w:space="0" w:color="auto"/>
            <w:right w:val="none" w:sz="0" w:space="0" w:color="auto"/>
          </w:divBdr>
        </w:div>
        <w:div w:id="948321091">
          <w:marLeft w:val="0"/>
          <w:marRight w:val="0"/>
          <w:marTop w:val="0"/>
          <w:marBottom w:val="0"/>
          <w:divBdr>
            <w:top w:val="none" w:sz="0" w:space="0" w:color="auto"/>
            <w:left w:val="none" w:sz="0" w:space="0" w:color="auto"/>
            <w:bottom w:val="none" w:sz="0" w:space="0" w:color="auto"/>
            <w:right w:val="none" w:sz="0" w:space="0" w:color="auto"/>
          </w:divBdr>
        </w:div>
        <w:div w:id="446971252">
          <w:marLeft w:val="0"/>
          <w:marRight w:val="0"/>
          <w:marTop w:val="0"/>
          <w:marBottom w:val="0"/>
          <w:divBdr>
            <w:top w:val="none" w:sz="0" w:space="0" w:color="auto"/>
            <w:left w:val="none" w:sz="0" w:space="0" w:color="auto"/>
            <w:bottom w:val="none" w:sz="0" w:space="0" w:color="auto"/>
            <w:right w:val="none" w:sz="0" w:space="0" w:color="auto"/>
          </w:divBdr>
        </w:div>
        <w:div w:id="704137659">
          <w:marLeft w:val="0"/>
          <w:marRight w:val="0"/>
          <w:marTop w:val="0"/>
          <w:marBottom w:val="0"/>
          <w:divBdr>
            <w:top w:val="none" w:sz="0" w:space="0" w:color="auto"/>
            <w:left w:val="none" w:sz="0" w:space="0" w:color="auto"/>
            <w:bottom w:val="none" w:sz="0" w:space="0" w:color="auto"/>
            <w:right w:val="none" w:sz="0" w:space="0" w:color="auto"/>
          </w:divBdr>
        </w:div>
        <w:div w:id="816995690">
          <w:marLeft w:val="0"/>
          <w:marRight w:val="0"/>
          <w:marTop w:val="0"/>
          <w:marBottom w:val="0"/>
          <w:divBdr>
            <w:top w:val="none" w:sz="0" w:space="0" w:color="auto"/>
            <w:left w:val="none" w:sz="0" w:space="0" w:color="auto"/>
            <w:bottom w:val="none" w:sz="0" w:space="0" w:color="auto"/>
            <w:right w:val="none" w:sz="0" w:space="0" w:color="auto"/>
          </w:divBdr>
        </w:div>
        <w:div w:id="1256205969">
          <w:marLeft w:val="0"/>
          <w:marRight w:val="0"/>
          <w:marTop w:val="0"/>
          <w:marBottom w:val="0"/>
          <w:divBdr>
            <w:top w:val="none" w:sz="0" w:space="0" w:color="auto"/>
            <w:left w:val="none" w:sz="0" w:space="0" w:color="auto"/>
            <w:bottom w:val="none" w:sz="0" w:space="0" w:color="auto"/>
            <w:right w:val="none" w:sz="0" w:space="0" w:color="auto"/>
          </w:divBdr>
        </w:div>
        <w:div w:id="2065522882">
          <w:marLeft w:val="0"/>
          <w:marRight w:val="0"/>
          <w:marTop w:val="0"/>
          <w:marBottom w:val="0"/>
          <w:divBdr>
            <w:top w:val="none" w:sz="0" w:space="0" w:color="auto"/>
            <w:left w:val="none" w:sz="0" w:space="0" w:color="auto"/>
            <w:bottom w:val="none" w:sz="0" w:space="0" w:color="auto"/>
            <w:right w:val="none" w:sz="0" w:space="0" w:color="auto"/>
          </w:divBdr>
        </w:div>
        <w:div w:id="129635896">
          <w:marLeft w:val="0"/>
          <w:marRight w:val="0"/>
          <w:marTop w:val="0"/>
          <w:marBottom w:val="0"/>
          <w:divBdr>
            <w:top w:val="none" w:sz="0" w:space="0" w:color="auto"/>
            <w:left w:val="none" w:sz="0" w:space="0" w:color="auto"/>
            <w:bottom w:val="none" w:sz="0" w:space="0" w:color="auto"/>
            <w:right w:val="none" w:sz="0" w:space="0" w:color="auto"/>
          </w:divBdr>
        </w:div>
        <w:div w:id="2083869508">
          <w:marLeft w:val="0"/>
          <w:marRight w:val="0"/>
          <w:marTop w:val="0"/>
          <w:marBottom w:val="0"/>
          <w:divBdr>
            <w:top w:val="none" w:sz="0" w:space="0" w:color="auto"/>
            <w:left w:val="none" w:sz="0" w:space="0" w:color="auto"/>
            <w:bottom w:val="none" w:sz="0" w:space="0" w:color="auto"/>
            <w:right w:val="none" w:sz="0" w:space="0" w:color="auto"/>
          </w:divBdr>
        </w:div>
        <w:div w:id="43406199">
          <w:marLeft w:val="0"/>
          <w:marRight w:val="0"/>
          <w:marTop w:val="0"/>
          <w:marBottom w:val="0"/>
          <w:divBdr>
            <w:top w:val="none" w:sz="0" w:space="0" w:color="auto"/>
            <w:left w:val="none" w:sz="0" w:space="0" w:color="auto"/>
            <w:bottom w:val="none" w:sz="0" w:space="0" w:color="auto"/>
            <w:right w:val="none" w:sz="0" w:space="0" w:color="auto"/>
          </w:divBdr>
        </w:div>
        <w:div w:id="697780181">
          <w:marLeft w:val="0"/>
          <w:marRight w:val="0"/>
          <w:marTop w:val="0"/>
          <w:marBottom w:val="0"/>
          <w:divBdr>
            <w:top w:val="none" w:sz="0" w:space="0" w:color="auto"/>
            <w:left w:val="none" w:sz="0" w:space="0" w:color="auto"/>
            <w:bottom w:val="none" w:sz="0" w:space="0" w:color="auto"/>
            <w:right w:val="none" w:sz="0" w:space="0" w:color="auto"/>
          </w:divBdr>
        </w:div>
        <w:div w:id="1663007575">
          <w:marLeft w:val="0"/>
          <w:marRight w:val="0"/>
          <w:marTop w:val="0"/>
          <w:marBottom w:val="0"/>
          <w:divBdr>
            <w:top w:val="none" w:sz="0" w:space="0" w:color="auto"/>
            <w:left w:val="none" w:sz="0" w:space="0" w:color="auto"/>
            <w:bottom w:val="none" w:sz="0" w:space="0" w:color="auto"/>
            <w:right w:val="none" w:sz="0" w:space="0" w:color="auto"/>
          </w:divBdr>
        </w:div>
        <w:div w:id="1818185402">
          <w:marLeft w:val="0"/>
          <w:marRight w:val="0"/>
          <w:marTop w:val="0"/>
          <w:marBottom w:val="0"/>
          <w:divBdr>
            <w:top w:val="none" w:sz="0" w:space="0" w:color="auto"/>
            <w:left w:val="none" w:sz="0" w:space="0" w:color="auto"/>
            <w:bottom w:val="none" w:sz="0" w:space="0" w:color="auto"/>
            <w:right w:val="none" w:sz="0" w:space="0" w:color="auto"/>
          </w:divBdr>
        </w:div>
        <w:div w:id="1644500888">
          <w:marLeft w:val="0"/>
          <w:marRight w:val="0"/>
          <w:marTop w:val="0"/>
          <w:marBottom w:val="0"/>
          <w:divBdr>
            <w:top w:val="none" w:sz="0" w:space="0" w:color="auto"/>
            <w:left w:val="none" w:sz="0" w:space="0" w:color="auto"/>
            <w:bottom w:val="none" w:sz="0" w:space="0" w:color="auto"/>
            <w:right w:val="none" w:sz="0" w:space="0" w:color="auto"/>
          </w:divBdr>
        </w:div>
        <w:div w:id="1006902067">
          <w:marLeft w:val="0"/>
          <w:marRight w:val="0"/>
          <w:marTop w:val="0"/>
          <w:marBottom w:val="0"/>
          <w:divBdr>
            <w:top w:val="none" w:sz="0" w:space="0" w:color="auto"/>
            <w:left w:val="none" w:sz="0" w:space="0" w:color="auto"/>
            <w:bottom w:val="none" w:sz="0" w:space="0" w:color="auto"/>
            <w:right w:val="none" w:sz="0" w:space="0" w:color="auto"/>
          </w:divBdr>
        </w:div>
        <w:div w:id="55591918">
          <w:marLeft w:val="0"/>
          <w:marRight w:val="0"/>
          <w:marTop w:val="0"/>
          <w:marBottom w:val="0"/>
          <w:divBdr>
            <w:top w:val="none" w:sz="0" w:space="0" w:color="auto"/>
            <w:left w:val="none" w:sz="0" w:space="0" w:color="auto"/>
            <w:bottom w:val="none" w:sz="0" w:space="0" w:color="auto"/>
            <w:right w:val="none" w:sz="0" w:space="0" w:color="auto"/>
          </w:divBdr>
        </w:div>
        <w:div w:id="765881554">
          <w:marLeft w:val="0"/>
          <w:marRight w:val="0"/>
          <w:marTop w:val="0"/>
          <w:marBottom w:val="0"/>
          <w:divBdr>
            <w:top w:val="none" w:sz="0" w:space="0" w:color="auto"/>
            <w:left w:val="none" w:sz="0" w:space="0" w:color="auto"/>
            <w:bottom w:val="none" w:sz="0" w:space="0" w:color="auto"/>
            <w:right w:val="none" w:sz="0" w:space="0" w:color="auto"/>
          </w:divBdr>
        </w:div>
        <w:div w:id="1595281469">
          <w:marLeft w:val="0"/>
          <w:marRight w:val="0"/>
          <w:marTop w:val="0"/>
          <w:marBottom w:val="0"/>
          <w:divBdr>
            <w:top w:val="none" w:sz="0" w:space="0" w:color="auto"/>
            <w:left w:val="none" w:sz="0" w:space="0" w:color="auto"/>
            <w:bottom w:val="none" w:sz="0" w:space="0" w:color="auto"/>
            <w:right w:val="none" w:sz="0" w:space="0" w:color="auto"/>
          </w:divBdr>
        </w:div>
      </w:divsChild>
    </w:div>
    <w:div w:id="303582569">
      <w:bodyDiv w:val="1"/>
      <w:marLeft w:val="0"/>
      <w:marRight w:val="0"/>
      <w:marTop w:val="0"/>
      <w:marBottom w:val="0"/>
      <w:divBdr>
        <w:top w:val="none" w:sz="0" w:space="0" w:color="auto"/>
        <w:left w:val="none" w:sz="0" w:space="0" w:color="auto"/>
        <w:bottom w:val="none" w:sz="0" w:space="0" w:color="auto"/>
        <w:right w:val="none" w:sz="0" w:space="0" w:color="auto"/>
      </w:divBdr>
    </w:div>
    <w:div w:id="355541044">
      <w:bodyDiv w:val="1"/>
      <w:marLeft w:val="0"/>
      <w:marRight w:val="0"/>
      <w:marTop w:val="0"/>
      <w:marBottom w:val="0"/>
      <w:divBdr>
        <w:top w:val="none" w:sz="0" w:space="0" w:color="auto"/>
        <w:left w:val="none" w:sz="0" w:space="0" w:color="auto"/>
        <w:bottom w:val="none" w:sz="0" w:space="0" w:color="auto"/>
        <w:right w:val="none" w:sz="0" w:space="0" w:color="auto"/>
      </w:divBdr>
    </w:div>
    <w:div w:id="361638742">
      <w:bodyDiv w:val="1"/>
      <w:marLeft w:val="0"/>
      <w:marRight w:val="0"/>
      <w:marTop w:val="0"/>
      <w:marBottom w:val="0"/>
      <w:divBdr>
        <w:top w:val="none" w:sz="0" w:space="0" w:color="auto"/>
        <w:left w:val="none" w:sz="0" w:space="0" w:color="auto"/>
        <w:bottom w:val="none" w:sz="0" w:space="0" w:color="auto"/>
        <w:right w:val="none" w:sz="0" w:space="0" w:color="auto"/>
      </w:divBdr>
    </w:div>
    <w:div w:id="364601447">
      <w:bodyDiv w:val="1"/>
      <w:marLeft w:val="0"/>
      <w:marRight w:val="0"/>
      <w:marTop w:val="0"/>
      <w:marBottom w:val="0"/>
      <w:divBdr>
        <w:top w:val="none" w:sz="0" w:space="0" w:color="auto"/>
        <w:left w:val="none" w:sz="0" w:space="0" w:color="auto"/>
        <w:bottom w:val="none" w:sz="0" w:space="0" w:color="auto"/>
        <w:right w:val="none" w:sz="0" w:space="0" w:color="auto"/>
      </w:divBdr>
    </w:div>
    <w:div w:id="450902742">
      <w:bodyDiv w:val="1"/>
      <w:marLeft w:val="0"/>
      <w:marRight w:val="0"/>
      <w:marTop w:val="0"/>
      <w:marBottom w:val="0"/>
      <w:divBdr>
        <w:top w:val="none" w:sz="0" w:space="0" w:color="auto"/>
        <w:left w:val="none" w:sz="0" w:space="0" w:color="auto"/>
        <w:bottom w:val="none" w:sz="0" w:space="0" w:color="auto"/>
        <w:right w:val="none" w:sz="0" w:space="0" w:color="auto"/>
      </w:divBdr>
    </w:div>
    <w:div w:id="452139527">
      <w:bodyDiv w:val="1"/>
      <w:marLeft w:val="0"/>
      <w:marRight w:val="0"/>
      <w:marTop w:val="0"/>
      <w:marBottom w:val="0"/>
      <w:divBdr>
        <w:top w:val="none" w:sz="0" w:space="0" w:color="auto"/>
        <w:left w:val="none" w:sz="0" w:space="0" w:color="auto"/>
        <w:bottom w:val="none" w:sz="0" w:space="0" w:color="auto"/>
        <w:right w:val="none" w:sz="0" w:space="0" w:color="auto"/>
      </w:divBdr>
    </w:div>
    <w:div w:id="455485716">
      <w:bodyDiv w:val="1"/>
      <w:marLeft w:val="0"/>
      <w:marRight w:val="0"/>
      <w:marTop w:val="0"/>
      <w:marBottom w:val="0"/>
      <w:divBdr>
        <w:top w:val="none" w:sz="0" w:space="0" w:color="auto"/>
        <w:left w:val="none" w:sz="0" w:space="0" w:color="auto"/>
        <w:bottom w:val="none" w:sz="0" w:space="0" w:color="auto"/>
        <w:right w:val="none" w:sz="0" w:space="0" w:color="auto"/>
      </w:divBdr>
    </w:div>
    <w:div w:id="466627467">
      <w:bodyDiv w:val="1"/>
      <w:marLeft w:val="0"/>
      <w:marRight w:val="0"/>
      <w:marTop w:val="0"/>
      <w:marBottom w:val="0"/>
      <w:divBdr>
        <w:top w:val="none" w:sz="0" w:space="0" w:color="auto"/>
        <w:left w:val="none" w:sz="0" w:space="0" w:color="auto"/>
        <w:bottom w:val="none" w:sz="0" w:space="0" w:color="auto"/>
        <w:right w:val="none" w:sz="0" w:space="0" w:color="auto"/>
      </w:divBdr>
      <w:divsChild>
        <w:div w:id="996610862">
          <w:marLeft w:val="0"/>
          <w:marRight w:val="0"/>
          <w:marTop w:val="0"/>
          <w:marBottom w:val="0"/>
          <w:divBdr>
            <w:top w:val="none" w:sz="0" w:space="0" w:color="auto"/>
            <w:left w:val="none" w:sz="0" w:space="0" w:color="auto"/>
            <w:bottom w:val="none" w:sz="0" w:space="0" w:color="auto"/>
            <w:right w:val="none" w:sz="0" w:space="0" w:color="auto"/>
          </w:divBdr>
        </w:div>
        <w:div w:id="1283802051">
          <w:marLeft w:val="0"/>
          <w:marRight w:val="0"/>
          <w:marTop w:val="0"/>
          <w:marBottom w:val="0"/>
          <w:divBdr>
            <w:top w:val="none" w:sz="0" w:space="0" w:color="auto"/>
            <w:left w:val="none" w:sz="0" w:space="0" w:color="auto"/>
            <w:bottom w:val="none" w:sz="0" w:space="0" w:color="auto"/>
            <w:right w:val="none" w:sz="0" w:space="0" w:color="auto"/>
          </w:divBdr>
        </w:div>
      </w:divsChild>
    </w:div>
    <w:div w:id="474567004">
      <w:bodyDiv w:val="1"/>
      <w:marLeft w:val="0"/>
      <w:marRight w:val="0"/>
      <w:marTop w:val="0"/>
      <w:marBottom w:val="0"/>
      <w:divBdr>
        <w:top w:val="none" w:sz="0" w:space="0" w:color="auto"/>
        <w:left w:val="none" w:sz="0" w:space="0" w:color="auto"/>
        <w:bottom w:val="none" w:sz="0" w:space="0" w:color="auto"/>
        <w:right w:val="none" w:sz="0" w:space="0" w:color="auto"/>
      </w:divBdr>
    </w:div>
    <w:div w:id="488326056">
      <w:bodyDiv w:val="1"/>
      <w:marLeft w:val="0"/>
      <w:marRight w:val="0"/>
      <w:marTop w:val="0"/>
      <w:marBottom w:val="0"/>
      <w:divBdr>
        <w:top w:val="none" w:sz="0" w:space="0" w:color="auto"/>
        <w:left w:val="none" w:sz="0" w:space="0" w:color="auto"/>
        <w:bottom w:val="none" w:sz="0" w:space="0" w:color="auto"/>
        <w:right w:val="none" w:sz="0" w:space="0" w:color="auto"/>
      </w:divBdr>
    </w:div>
    <w:div w:id="499658710">
      <w:bodyDiv w:val="1"/>
      <w:marLeft w:val="0"/>
      <w:marRight w:val="0"/>
      <w:marTop w:val="0"/>
      <w:marBottom w:val="0"/>
      <w:divBdr>
        <w:top w:val="none" w:sz="0" w:space="0" w:color="auto"/>
        <w:left w:val="none" w:sz="0" w:space="0" w:color="auto"/>
        <w:bottom w:val="none" w:sz="0" w:space="0" w:color="auto"/>
        <w:right w:val="none" w:sz="0" w:space="0" w:color="auto"/>
      </w:divBdr>
    </w:div>
    <w:div w:id="517701417">
      <w:bodyDiv w:val="1"/>
      <w:marLeft w:val="0"/>
      <w:marRight w:val="0"/>
      <w:marTop w:val="0"/>
      <w:marBottom w:val="0"/>
      <w:divBdr>
        <w:top w:val="none" w:sz="0" w:space="0" w:color="auto"/>
        <w:left w:val="none" w:sz="0" w:space="0" w:color="auto"/>
        <w:bottom w:val="none" w:sz="0" w:space="0" w:color="auto"/>
        <w:right w:val="none" w:sz="0" w:space="0" w:color="auto"/>
      </w:divBdr>
    </w:div>
    <w:div w:id="574511215">
      <w:bodyDiv w:val="1"/>
      <w:marLeft w:val="0"/>
      <w:marRight w:val="0"/>
      <w:marTop w:val="0"/>
      <w:marBottom w:val="0"/>
      <w:divBdr>
        <w:top w:val="none" w:sz="0" w:space="0" w:color="auto"/>
        <w:left w:val="none" w:sz="0" w:space="0" w:color="auto"/>
        <w:bottom w:val="none" w:sz="0" w:space="0" w:color="auto"/>
        <w:right w:val="none" w:sz="0" w:space="0" w:color="auto"/>
      </w:divBdr>
    </w:div>
    <w:div w:id="582033031">
      <w:bodyDiv w:val="1"/>
      <w:marLeft w:val="0"/>
      <w:marRight w:val="0"/>
      <w:marTop w:val="0"/>
      <w:marBottom w:val="0"/>
      <w:divBdr>
        <w:top w:val="none" w:sz="0" w:space="0" w:color="auto"/>
        <w:left w:val="none" w:sz="0" w:space="0" w:color="auto"/>
        <w:bottom w:val="none" w:sz="0" w:space="0" w:color="auto"/>
        <w:right w:val="none" w:sz="0" w:space="0" w:color="auto"/>
      </w:divBdr>
    </w:div>
    <w:div w:id="616910299">
      <w:bodyDiv w:val="1"/>
      <w:marLeft w:val="0"/>
      <w:marRight w:val="0"/>
      <w:marTop w:val="0"/>
      <w:marBottom w:val="0"/>
      <w:divBdr>
        <w:top w:val="none" w:sz="0" w:space="0" w:color="auto"/>
        <w:left w:val="none" w:sz="0" w:space="0" w:color="auto"/>
        <w:bottom w:val="none" w:sz="0" w:space="0" w:color="auto"/>
        <w:right w:val="none" w:sz="0" w:space="0" w:color="auto"/>
      </w:divBdr>
    </w:div>
    <w:div w:id="622034748">
      <w:bodyDiv w:val="1"/>
      <w:marLeft w:val="0"/>
      <w:marRight w:val="0"/>
      <w:marTop w:val="0"/>
      <w:marBottom w:val="0"/>
      <w:divBdr>
        <w:top w:val="none" w:sz="0" w:space="0" w:color="auto"/>
        <w:left w:val="none" w:sz="0" w:space="0" w:color="auto"/>
        <w:bottom w:val="none" w:sz="0" w:space="0" w:color="auto"/>
        <w:right w:val="none" w:sz="0" w:space="0" w:color="auto"/>
      </w:divBdr>
    </w:div>
    <w:div w:id="734205361">
      <w:bodyDiv w:val="1"/>
      <w:marLeft w:val="0"/>
      <w:marRight w:val="0"/>
      <w:marTop w:val="0"/>
      <w:marBottom w:val="0"/>
      <w:divBdr>
        <w:top w:val="none" w:sz="0" w:space="0" w:color="auto"/>
        <w:left w:val="none" w:sz="0" w:space="0" w:color="auto"/>
        <w:bottom w:val="none" w:sz="0" w:space="0" w:color="auto"/>
        <w:right w:val="none" w:sz="0" w:space="0" w:color="auto"/>
      </w:divBdr>
    </w:div>
    <w:div w:id="764574266">
      <w:bodyDiv w:val="1"/>
      <w:marLeft w:val="0"/>
      <w:marRight w:val="0"/>
      <w:marTop w:val="0"/>
      <w:marBottom w:val="0"/>
      <w:divBdr>
        <w:top w:val="none" w:sz="0" w:space="0" w:color="auto"/>
        <w:left w:val="none" w:sz="0" w:space="0" w:color="auto"/>
        <w:bottom w:val="none" w:sz="0" w:space="0" w:color="auto"/>
        <w:right w:val="none" w:sz="0" w:space="0" w:color="auto"/>
      </w:divBdr>
    </w:div>
    <w:div w:id="771125140">
      <w:bodyDiv w:val="1"/>
      <w:marLeft w:val="0"/>
      <w:marRight w:val="0"/>
      <w:marTop w:val="0"/>
      <w:marBottom w:val="0"/>
      <w:divBdr>
        <w:top w:val="none" w:sz="0" w:space="0" w:color="auto"/>
        <w:left w:val="none" w:sz="0" w:space="0" w:color="auto"/>
        <w:bottom w:val="none" w:sz="0" w:space="0" w:color="auto"/>
        <w:right w:val="none" w:sz="0" w:space="0" w:color="auto"/>
      </w:divBdr>
    </w:div>
    <w:div w:id="856386797">
      <w:bodyDiv w:val="1"/>
      <w:marLeft w:val="0"/>
      <w:marRight w:val="0"/>
      <w:marTop w:val="0"/>
      <w:marBottom w:val="0"/>
      <w:divBdr>
        <w:top w:val="none" w:sz="0" w:space="0" w:color="auto"/>
        <w:left w:val="none" w:sz="0" w:space="0" w:color="auto"/>
        <w:bottom w:val="none" w:sz="0" w:space="0" w:color="auto"/>
        <w:right w:val="none" w:sz="0" w:space="0" w:color="auto"/>
      </w:divBdr>
    </w:div>
    <w:div w:id="870263465">
      <w:bodyDiv w:val="1"/>
      <w:marLeft w:val="0"/>
      <w:marRight w:val="0"/>
      <w:marTop w:val="0"/>
      <w:marBottom w:val="0"/>
      <w:divBdr>
        <w:top w:val="none" w:sz="0" w:space="0" w:color="auto"/>
        <w:left w:val="none" w:sz="0" w:space="0" w:color="auto"/>
        <w:bottom w:val="none" w:sz="0" w:space="0" w:color="auto"/>
        <w:right w:val="none" w:sz="0" w:space="0" w:color="auto"/>
      </w:divBdr>
    </w:div>
    <w:div w:id="955527533">
      <w:bodyDiv w:val="1"/>
      <w:marLeft w:val="0"/>
      <w:marRight w:val="0"/>
      <w:marTop w:val="0"/>
      <w:marBottom w:val="0"/>
      <w:divBdr>
        <w:top w:val="none" w:sz="0" w:space="0" w:color="auto"/>
        <w:left w:val="none" w:sz="0" w:space="0" w:color="auto"/>
        <w:bottom w:val="none" w:sz="0" w:space="0" w:color="auto"/>
        <w:right w:val="none" w:sz="0" w:space="0" w:color="auto"/>
      </w:divBdr>
    </w:div>
    <w:div w:id="980773917">
      <w:bodyDiv w:val="1"/>
      <w:marLeft w:val="0"/>
      <w:marRight w:val="0"/>
      <w:marTop w:val="0"/>
      <w:marBottom w:val="0"/>
      <w:divBdr>
        <w:top w:val="none" w:sz="0" w:space="0" w:color="auto"/>
        <w:left w:val="none" w:sz="0" w:space="0" w:color="auto"/>
        <w:bottom w:val="none" w:sz="0" w:space="0" w:color="auto"/>
        <w:right w:val="none" w:sz="0" w:space="0" w:color="auto"/>
      </w:divBdr>
      <w:divsChild>
        <w:div w:id="1024673216">
          <w:marLeft w:val="0"/>
          <w:marRight w:val="0"/>
          <w:marTop w:val="0"/>
          <w:marBottom w:val="0"/>
          <w:divBdr>
            <w:top w:val="none" w:sz="0" w:space="0" w:color="auto"/>
            <w:left w:val="none" w:sz="0" w:space="0" w:color="auto"/>
            <w:bottom w:val="none" w:sz="0" w:space="0" w:color="auto"/>
            <w:right w:val="none" w:sz="0" w:space="0" w:color="auto"/>
          </w:divBdr>
        </w:div>
        <w:div w:id="2001230969">
          <w:marLeft w:val="0"/>
          <w:marRight w:val="0"/>
          <w:marTop w:val="0"/>
          <w:marBottom w:val="0"/>
          <w:divBdr>
            <w:top w:val="none" w:sz="0" w:space="0" w:color="auto"/>
            <w:left w:val="none" w:sz="0" w:space="0" w:color="auto"/>
            <w:bottom w:val="none" w:sz="0" w:space="0" w:color="auto"/>
            <w:right w:val="none" w:sz="0" w:space="0" w:color="auto"/>
          </w:divBdr>
        </w:div>
      </w:divsChild>
    </w:div>
    <w:div w:id="1015495339">
      <w:bodyDiv w:val="1"/>
      <w:marLeft w:val="0"/>
      <w:marRight w:val="0"/>
      <w:marTop w:val="0"/>
      <w:marBottom w:val="0"/>
      <w:divBdr>
        <w:top w:val="none" w:sz="0" w:space="0" w:color="auto"/>
        <w:left w:val="none" w:sz="0" w:space="0" w:color="auto"/>
        <w:bottom w:val="none" w:sz="0" w:space="0" w:color="auto"/>
        <w:right w:val="none" w:sz="0" w:space="0" w:color="auto"/>
      </w:divBdr>
    </w:div>
    <w:div w:id="1027372674">
      <w:bodyDiv w:val="1"/>
      <w:marLeft w:val="0"/>
      <w:marRight w:val="0"/>
      <w:marTop w:val="0"/>
      <w:marBottom w:val="0"/>
      <w:divBdr>
        <w:top w:val="none" w:sz="0" w:space="0" w:color="auto"/>
        <w:left w:val="none" w:sz="0" w:space="0" w:color="auto"/>
        <w:bottom w:val="none" w:sz="0" w:space="0" w:color="auto"/>
        <w:right w:val="none" w:sz="0" w:space="0" w:color="auto"/>
      </w:divBdr>
    </w:div>
    <w:div w:id="1064108347">
      <w:bodyDiv w:val="1"/>
      <w:marLeft w:val="0"/>
      <w:marRight w:val="0"/>
      <w:marTop w:val="0"/>
      <w:marBottom w:val="0"/>
      <w:divBdr>
        <w:top w:val="none" w:sz="0" w:space="0" w:color="auto"/>
        <w:left w:val="none" w:sz="0" w:space="0" w:color="auto"/>
        <w:bottom w:val="none" w:sz="0" w:space="0" w:color="auto"/>
        <w:right w:val="none" w:sz="0" w:space="0" w:color="auto"/>
      </w:divBdr>
    </w:div>
    <w:div w:id="1078597875">
      <w:bodyDiv w:val="1"/>
      <w:marLeft w:val="0"/>
      <w:marRight w:val="0"/>
      <w:marTop w:val="0"/>
      <w:marBottom w:val="0"/>
      <w:divBdr>
        <w:top w:val="none" w:sz="0" w:space="0" w:color="auto"/>
        <w:left w:val="none" w:sz="0" w:space="0" w:color="auto"/>
        <w:bottom w:val="none" w:sz="0" w:space="0" w:color="auto"/>
        <w:right w:val="none" w:sz="0" w:space="0" w:color="auto"/>
      </w:divBdr>
      <w:divsChild>
        <w:div w:id="1648440593">
          <w:marLeft w:val="0"/>
          <w:marRight w:val="0"/>
          <w:marTop w:val="0"/>
          <w:marBottom w:val="0"/>
          <w:divBdr>
            <w:top w:val="none" w:sz="0" w:space="0" w:color="auto"/>
            <w:left w:val="none" w:sz="0" w:space="0" w:color="auto"/>
            <w:bottom w:val="none" w:sz="0" w:space="0" w:color="auto"/>
            <w:right w:val="none" w:sz="0" w:space="0" w:color="auto"/>
          </w:divBdr>
        </w:div>
        <w:div w:id="1715305846">
          <w:marLeft w:val="0"/>
          <w:marRight w:val="0"/>
          <w:marTop w:val="0"/>
          <w:marBottom w:val="0"/>
          <w:divBdr>
            <w:top w:val="none" w:sz="0" w:space="0" w:color="auto"/>
            <w:left w:val="none" w:sz="0" w:space="0" w:color="auto"/>
            <w:bottom w:val="none" w:sz="0" w:space="0" w:color="auto"/>
            <w:right w:val="none" w:sz="0" w:space="0" w:color="auto"/>
          </w:divBdr>
        </w:div>
      </w:divsChild>
    </w:div>
    <w:div w:id="1080980496">
      <w:bodyDiv w:val="1"/>
      <w:marLeft w:val="0"/>
      <w:marRight w:val="0"/>
      <w:marTop w:val="0"/>
      <w:marBottom w:val="0"/>
      <w:divBdr>
        <w:top w:val="none" w:sz="0" w:space="0" w:color="auto"/>
        <w:left w:val="none" w:sz="0" w:space="0" w:color="auto"/>
        <w:bottom w:val="none" w:sz="0" w:space="0" w:color="auto"/>
        <w:right w:val="none" w:sz="0" w:space="0" w:color="auto"/>
      </w:divBdr>
    </w:div>
    <w:div w:id="1160654743">
      <w:bodyDiv w:val="1"/>
      <w:marLeft w:val="0"/>
      <w:marRight w:val="0"/>
      <w:marTop w:val="0"/>
      <w:marBottom w:val="0"/>
      <w:divBdr>
        <w:top w:val="none" w:sz="0" w:space="0" w:color="auto"/>
        <w:left w:val="none" w:sz="0" w:space="0" w:color="auto"/>
        <w:bottom w:val="none" w:sz="0" w:space="0" w:color="auto"/>
        <w:right w:val="none" w:sz="0" w:space="0" w:color="auto"/>
      </w:divBdr>
    </w:div>
    <w:div w:id="1174806303">
      <w:bodyDiv w:val="1"/>
      <w:marLeft w:val="0"/>
      <w:marRight w:val="0"/>
      <w:marTop w:val="0"/>
      <w:marBottom w:val="0"/>
      <w:divBdr>
        <w:top w:val="none" w:sz="0" w:space="0" w:color="auto"/>
        <w:left w:val="none" w:sz="0" w:space="0" w:color="auto"/>
        <w:bottom w:val="none" w:sz="0" w:space="0" w:color="auto"/>
        <w:right w:val="none" w:sz="0" w:space="0" w:color="auto"/>
      </w:divBdr>
    </w:div>
    <w:div w:id="1193230172">
      <w:bodyDiv w:val="1"/>
      <w:marLeft w:val="0"/>
      <w:marRight w:val="0"/>
      <w:marTop w:val="0"/>
      <w:marBottom w:val="0"/>
      <w:divBdr>
        <w:top w:val="none" w:sz="0" w:space="0" w:color="auto"/>
        <w:left w:val="none" w:sz="0" w:space="0" w:color="auto"/>
        <w:bottom w:val="none" w:sz="0" w:space="0" w:color="auto"/>
        <w:right w:val="none" w:sz="0" w:space="0" w:color="auto"/>
      </w:divBdr>
    </w:div>
    <w:div w:id="1196456542">
      <w:bodyDiv w:val="1"/>
      <w:marLeft w:val="0"/>
      <w:marRight w:val="0"/>
      <w:marTop w:val="0"/>
      <w:marBottom w:val="0"/>
      <w:divBdr>
        <w:top w:val="none" w:sz="0" w:space="0" w:color="auto"/>
        <w:left w:val="none" w:sz="0" w:space="0" w:color="auto"/>
        <w:bottom w:val="none" w:sz="0" w:space="0" w:color="auto"/>
        <w:right w:val="none" w:sz="0" w:space="0" w:color="auto"/>
      </w:divBdr>
    </w:div>
    <w:div w:id="1211572851">
      <w:bodyDiv w:val="1"/>
      <w:marLeft w:val="0"/>
      <w:marRight w:val="0"/>
      <w:marTop w:val="0"/>
      <w:marBottom w:val="0"/>
      <w:divBdr>
        <w:top w:val="none" w:sz="0" w:space="0" w:color="auto"/>
        <w:left w:val="none" w:sz="0" w:space="0" w:color="auto"/>
        <w:bottom w:val="none" w:sz="0" w:space="0" w:color="auto"/>
        <w:right w:val="none" w:sz="0" w:space="0" w:color="auto"/>
      </w:divBdr>
      <w:divsChild>
        <w:div w:id="64302252">
          <w:marLeft w:val="0"/>
          <w:marRight w:val="0"/>
          <w:marTop w:val="150"/>
          <w:marBottom w:val="150"/>
          <w:divBdr>
            <w:top w:val="none" w:sz="0" w:space="0" w:color="auto"/>
            <w:left w:val="none" w:sz="0" w:space="0" w:color="auto"/>
            <w:bottom w:val="none" w:sz="0" w:space="0" w:color="auto"/>
            <w:right w:val="none" w:sz="0" w:space="0" w:color="auto"/>
          </w:divBdr>
          <w:divsChild>
            <w:div w:id="911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368774">
      <w:bodyDiv w:val="1"/>
      <w:marLeft w:val="0"/>
      <w:marRight w:val="0"/>
      <w:marTop w:val="0"/>
      <w:marBottom w:val="0"/>
      <w:divBdr>
        <w:top w:val="none" w:sz="0" w:space="0" w:color="auto"/>
        <w:left w:val="none" w:sz="0" w:space="0" w:color="auto"/>
        <w:bottom w:val="none" w:sz="0" w:space="0" w:color="auto"/>
        <w:right w:val="none" w:sz="0" w:space="0" w:color="auto"/>
      </w:divBdr>
    </w:div>
    <w:div w:id="1243182209">
      <w:bodyDiv w:val="1"/>
      <w:marLeft w:val="0"/>
      <w:marRight w:val="0"/>
      <w:marTop w:val="0"/>
      <w:marBottom w:val="0"/>
      <w:divBdr>
        <w:top w:val="none" w:sz="0" w:space="0" w:color="auto"/>
        <w:left w:val="none" w:sz="0" w:space="0" w:color="auto"/>
        <w:bottom w:val="none" w:sz="0" w:space="0" w:color="auto"/>
        <w:right w:val="none" w:sz="0" w:space="0" w:color="auto"/>
      </w:divBdr>
    </w:div>
    <w:div w:id="1280573822">
      <w:bodyDiv w:val="1"/>
      <w:marLeft w:val="0"/>
      <w:marRight w:val="0"/>
      <w:marTop w:val="0"/>
      <w:marBottom w:val="0"/>
      <w:divBdr>
        <w:top w:val="none" w:sz="0" w:space="0" w:color="auto"/>
        <w:left w:val="none" w:sz="0" w:space="0" w:color="auto"/>
        <w:bottom w:val="none" w:sz="0" w:space="0" w:color="auto"/>
        <w:right w:val="none" w:sz="0" w:space="0" w:color="auto"/>
      </w:divBdr>
      <w:divsChild>
        <w:div w:id="1543900213">
          <w:marLeft w:val="0"/>
          <w:marRight w:val="0"/>
          <w:marTop w:val="0"/>
          <w:marBottom w:val="0"/>
          <w:divBdr>
            <w:top w:val="none" w:sz="0" w:space="0" w:color="auto"/>
            <w:left w:val="none" w:sz="0" w:space="0" w:color="auto"/>
            <w:bottom w:val="none" w:sz="0" w:space="0" w:color="auto"/>
            <w:right w:val="none" w:sz="0" w:space="0" w:color="auto"/>
          </w:divBdr>
        </w:div>
      </w:divsChild>
    </w:div>
    <w:div w:id="1288321070">
      <w:bodyDiv w:val="1"/>
      <w:marLeft w:val="0"/>
      <w:marRight w:val="0"/>
      <w:marTop w:val="0"/>
      <w:marBottom w:val="0"/>
      <w:divBdr>
        <w:top w:val="none" w:sz="0" w:space="0" w:color="auto"/>
        <w:left w:val="none" w:sz="0" w:space="0" w:color="auto"/>
        <w:bottom w:val="none" w:sz="0" w:space="0" w:color="auto"/>
        <w:right w:val="none" w:sz="0" w:space="0" w:color="auto"/>
      </w:divBdr>
    </w:div>
    <w:div w:id="1297832627">
      <w:bodyDiv w:val="1"/>
      <w:marLeft w:val="0"/>
      <w:marRight w:val="0"/>
      <w:marTop w:val="0"/>
      <w:marBottom w:val="0"/>
      <w:divBdr>
        <w:top w:val="none" w:sz="0" w:space="0" w:color="auto"/>
        <w:left w:val="none" w:sz="0" w:space="0" w:color="auto"/>
        <w:bottom w:val="none" w:sz="0" w:space="0" w:color="auto"/>
        <w:right w:val="none" w:sz="0" w:space="0" w:color="auto"/>
      </w:divBdr>
      <w:divsChild>
        <w:div w:id="1073509483">
          <w:marLeft w:val="0"/>
          <w:marRight w:val="0"/>
          <w:marTop w:val="0"/>
          <w:marBottom w:val="0"/>
          <w:divBdr>
            <w:top w:val="none" w:sz="0" w:space="0" w:color="auto"/>
            <w:left w:val="none" w:sz="0" w:space="0" w:color="auto"/>
            <w:bottom w:val="none" w:sz="0" w:space="0" w:color="auto"/>
            <w:right w:val="none" w:sz="0" w:space="0" w:color="auto"/>
          </w:divBdr>
        </w:div>
        <w:div w:id="1288198337">
          <w:marLeft w:val="0"/>
          <w:marRight w:val="0"/>
          <w:marTop w:val="0"/>
          <w:marBottom w:val="0"/>
          <w:divBdr>
            <w:top w:val="none" w:sz="0" w:space="0" w:color="auto"/>
            <w:left w:val="none" w:sz="0" w:space="0" w:color="auto"/>
            <w:bottom w:val="none" w:sz="0" w:space="0" w:color="auto"/>
            <w:right w:val="none" w:sz="0" w:space="0" w:color="auto"/>
          </w:divBdr>
        </w:div>
        <w:div w:id="390269631">
          <w:marLeft w:val="0"/>
          <w:marRight w:val="0"/>
          <w:marTop w:val="0"/>
          <w:marBottom w:val="0"/>
          <w:divBdr>
            <w:top w:val="none" w:sz="0" w:space="0" w:color="auto"/>
            <w:left w:val="none" w:sz="0" w:space="0" w:color="auto"/>
            <w:bottom w:val="none" w:sz="0" w:space="0" w:color="auto"/>
            <w:right w:val="none" w:sz="0" w:space="0" w:color="auto"/>
          </w:divBdr>
        </w:div>
      </w:divsChild>
    </w:div>
    <w:div w:id="1311792124">
      <w:bodyDiv w:val="1"/>
      <w:marLeft w:val="0"/>
      <w:marRight w:val="0"/>
      <w:marTop w:val="0"/>
      <w:marBottom w:val="0"/>
      <w:divBdr>
        <w:top w:val="none" w:sz="0" w:space="0" w:color="auto"/>
        <w:left w:val="none" w:sz="0" w:space="0" w:color="auto"/>
        <w:bottom w:val="none" w:sz="0" w:space="0" w:color="auto"/>
        <w:right w:val="none" w:sz="0" w:space="0" w:color="auto"/>
      </w:divBdr>
      <w:divsChild>
        <w:div w:id="1802460739">
          <w:marLeft w:val="0"/>
          <w:marRight w:val="0"/>
          <w:marTop w:val="0"/>
          <w:marBottom w:val="0"/>
          <w:divBdr>
            <w:top w:val="none" w:sz="0" w:space="0" w:color="auto"/>
            <w:left w:val="none" w:sz="0" w:space="0" w:color="auto"/>
            <w:bottom w:val="none" w:sz="0" w:space="0" w:color="auto"/>
            <w:right w:val="none" w:sz="0" w:space="0" w:color="auto"/>
          </w:divBdr>
        </w:div>
      </w:divsChild>
    </w:div>
    <w:div w:id="1343123996">
      <w:bodyDiv w:val="1"/>
      <w:marLeft w:val="0"/>
      <w:marRight w:val="0"/>
      <w:marTop w:val="0"/>
      <w:marBottom w:val="0"/>
      <w:divBdr>
        <w:top w:val="none" w:sz="0" w:space="0" w:color="auto"/>
        <w:left w:val="none" w:sz="0" w:space="0" w:color="auto"/>
        <w:bottom w:val="none" w:sz="0" w:space="0" w:color="auto"/>
        <w:right w:val="none" w:sz="0" w:space="0" w:color="auto"/>
      </w:divBdr>
    </w:div>
    <w:div w:id="1349329792">
      <w:bodyDiv w:val="1"/>
      <w:marLeft w:val="0"/>
      <w:marRight w:val="0"/>
      <w:marTop w:val="0"/>
      <w:marBottom w:val="0"/>
      <w:divBdr>
        <w:top w:val="none" w:sz="0" w:space="0" w:color="auto"/>
        <w:left w:val="none" w:sz="0" w:space="0" w:color="auto"/>
        <w:bottom w:val="none" w:sz="0" w:space="0" w:color="auto"/>
        <w:right w:val="none" w:sz="0" w:space="0" w:color="auto"/>
      </w:divBdr>
    </w:div>
    <w:div w:id="1352798393">
      <w:bodyDiv w:val="1"/>
      <w:marLeft w:val="0"/>
      <w:marRight w:val="0"/>
      <w:marTop w:val="0"/>
      <w:marBottom w:val="0"/>
      <w:divBdr>
        <w:top w:val="none" w:sz="0" w:space="0" w:color="auto"/>
        <w:left w:val="none" w:sz="0" w:space="0" w:color="auto"/>
        <w:bottom w:val="none" w:sz="0" w:space="0" w:color="auto"/>
        <w:right w:val="none" w:sz="0" w:space="0" w:color="auto"/>
      </w:divBdr>
    </w:div>
    <w:div w:id="1373264497">
      <w:bodyDiv w:val="1"/>
      <w:marLeft w:val="0"/>
      <w:marRight w:val="0"/>
      <w:marTop w:val="0"/>
      <w:marBottom w:val="0"/>
      <w:divBdr>
        <w:top w:val="none" w:sz="0" w:space="0" w:color="auto"/>
        <w:left w:val="none" w:sz="0" w:space="0" w:color="auto"/>
        <w:bottom w:val="none" w:sz="0" w:space="0" w:color="auto"/>
        <w:right w:val="none" w:sz="0" w:space="0" w:color="auto"/>
      </w:divBdr>
    </w:div>
    <w:div w:id="1397237715">
      <w:bodyDiv w:val="1"/>
      <w:marLeft w:val="0"/>
      <w:marRight w:val="0"/>
      <w:marTop w:val="0"/>
      <w:marBottom w:val="0"/>
      <w:divBdr>
        <w:top w:val="none" w:sz="0" w:space="0" w:color="auto"/>
        <w:left w:val="none" w:sz="0" w:space="0" w:color="auto"/>
        <w:bottom w:val="none" w:sz="0" w:space="0" w:color="auto"/>
        <w:right w:val="none" w:sz="0" w:space="0" w:color="auto"/>
      </w:divBdr>
    </w:div>
    <w:div w:id="1398360545">
      <w:bodyDiv w:val="1"/>
      <w:marLeft w:val="0"/>
      <w:marRight w:val="0"/>
      <w:marTop w:val="0"/>
      <w:marBottom w:val="0"/>
      <w:divBdr>
        <w:top w:val="none" w:sz="0" w:space="0" w:color="auto"/>
        <w:left w:val="none" w:sz="0" w:space="0" w:color="auto"/>
        <w:bottom w:val="none" w:sz="0" w:space="0" w:color="auto"/>
        <w:right w:val="none" w:sz="0" w:space="0" w:color="auto"/>
      </w:divBdr>
    </w:div>
    <w:div w:id="1417550379">
      <w:bodyDiv w:val="1"/>
      <w:marLeft w:val="0"/>
      <w:marRight w:val="0"/>
      <w:marTop w:val="0"/>
      <w:marBottom w:val="0"/>
      <w:divBdr>
        <w:top w:val="none" w:sz="0" w:space="0" w:color="auto"/>
        <w:left w:val="none" w:sz="0" w:space="0" w:color="auto"/>
        <w:bottom w:val="none" w:sz="0" w:space="0" w:color="auto"/>
        <w:right w:val="none" w:sz="0" w:space="0" w:color="auto"/>
      </w:divBdr>
    </w:div>
    <w:div w:id="1419521001">
      <w:bodyDiv w:val="1"/>
      <w:marLeft w:val="0"/>
      <w:marRight w:val="0"/>
      <w:marTop w:val="0"/>
      <w:marBottom w:val="0"/>
      <w:divBdr>
        <w:top w:val="none" w:sz="0" w:space="0" w:color="auto"/>
        <w:left w:val="none" w:sz="0" w:space="0" w:color="auto"/>
        <w:bottom w:val="none" w:sz="0" w:space="0" w:color="auto"/>
        <w:right w:val="none" w:sz="0" w:space="0" w:color="auto"/>
      </w:divBdr>
    </w:div>
    <w:div w:id="1489636338">
      <w:bodyDiv w:val="1"/>
      <w:marLeft w:val="0"/>
      <w:marRight w:val="0"/>
      <w:marTop w:val="0"/>
      <w:marBottom w:val="0"/>
      <w:divBdr>
        <w:top w:val="none" w:sz="0" w:space="0" w:color="auto"/>
        <w:left w:val="none" w:sz="0" w:space="0" w:color="auto"/>
        <w:bottom w:val="none" w:sz="0" w:space="0" w:color="auto"/>
        <w:right w:val="none" w:sz="0" w:space="0" w:color="auto"/>
      </w:divBdr>
    </w:div>
    <w:div w:id="1508205702">
      <w:bodyDiv w:val="1"/>
      <w:marLeft w:val="0"/>
      <w:marRight w:val="0"/>
      <w:marTop w:val="0"/>
      <w:marBottom w:val="0"/>
      <w:divBdr>
        <w:top w:val="none" w:sz="0" w:space="0" w:color="auto"/>
        <w:left w:val="none" w:sz="0" w:space="0" w:color="auto"/>
        <w:bottom w:val="none" w:sz="0" w:space="0" w:color="auto"/>
        <w:right w:val="none" w:sz="0" w:space="0" w:color="auto"/>
      </w:divBdr>
    </w:div>
    <w:div w:id="1516114082">
      <w:bodyDiv w:val="1"/>
      <w:marLeft w:val="0"/>
      <w:marRight w:val="0"/>
      <w:marTop w:val="0"/>
      <w:marBottom w:val="0"/>
      <w:divBdr>
        <w:top w:val="none" w:sz="0" w:space="0" w:color="auto"/>
        <w:left w:val="none" w:sz="0" w:space="0" w:color="auto"/>
        <w:bottom w:val="none" w:sz="0" w:space="0" w:color="auto"/>
        <w:right w:val="none" w:sz="0" w:space="0" w:color="auto"/>
      </w:divBdr>
      <w:divsChild>
        <w:div w:id="176509345">
          <w:marLeft w:val="0"/>
          <w:marRight w:val="0"/>
          <w:marTop w:val="0"/>
          <w:marBottom w:val="0"/>
          <w:divBdr>
            <w:top w:val="none" w:sz="0" w:space="0" w:color="auto"/>
            <w:left w:val="none" w:sz="0" w:space="0" w:color="auto"/>
            <w:bottom w:val="none" w:sz="0" w:space="0" w:color="auto"/>
            <w:right w:val="none" w:sz="0" w:space="0" w:color="auto"/>
          </w:divBdr>
        </w:div>
        <w:div w:id="984966798">
          <w:marLeft w:val="0"/>
          <w:marRight w:val="0"/>
          <w:marTop w:val="0"/>
          <w:marBottom w:val="0"/>
          <w:divBdr>
            <w:top w:val="none" w:sz="0" w:space="0" w:color="auto"/>
            <w:left w:val="none" w:sz="0" w:space="0" w:color="auto"/>
            <w:bottom w:val="none" w:sz="0" w:space="0" w:color="auto"/>
            <w:right w:val="none" w:sz="0" w:space="0" w:color="auto"/>
          </w:divBdr>
        </w:div>
        <w:div w:id="47999735">
          <w:marLeft w:val="0"/>
          <w:marRight w:val="0"/>
          <w:marTop w:val="0"/>
          <w:marBottom w:val="0"/>
          <w:divBdr>
            <w:top w:val="none" w:sz="0" w:space="0" w:color="auto"/>
            <w:left w:val="none" w:sz="0" w:space="0" w:color="auto"/>
            <w:bottom w:val="none" w:sz="0" w:space="0" w:color="auto"/>
            <w:right w:val="none" w:sz="0" w:space="0" w:color="auto"/>
          </w:divBdr>
        </w:div>
        <w:div w:id="466515147">
          <w:marLeft w:val="0"/>
          <w:marRight w:val="0"/>
          <w:marTop w:val="0"/>
          <w:marBottom w:val="0"/>
          <w:divBdr>
            <w:top w:val="none" w:sz="0" w:space="0" w:color="auto"/>
            <w:left w:val="none" w:sz="0" w:space="0" w:color="auto"/>
            <w:bottom w:val="none" w:sz="0" w:space="0" w:color="auto"/>
            <w:right w:val="none" w:sz="0" w:space="0" w:color="auto"/>
          </w:divBdr>
        </w:div>
        <w:div w:id="1213925004">
          <w:marLeft w:val="0"/>
          <w:marRight w:val="0"/>
          <w:marTop w:val="0"/>
          <w:marBottom w:val="0"/>
          <w:divBdr>
            <w:top w:val="none" w:sz="0" w:space="0" w:color="auto"/>
            <w:left w:val="none" w:sz="0" w:space="0" w:color="auto"/>
            <w:bottom w:val="none" w:sz="0" w:space="0" w:color="auto"/>
            <w:right w:val="none" w:sz="0" w:space="0" w:color="auto"/>
          </w:divBdr>
        </w:div>
        <w:div w:id="1089077864">
          <w:marLeft w:val="0"/>
          <w:marRight w:val="0"/>
          <w:marTop w:val="0"/>
          <w:marBottom w:val="0"/>
          <w:divBdr>
            <w:top w:val="none" w:sz="0" w:space="0" w:color="auto"/>
            <w:left w:val="none" w:sz="0" w:space="0" w:color="auto"/>
            <w:bottom w:val="none" w:sz="0" w:space="0" w:color="auto"/>
            <w:right w:val="none" w:sz="0" w:space="0" w:color="auto"/>
          </w:divBdr>
        </w:div>
      </w:divsChild>
    </w:div>
    <w:div w:id="1527251777">
      <w:bodyDiv w:val="1"/>
      <w:marLeft w:val="0"/>
      <w:marRight w:val="0"/>
      <w:marTop w:val="0"/>
      <w:marBottom w:val="0"/>
      <w:divBdr>
        <w:top w:val="none" w:sz="0" w:space="0" w:color="auto"/>
        <w:left w:val="none" w:sz="0" w:space="0" w:color="auto"/>
        <w:bottom w:val="none" w:sz="0" w:space="0" w:color="auto"/>
        <w:right w:val="none" w:sz="0" w:space="0" w:color="auto"/>
      </w:divBdr>
    </w:div>
    <w:div w:id="1571884400">
      <w:bodyDiv w:val="1"/>
      <w:marLeft w:val="0"/>
      <w:marRight w:val="0"/>
      <w:marTop w:val="0"/>
      <w:marBottom w:val="0"/>
      <w:divBdr>
        <w:top w:val="none" w:sz="0" w:space="0" w:color="auto"/>
        <w:left w:val="none" w:sz="0" w:space="0" w:color="auto"/>
        <w:bottom w:val="none" w:sz="0" w:space="0" w:color="auto"/>
        <w:right w:val="none" w:sz="0" w:space="0" w:color="auto"/>
      </w:divBdr>
    </w:div>
    <w:div w:id="1598636286">
      <w:bodyDiv w:val="1"/>
      <w:marLeft w:val="0"/>
      <w:marRight w:val="0"/>
      <w:marTop w:val="0"/>
      <w:marBottom w:val="0"/>
      <w:divBdr>
        <w:top w:val="none" w:sz="0" w:space="0" w:color="auto"/>
        <w:left w:val="none" w:sz="0" w:space="0" w:color="auto"/>
        <w:bottom w:val="none" w:sz="0" w:space="0" w:color="auto"/>
        <w:right w:val="none" w:sz="0" w:space="0" w:color="auto"/>
      </w:divBdr>
      <w:divsChild>
        <w:div w:id="1667512823">
          <w:marLeft w:val="0"/>
          <w:marRight w:val="0"/>
          <w:marTop w:val="0"/>
          <w:marBottom w:val="0"/>
          <w:divBdr>
            <w:top w:val="none" w:sz="0" w:space="0" w:color="auto"/>
            <w:left w:val="none" w:sz="0" w:space="0" w:color="auto"/>
            <w:bottom w:val="none" w:sz="0" w:space="0" w:color="auto"/>
            <w:right w:val="none" w:sz="0" w:space="0" w:color="auto"/>
          </w:divBdr>
        </w:div>
      </w:divsChild>
    </w:div>
    <w:div w:id="1671710037">
      <w:bodyDiv w:val="1"/>
      <w:marLeft w:val="0"/>
      <w:marRight w:val="0"/>
      <w:marTop w:val="0"/>
      <w:marBottom w:val="0"/>
      <w:divBdr>
        <w:top w:val="none" w:sz="0" w:space="0" w:color="auto"/>
        <w:left w:val="none" w:sz="0" w:space="0" w:color="auto"/>
        <w:bottom w:val="none" w:sz="0" w:space="0" w:color="auto"/>
        <w:right w:val="none" w:sz="0" w:space="0" w:color="auto"/>
      </w:divBdr>
    </w:div>
    <w:div w:id="1686326981">
      <w:bodyDiv w:val="1"/>
      <w:marLeft w:val="0"/>
      <w:marRight w:val="0"/>
      <w:marTop w:val="0"/>
      <w:marBottom w:val="0"/>
      <w:divBdr>
        <w:top w:val="none" w:sz="0" w:space="0" w:color="auto"/>
        <w:left w:val="none" w:sz="0" w:space="0" w:color="auto"/>
        <w:bottom w:val="none" w:sz="0" w:space="0" w:color="auto"/>
        <w:right w:val="none" w:sz="0" w:space="0" w:color="auto"/>
      </w:divBdr>
    </w:div>
    <w:div w:id="1694106748">
      <w:bodyDiv w:val="1"/>
      <w:marLeft w:val="0"/>
      <w:marRight w:val="0"/>
      <w:marTop w:val="0"/>
      <w:marBottom w:val="0"/>
      <w:divBdr>
        <w:top w:val="none" w:sz="0" w:space="0" w:color="auto"/>
        <w:left w:val="none" w:sz="0" w:space="0" w:color="auto"/>
        <w:bottom w:val="none" w:sz="0" w:space="0" w:color="auto"/>
        <w:right w:val="none" w:sz="0" w:space="0" w:color="auto"/>
      </w:divBdr>
    </w:div>
    <w:div w:id="1721972980">
      <w:bodyDiv w:val="1"/>
      <w:marLeft w:val="0"/>
      <w:marRight w:val="0"/>
      <w:marTop w:val="0"/>
      <w:marBottom w:val="0"/>
      <w:divBdr>
        <w:top w:val="none" w:sz="0" w:space="0" w:color="auto"/>
        <w:left w:val="none" w:sz="0" w:space="0" w:color="auto"/>
        <w:bottom w:val="none" w:sz="0" w:space="0" w:color="auto"/>
        <w:right w:val="none" w:sz="0" w:space="0" w:color="auto"/>
      </w:divBdr>
      <w:divsChild>
        <w:div w:id="934749481">
          <w:marLeft w:val="0"/>
          <w:marRight w:val="0"/>
          <w:marTop w:val="0"/>
          <w:marBottom w:val="0"/>
          <w:divBdr>
            <w:top w:val="none" w:sz="0" w:space="0" w:color="auto"/>
            <w:left w:val="none" w:sz="0" w:space="0" w:color="auto"/>
            <w:bottom w:val="none" w:sz="0" w:space="0" w:color="auto"/>
            <w:right w:val="none" w:sz="0" w:space="0" w:color="auto"/>
          </w:divBdr>
        </w:div>
        <w:div w:id="788821887">
          <w:marLeft w:val="0"/>
          <w:marRight w:val="0"/>
          <w:marTop w:val="0"/>
          <w:marBottom w:val="0"/>
          <w:divBdr>
            <w:top w:val="none" w:sz="0" w:space="0" w:color="auto"/>
            <w:left w:val="none" w:sz="0" w:space="0" w:color="auto"/>
            <w:bottom w:val="none" w:sz="0" w:space="0" w:color="auto"/>
            <w:right w:val="none" w:sz="0" w:space="0" w:color="auto"/>
          </w:divBdr>
        </w:div>
      </w:divsChild>
    </w:div>
    <w:div w:id="1735346682">
      <w:bodyDiv w:val="1"/>
      <w:marLeft w:val="0"/>
      <w:marRight w:val="0"/>
      <w:marTop w:val="0"/>
      <w:marBottom w:val="0"/>
      <w:divBdr>
        <w:top w:val="none" w:sz="0" w:space="0" w:color="auto"/>
        <w:left w:val="none" w:sz="0" w:space="0" w:color="auto"/>
        <w:bottom w:val="none" w:sz="0" w:space="0" w:color="auto"/>
        <w:right w:val="none" w:sz="0" w:space="0" w:color="auto"/>
      </w:divBdr>
    </w:div>
    <w:div w:id="1756902157">
      <w:bodyDiv w:val="1"/>
      <w:marLeft w:val="0"/>
      <w:marRight w:val="0"/>
      <w:marTop w:val="0"/>
      <w:marBottom w:val="0"/>
      <w:divBdr>
        <w:top w:val="none" w:sz="0" w:space="0" w:color="auto"/>
        <w:left w:val="none" w:sz="0" w:space="0" w:color="auto"/>
        <w:bottom w:val="none" w:sz="0" w:space="0" w:color="auto"/>
        <w:right w:val="none" w:sz="0" w:space="0" w:color="auto"/>
      </w:divBdr>
    </w:div>
    <w:div w:id="1792894747">
      <w:bodyDiv w:val="1"/>
      <w:marLeft w:val="0"/>
      <w:marRight w:val="0"/>
      <w:marTop w:val="0"/>
      <w:marBottom w:val="0"/>
      <w:divBdr>
        <w:top w:val="none" w:sz="0" w:space="0" w:color="auto"/>
        <w:left w:val="none" w:sz="0" w:space="0" w:color="auto"/>
        <w:bottom w:val="none" w:sz="0" w:space="0" w:color="auto"/>
        <w:right w:val="none" w:sz="0" w:space="0" w:color="auto"/>
      </w:divBdr>
      <w:divsChild>
        <w:div w:id="1294561227">
          <w:marLeft w:val="0"/>
          <w:marRight w:val="0"/>
          <w:marTop w:val="0"/>
          <w:marBottom w:val="0"/>
          <w:divBdr>
            <w:top w:val="none" w:sz="0" w:space="0" w:color="auto"/>
            <w:left w:val="none" w:sz="0" w:space="0" w:color="auto"/>
            <w:bottom w:val="none" w:sz="0" w:space="0" w:color="auto"/>
            <w:right w:val="none" w:sz="0" w:space="0" w:color="auto"/>
          </w:divBdr>
        </w:div>
        <w:div w:id="1817720108">
          <w:marLeft w:val="0"/>
          <w:marRight w:val="0"/>
          <w:marTop w:val="0"/>
          <w:marBottom w:val="0"/>
          <w:divBdr>
            <w:top w:val="none" w:sz="0" w:space="0" w:color="auto"/>
            <w:left w:val="none" w:sz="0" w:space="0" w:color="auto"/>
            <w:bottom w:val="none" w:sz="0" w:space="0" w:color="auto"/>
            <w:right w:val="none" w:sz="0" w:space="0" w:color="auto"/>
          </w:divBdr>
        </w:div>
      </w:divsChild>
    </w:div>
    <w:div w:id="1795176568">
      <w:bodyDiv w:val="1"/>
      <w:marLeft w:val="0"/>
      <w:marRight w:val="0"/>
      <w:marTop w:val="0"/>
      <w:marBottom w:val="0"/>
      <w:divBdr>
        <w:top w:val="none" w:sz="0" w:space="0" w:color="auto"/>
        <w:left w:val="none" w:sz="0" w:space="0" w:color="auto"/>
        <w:bottom w:val="none" w:sz="0" w:space="0" w:color="auto"/>
        <w:right w:val="none" w:sz="0" w:space="0" w:color="auto"/>
      </w:divBdr>
    </w:div>
    <w:div w:id="1855150746">
      <w:bodyDiv w:val="1"/>
      <w:marLeft w:val="0"/>
      <w:marRight w:val="0"/>
      <w:marTop w:val="0"/>
      <w:marBottom w:val="0"/>
      <w:divBdr>
        <w:top w:val="none" w:sz="0" w:space="0" w:color="auto"/>
        <w:left w:val="none" w:sz="0" w:space="0" w:color="auto"/>
        <w:bottom w:val="none" w:sz="0" w:space="0" w:color="auto"/>
        <w:right w:val="none" w:sz="0" w:space="0" w:color="auto"/>
      </w:divBdr>
    </w:div>
    <w:div w:id="1874805146">
      <w:bodyDiv w:val="1"/>
      <w:marLeft w:val="0"/>
      <w:marRight w:val="0"/>
      <w:marTop w:val="0"/>
      <w:marBottom w:val="0"/>
      <w:divBdr>
        <w:top w:val="none" w:sz="0" w:space="0" w:color="auto"/>
        <w:left w:val="none" w:sz="0" w:space="0" w:color="auto"/>
        <w:bottom w:val="none" w:sz="0" w:space="0" w:color="auto"/>
        <w:right w:val="none" w:sz="0" w:space="0" w:color="auto"/>
      </w:divBdr>
    </w:div>
    <w:div w:id="1894348066">
      <w:bodyDiv w:val="1"/>
      <w:marLeft w:val="0"/>
      <w:marRight w:val="0"/>
      <w:marTop w:val="0"/>
      <w:marBottom w:val="0"/>
      <w:divBdr>
        <w:top w:val="none" w:sz="0" w:space="0" w:color="auto"/>
        <w:left w:val="none" w:sz="0" w:space="0" w:color="auto"/>
        <w:bottom w:val="none" w:sz="0" w:space="0" w:color="auto"/>
        <w:right w:val="none" w:sz="0" w:space="0" w:color="auto"/>
      </w:divBdr>
    </w:div>
    <w:div w:id="1906377069">
      <w:bodyDiv w:val="1"/>
      <w:marLeft w:val="0"/>
      <w:marRight w:val="0"/>
      <w:marTop w:val="0"/>
      <w:marBottom w:val="0"/>
      <w:divBdr>
        <w:top w:val="none" w:sz="0" w:space="0" w:color="auto"/>
        <w:left w:val="none" w:sz="0" w:space="0" w:color="auto"/>
        <w:bottom w:val="none" w:sz="0" w:space="0" w:color="auto"/>
        <w:right w:val="none" w:sz="0" w:space="0" w:color="auto"/>
      </w:divBdr>
    </w:div>
    <w:div w:id="1950433825">
      <w:bodyDiv w:val="1"/>
      <w:marLeft w:val="0"/>
      <w:marRight w:val="0"/>
      <w:marTop w:val="0"/>
      <w:marBottom w:val="0"/>
      <w:divBdr>
        <w:top w:val="none" w:sz="0" w:space="0" w:color="auto"/>
        <w:left w:val="none" w:sz="0" w:space="0" w:color="auto"/>
        <w:bottom w:val="none" w:sz="0" w:space="0" w:color="auto"/>
        <w:right w:val="none" w:sz="0" w:space="0" w:color="auto"/>
      </w:divBdr>
    </w:div>
    <w:div w:id="1953438405">
      <w:bodyDiv w:val="1"/>
      <w:marLeft w:val="0"/>
      <w:marRight w:val="0"/>
      <w:marTop w:val="0"/>
      <w:marBottom w:val="0"/>
      <w:divBdr>
        <w:top w:val="none" w:sz="0" w:space="0" w:color="auto"/>
        <w:left w:val="none" w:sz="0" w:space="0" w:color="auto"/>
        <w:bottom w:val="none" w:sz="0" w:space="0" w:color="auto"/>
        <w:right w:val="none" w:sz="0" w:space="0" w:color="auto"/>
      </w:divBdr>
    </w:div>
    <w:div w:id="1964530586">
      <w:bodyDiv w:val="1"/>
      <w:marLeft w:val="0"/>
      <w:marRight w:val="0"/>
      <w:marTop w:val="0"/>
      <w:marBottom w:val="0"/>
      <w:divBdr>
        <w:top w:val="none" w:sz="0" w:space="0" w:color="auto"/>
        <w:left w:val="none" w:sz="0" w:space="0" w:color="auto"/>
        <w:bottom w:val="none" w:sz="0" w:space="0" w:color="auto"/>
        <w:right w:val="none" w:sz="0" w:space="0" w:color="auto"/>
      </w:divBdr>
    </w:div>
    <w:div w:id="1964801662">
      <w:bodyDiv w:val="1"/>
      <w:marLeft w:val="0"/>
      <w:marRight w:val="0"/>
      <w:marTop w:val="0"/>
      <w:marBottom w:val="0"/>
      <w:divBdr>
        <w:top w:val="none" w:sz="0" w:space="0" w:color="auto"/>
        <w:left w:val="none" w:sz="0" w:space="0" w:color="auto"/>
        <w:bottom w:val="none" w:sz="0" w:space="0" w:color="auto"/>
        <w:right w:val="none" w:sz="0" w:space="0" w:color="auto"/>
      </w:divBdr>
    </w:div>
    <w:div w:id="1975018940">
      <w:bodyDiv w:val="1"/>
      <w:marLeft w:val="0"/>
      <w:marRight w:val="0"/>
      <w:marTop w:val="0"/>
      <w:marBottom w:val="0"/>
      <w:divBdr>
        <w:top w:val="none" w:sz="0" w:space="0" w:color="auto"/>
        <w:left w:val="none" w:sz="0" w:space="0" w:color="auto"/>
        <w:bottom w:val="none" w:sz="0" w:space="0" w:color="auto"/>
        <w:right w:val="none" w:sz="0" w:space="0" w:color="auto"/>
      </w:divBdr>
    </w:div>
    <w:div w:id="2017539781">
      <w:bodyDiv w:val="1"/>
      <w:marLeft w:val="0"/>
      <w:marRight w:val="0"/>
      <w:marTop w:val="0"/>
      <w:marBottom w:val="0"/>
      <w:divBdr>
        <w:top w:val="none" w:sz="0" w:space="0" w:color="auto"/>
        <w:left w:val="none" w:sz="0" w:space="0" w:color="auto"/>
        <w:bottom w:val="none" w:sz="0" w:space="0" w:color="auto"/>
        <w:right w:val="none" w:sz="0" w:space="0" w:color="auto"/>
      </w:divBdr>
    </w:div>
    <w:div w:id="2026007941">
      <w:bodyDiv w:val="1"/>
      <w:marLeft w:val="0"/>
      <w:marRight w:val="0"/>
      <w:marTop w:val="0"/>
      <w:marBottom w:val="0"/>
      <w:divBdr>
        <w:top w:val="none" w:sz="0" w:space="0" w:color="auto"/>
        <w:left w:val="none" w:sz="0" w:space="0" w:color="auto"/>
        <w:bottom w:val="none" w:sz="0" w:space="0" w:color="auto"/>
        <w:right w:val="none" w:sz="0" w:space="0" w:color="auto"/>
      </w:divBdr>
    </w:div>
    <w:div w:id="2031756122">
      <w:bodyDiv w:val="1"/>
      <w:marLeft w:val="0"/>
      <w:marRight w:val="0"/>
      <w:marTop w:val="0"/>
      <w:marBottom w:val="0"/>
      <w:divBdr>
        <w:top w:val="none" w:sz="0" w:space="0" w:color="auto"/>
        <w:left w:val="none" w:sz="0" w:space="0" w:color="auto"/>
        <w:bottom w:val="none" w:sz="0" w:space="0" w:color="auto"/>
        <w:right w:val="none" w:sz="0" w:space="0" w:color="auto"/>
      </w:divBdr>
    </w:div>
    <w:div w:id="2069038433">
      <w:bodyDiv w:val="1"/>
      <w:marLeft w:val="0"/>
      <w:marRight w:val="0"/>
      <w:marTop w:val="0"/>
      <w:marBottom w:val="0"/>
      <w:divBdr>
        <w:top w:val="none" w:sz="0" w:space="0" w:color="auto"/>
        <w:left w:val="none" w:sz="0" w:space="0" w:color="auto"/>
        <w:bottom w:val="none" w:sz="0" w:space="0" w:color="auto"/>
        <w:right w:val="none" w:sz="0" w:space="0" w:color="auto"/>
      </w:divBdr>
    </w:div>
    <w:div w:id="2118678209">
      <w:bodyDiv w:val="1"/>
      <w:marLeft w:val="0"/>
      <w:marRight w:val="0"/>
      <w:marTop w:val="0"/>
      <w:marBottom w:val="0"/>
      <w:divBdr>
        <w:top w:val="none" w:sz="0" w:space="0" w:color="auto"/>
        <w:left w:val="none" w:sz="0" w:space="0" w:color="auto"/>
        <w:bottom w:val="none" w:sz="0" w:space="0" w:color="auto"/>
        <w:right w:val="none" w:sz="0" w:space="0" w:color="auto"/>
      </w:divBdr>
    </w:div>
    <w:div w:id="2127002922">
      <w:bodyDiv w:val="1"/>
      <w:marLeft w:val="0"/>
      <w:marRight w:val="0"/>
      <w:marTop w:val="0"/>
      <w:marBottom w:val="0"/>
      <w:divBdr>
        <w:top w:val="none" w:sz="0" w:space="0" w:color="auto"/>
        <w:left w:val="none" w:sz="0" w:space="0" w:color="auto"/>
        <w:bottom w:val="none" w:sz="0" w:space="0" w:color="auto"/>
        <w:right w:val="none" w:sz="0" w:space="0" w:color="auto"/>
      </w:divBdr>
    </w:div>
    <w:div w:id="213170416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tiff"/><Relationship Id="rId20" Type="http://schemas.openxmlformats.org/officeDocument/2006/relationships/hyperlink" Target="http://www.latimes.com/local/california/la-me-las-palomas-gentrification-20160303-story.html" TargetMode="External"/><Relationship Id="rId21" Type="http://schemas.openxmlformats.org/officeDocument/2006/relationships/image" Target="media/image6.png"/><Relationship Id="rId22" Type="http://schemas.openxmlformats.org/officeDocument/2006/relationships/hyperlink" Target="http://www.scpr.org/programs/airtalk/2016/11/04/52960/anti-gentrification-anger-in-boyle-heights-turns-t/" TargetMode="External"/><Relationship Id="rId23" Type="http://schemas.openxmlformats.org/officeDocument/2006/relationships/hyperlink" Target="https://www.youtube.com/watch?v=815HFamy9ks" TargetMode="External"/><Relationship Id="rId24" Type="http://schemas.openxmlformats.org/officeDocument/2006/relationships/hyperlink" Target="http://www.scpr.org/news/2016/09/20/64839/some-say-don-t-throw-all-boyle-heights-art-galleri/" TargetMode="External"/><Relationship Id="rId25" Type="http://schemas.openxmlformats.org/officeDocument/2006/relationships/hyperlink" Target="http://www.citylab.com/work/2014/02/why-gentrification-so-hard-stop/7708/" TargetMode="External"/><Relationship Id="rId26" Type="http://schemas.openxmlformats.org/officeDocument/2006/relationships/footer" Target="footer1.xml"/><Relationship Id="rId27" Type="http://schemas.openxmlformats.org/officeDocument/2006/relationships/footer" Target="footer2.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3.tiff"/><Relationship Id="rId11" Type="http://schemas.openxmlformats.org/officeDocument/2006/relationships/image" Target="media/image4.png"/><Relationship Id="rId12" Type="http://schemas.openxmlformats.org/officeDocument/2006/relationships/hyperlink" Target="http://www.slate.com/articles/news_and_politics/politics/2015/01/the_gentrification_myth_it_s_rare_and_not_as_bad_for_the_poor_as_people.html" TargetMode="External"/><Relationship Id="rId13" Type="http://schemas.openxmlformats.org/officeDocument/2006/relationships/image" Target="media/image5.tiff"/><Relationship Id="rId14" Type="http://schemas.openxmlformats.org/officeDocument/2006/relationships/hyperlink" Target="http://www.nytimes.com/2014/09/28/realestate/fort-greene-brooklyn-a-neighborhood-with-many-faces.html" TargetMode="External"/><Relationship Id="rId15" Type="http://schemas.openxmlformats.org/officeDocument/2006/relationships/hyperlink" Target="http://www.nytimes.com/2011/08/05/nyregion/in-bedford-stuyvesant-a-black-stronghold-a-growing-pool-of-whites.html?pagewanted=all" TargetMode="External"/><Relationship Id="rId16" Type="http://schemas.openxmlformats.org/officeDocument/2006/relationships/hyperlink" Target="http://www.wsj.com/articles/population-shift-sees-fewer-affluent-blacks-1415152267" TargetMode="External"/><Relationship Id="rId17" Type="http://schemas.openxmlformats.org/officeDocument/2006/relationships/hyperlink" Target="http://www.nytimes.com/2010/03/14/nyregion/14hunger.html?_r=0" TargetMode="External"/><Relationship Id="rId18" Type="http://schemas.openxmlformats.org/officeDocument/2006/relationships/hyperlink" Target="http://observer.com/2015/01/gentrification-may-be-complicated-but-its-not-a-myth-and-neither-is-displacement/" TargetMode="External"/><Relationship Id="rId19" Type="http://schemas.openxmlformats.org/officeDocument/2006/relationships/hyperlink" Target="http://www.latimes.com/topic/business/consumer-goods-industries/sears-holdings-corp.-ORCRP017331-topic.html"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vanishingnewyork.blogspot.com/2014/03/nyc-before-after.html" TargetMode="External"/><Relationship Id="rId8" Type="http://schemas.openxmlformats.org/officeDocument/2006/relationships/image" Target="media/image1.tiff"/></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TotalTime>
  <Pages>15</Pages>
  <Words>3791</Words>
  <Characters>21612</Characters>
  <Application>Microsoft Macintosh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Gilbertson</dc:creator>
  <cp:keywords/>
  <dc:description/>
  <cp:lastModifiedBy>Microsoft Office User</cp:lastModifiedBy>
  <cp:revision>20</cp:revision>
  <cp:lastPrinted>2016-11-29T19:58:00Z</cp:lastPrinted>
  <dcterms:created xsi:type="dcterms:W3CDTF">2016-12-01T17:31:00Z</dcterms:created>
  <dcterms:modified xsi:type="dcterms:W3CDTF">2016-12-08T17:30:00Z</dcterms:modified>
</cp:coreProperties>
</file>