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C43C35" w14:textId="68D05AE0" w:rsidR="00BA3FEE" w:rsidRPr="00DF0AC5" w:rsidRDefault="00BA3FEE" w:rsidP="00BA3FEE">
      <w:pPr>
        <w:rPr>
          <w:rFonts w:ascii="Georgia" w:hAnsi="Georgia"/>
          <w:b/>
        </w:rPr>
      </w:pPr>
      <w:bookmarkStart w:id="0" w:name="_GoBack"/>
      <w:bookmarkEnd w:id="0"/>
      <w:r w:rsidRPr="00DF0AC5">
        <w:rPr>
          <w:rFonts w:ascii="Georgia" w:hAnsi="Georgia" w:cs="Arial"/>
          <w:b/>
          <w:color w:val="000000" w:themeColor="text1"/>
        </w:rPr>
        <w:t>Why were 1 million Mexican Americans and immigrants forced to move to Mexico during the 1930s?</w:t>
      </w:r>
    </w:p>
    <w:p w14:paraId="0746A987" w14:textId="035CA3A2" w:rsidR="00BA3FEE" w:rsidRDefault="00BA3FEE" w:rsidP="00BA3FEE">
      <w:pPr>
        <w:rPr>
          <w:rFonts w:ascii="Georgia" w:hAnsi="Georgia"/>
        </w:rPr>
      </w:pPr>
      <w:r>
        <w:rPr>
          <w:rFonts w:ascii="Georgia" w:hAnsi="Georgia"/>
        </w:rPr>
        <w:t xml:space="preserve">Topics: Mexican American Repatriation, Great Depression </w:t>
      </w:r>
    </w:p>
    <w:p w14:paraId="3CE26594" w14:textId="77777777" w:rsidR="00BA3FEE" w:rsidRPr="000D3DB5" w:rsidRDefault="00BA3FEE" w:rsidP="00BA3FEE">
      <w:pPr>
        <w:rPr>
          <w:rFonts w:ascii="Georgia" w:hAnsi="Georgia"/>
        </w:rPr>
      </w:pPr>
      <w:r>
        <w:rPr>
          <w:rFonts w:ascii="Georgia" w:hAnsi="Georgia"/>
        </w:rPr>
        <w:t>Erik Altenbernd, UC Irvine History Project</w:t>
      </w:r>
    </w:p>
    <w:p w14:paraId="545FA7D2" w14:textId="77777777" w:rsidR="00BA3FEE" w:rsidRPr="00451A05" w:rsidRDefault="00BA3FEE" w:rsidP="00BA3FEE">
      <w:pPr>
        <w:rPr>
          <w:rFonts w:ascii="Georgia" w:hAnsi="Georgia"/>
        </w:rPr>
      </w:pPr>
    </w:p>
    <w:p w14:paraId="74B600F2" w14:textId="77777777" w:rsidR="00BA3FEE" w:rsidRDefault="00BA3FEE" w:rsidP="00BA3FEE">
      <w:pPr>
        <w:rPr>
          <w:rFonts w:ascii="Georgia" w:hAnsi="Georgia"/>
          <w:b/>
        </w:rPr>
      </w:pPr>
      <w:r w:rsidRPr="00451A05">
        <w:rPr>
          <w:rFonts w:ascii="Georgia" w:hAnsi="Georgia"/>
          <w:b/>
        </w:rPr>
        <w:t>History Standards</w:t>
      </w:r>
    </w:p>
    <w:p w14:paraId="4E8E15AD" w14:textId="2A4EBE45" w:rsidR="002B15BB" w:rsidRDefault="002B15BB" w:rsidP="00BA3FEE">
      <w:pPr>
        <w:rPr>
          <w:rFonts w:ascii="Georgia" w:hAnsi="Georgia"/>
          <w:b/>
        </w:rPr>
      </w:pPr>
      <w:r w:rsidRPr="00E7409F">
        <w:rPr>
          <w:rFonts w:ascii="Georgia" w:hAnsi="Georgia" w:cs="Palatino"/>
          <w:b/>
          <w:bCs/>
          <w:color w:val="000000"/>
        </w:rPr>
        <w:t>11.6 Students analyze the different explanatio</w:t>
      </w:r>
      <w:r>
        <w:rPr>
          <w:rFonts w:ascii="Georgia" w:hAnsi="Georgia" w:cs="Palatino"/>
          <w:b/>
          <w:bCs/>
          <w:color w:val="000000"/>
        </w:rPr>
        <w:t xml:space="preserve">ns for the Great Depression and </w:t>
      </w:r>
      <w:r w:rsidRPr="00E7409F">
        <w:rPr>
          <w:rFonts w:ascii="Georgia" w:hAnsi="Georgia" w:cs="Palatino"/>
          <w:b/>
          <w:bCs/>
          <w:color w:val="000000"/>
        </w:rPr>
        <w:t>how the New Deal fundamentally changed the role of the federal government.</w:t>
      </w:r>
    </w:p>
    <w:p w14:paraId="4D3FC148" w14:textId="5E7DE80D" w:rsidR="00BA3FEE" w:rsidRDefault="00BA3FEE" w:rsidP="00BA3FEE">
      <w:pPr>
        <w:rPr>
          <w:rFonts w:ascii="Georgia" w:hAnsi="Georgia"/>
          <w:b/>
          <w:color w:val="000000"/>
          <w:sz w:val="28"/>
          <w:szCs w:val="28"/>
        </w:rPr>
      </w:pPr>
      <w:r>
        <w:rPr>
          <w:rFonts w:ascii="Georgia" w:hAnsi="Georgia"/>
          <w:b/>
        </w:rPr>
        <w:t>11.</w:t>
      </w:r>
      <w:r w:rsidR="002B15BB">
        <w:rPr>
          <w:rFonts w:ascii="Georgia" w:hAnsi="Georgia"/>
          <w:b/>
        </w:rPr>
        <w:t>6</w:t>
      </w:r>
      <w:r>
        <w:rPr>
          <w:rFonts w:ascii="Georgia" w:hAnsi="Georgia"/>
          <w:b/>
        </w:rPr>
        <w:t>.</w:t>
      </w:r>
      <w:r w:rsidR="002B15BB">
        <w:rPr>
          <w:rFonts w:ascii="Georgia" w:hAnsi="Georgia"/>
          <w:b/>
        </w:rPr>
        <w:t>4</w:t>
      </w:r>
      <w:r>
        <w:rPr>
          <w:rFonts w:ascii="Georgia" w:hAnsi="Georgia"/>
          <w:b/>
        </w:rPr>
        <w:t xml:space="preserve"> </w:t>
      </w:r>
      <w:r w:rsidR="002B15BB" w:rsidRPr="00E7409F">
        <w:rPr>
          <w:rFonts w:ascii="Georgia" w:hAnsi="Georgia"/>
        </w:rPr>
        <w:t>Analyze the effects of and the controversies arising from New Deal economic policies and the expanded role of the federal government in society and the economy</w:t>
      </w:r>
      <w:r w:rsidR="002B15BB">
        <w:rPr>
          <w:rFonts w:ascii="Georgia" w:hAnsi="Georgia"/>
        </w:rPr>
        <w:t xml:space="preserve"> </w:t>
      </w:r>
      <w:r w:rsidR="002B15BB" w:rsidRPr="00E7409F">
        <w:rPr>
          <w:rFonts w:ascii="Georgia" w:hAnsi="Georgia"/>
        </w:rPr>
        <w:t>since the 1930s</w:t>
      </w:r>
      <w:r w:rsidR="002B15BB">
        <w:rPr>
          <w:rFonts w:ascii="Georgia" w:hAnsi="Georgia"/>
        </w:rPr>
        <w:t>…</w:t>
      </w:r>
    </w:p>
    <w:p w14:paraId="21E6CF75" w14:textId="77777777" w:rsidR="00BA3FEE" w:rsidRDefault="00BA3FEE" w:rsidP="00BA3FEE">
      <w:pPr>
        <w:rPr>
          <w:rFonts w:ascii="Georgia" w:hAnsi="Georgia"/>
          <w:b/>
          <w:color w:val="000000"/>
          <w:sz w:val="28"/>
          <w:szCs w:val="28"/>
        </w:rPr>
      </w:pPr>
    </w:p>
    <w:p w14:paraId="2EB18F5A" w14:textId="77777777" w:rsidR="00BA3FEE" w:rsidRDefault="00BA3FEE" w:rsidP="00BA3FEE">
      <w:pPr>
        <w:rPr>
          <w:rFonts w:ascii="Georgia" w:hAnsi="Georgia" w:cs="Arial"/>
          <w:b/>
        </w:rPr>
      </w:pPr>
      <w:r w:rsidRPr="00451A05">
        <w:rPr>
          <w:rFonts w:ascii="Georgia" w:hAnsi="Georgia" w:cs="Arial"/>
          <w:b/>
        </w:rPr>
        <w:t>CCSS Standards: Reading, Grades</w:t>
      </w:r>
      <w:r>
        <w:rPr>
          <w:rFonts w:ascii="Georgia" w:hAnsi="Georgia" w:cs="Arial"/>
          <w:b/>
        </w:rPr>
        <w:t xml:space="preserve"> 11-12</w:t>
      </w:r>
    </w:p>
    <w:p w14:paraId="6CD52CFC" w14:textId="77777777" w:rsidR="00BA3FEE" w:rsidRPr="00E0574A" w:rsidRDefault="00BA3FEE" w:rsidP="00BA3FEE">
      <w:pPr>
        <w:autoSpaceDE w:val="0"/>
        <w:autoSpaceDN w:val="0"/>
        <w:adjustRightInd w:val="0"/>
        <w:rPr>
          <w:rFonts w:ascii="Georgia" w:eastAsia="Cambria" w:hAnsi="Georgia" w:cs="Calibri"/>
        </w:rPr>
      </w:pPr>
      <w:r w:rsidRPr="00E0574A">
        <w:rPr>
          <w:rFonts w:ascii="Georgia" w:hAnsi="Georgia"/>
          <w:b/>
        </w:rPr>
        <w:t>RH 1.</w:t>
      </w:r>
      <w:r w:rsidRPr="00E0574A">
        <w:rPr>
          <w:rFonts w:ascii="Georgia" w:hAnsi="Georgia"/>
        </w:rPr>
        <w:t xml:space="preserve"> </w:t>
      </w:r>
      <w:r w:rsidRPr="00E0574A">
        <w:rPr>
          <w:rFonts w:ascii="Georgia" w:eastAsia="Cambria" w:hAnsi="Georgia" w:cs="Calibri"/>
        </w:rPr>
        <w:t xml:space="preserve">Cite specific textual evidence </w:t>
      </w:r>
      <w:r>
        <w:rPr>
          <w:rFonts w:ascii="Georgia" w:eastAsia="Cambria" w:hAnsi="Georgia" w:cs="Calibri"/>
        </w:rPr>
        <w:t xml:space="preserve">to support analysis of primary </w:t>
      </w:r>
      <w:r w:rsidRPr="00E0574A">
        <w:rPr>
          <w:rFonts w:ascii="Georgia" w:eastAsia="Cambria" w:hAnsi="Georgia" w:cs="Calibri"/>
        </w:rPr>
        <w:t xml:space="preserve">and secondary sources, </w:t>
      </w:r>
      <w:r>
        <w:rPr>
          <w:rFonts w:ascii="Georgia" w:eastAsia="Cambria" w:hAnsi="Georgia" w:cs="Calibri"/>
        </w:rPr>
        <w:t>connecting insights gained from specific details to an understanding of the text as a whole</w:t>
      </w:r>
      <w:r w:rsidRPr="00E0574A">
        <w:rPr>
          <w:rFonts w:ascii="Georgia" w:eastAsia="Cambria" w:hAnsi="Georgia" w:cs="Calibri"/>
        </w:rPr>
        <w:t>.</w:t>
      </w:r>
    </w:p>
    <w:p w14:paraId="232FC1F7" w14:textId="77777777" w:rsidR="00B83414" w:rsidRDefault="00BA3FEE" w:rsidP="00BA3FEE">
      <w:pPr>
        <w:autoSpaceDE w:val="0"/>
        <w:autoSpaceDN w:val="0"/>
        <w:adjustRightInd w:val="0"/>
        <w:rPr>
          <w:rFonts w:ascii="Georgia" w:eastAsia="Cambria" w:hAnsi="Georgia" w:cs="Calibri"/>
        </w:rPr>
      </w:pPr>
      <w:r w:rsidRPr="00E0574A">
        <w:rPr>
          <w:rFonts w:ascii="Georgia" w:eastAsia="Cambria" w:hAnsi="Georgia" w:cs="Calibri"/>
          <w:b/>
        </w:rPr>
        <w:t xml:space="preserve">RH 2. </w:t>
      </w:r>
      <w:r w:rsidRPr="00E0574A">
        <w:rPr>
          <w:rFonts w:ascii="Georgia" w:eastAsia="Cambria" w:hAnsi="Georgia" w:cs="Calibri"/>
        </w:rPr>
        <w:t xml:space="preserve">Determine the central ideas or information of a primary or secondary source; provide an accurate summary </w:t>
      </w:r>
      <w:r>
        <w:rPr>
          <w:rFonts w:ascii="Georgia" w:eastAsia="Cambria" w:hAnsi="Georgia" w:cs="Calibri"/>
        </w:rPr>
        <w:t>that makes clear the relationships among the key details and ideas</w:t>
      </w:r>
      <w:r w:rsidRPr="00E0574A">
        <w:rPr>
          <w:rFonts w:ascii="Georgia" w:eastAsia="Cambria" w:hAnsi="Georgia" w:cs="Calibri"/>
        </w:rPr>
        <w:t>.</w:t>
      </w:r>
    </w:p>
    <w:p w14:paraId="492BAFB7" w14:textId="204D21D0" w:rsidR="00BA3FEE" w:rsidRPr="00B83414" w:rsidRDefault="00B83414" w:rsidP="00BA3FEE">
      <w:pPr>
        <w:autoSpaceDE w:val="0"/>
        <w:autoSpaceDN w:val="0"/>
        <w:adjustRightInd w:val="0"/>
        <w:rPr>
          <w:rFonts w:ascii="Georgia" w:eastAsia="Cambria" w:hAnsi="Georgia" w:cs="Calibri"/>
          <w:b/>
        </w:rPr>
      </w:pPr>
      <w:r w:rsidRPr="00B83414">
        <w:rPr>
          <w:rFonts w:ascii="Georgia" w:eastAsia="Cambria" w:hAnsi="Georgia" w:cs="Calibri"/>
          <w:b/>
        </w:rPr>
        <w:t>RH3.</w:t>
      </w:r>
      <w:r>
        <w:rPr>
          <w:rFonts w:ascii="Georgia" w:eastAsia="Cambria" w:hAnsi="Georgia" w:cs="Calibri"/>
          <w:b/>
        </w:rPr>
        <w:t xml:space="preserve"> </w:t>
      </w:r>
      <w:r>
        <w:rPr>
          <w:rFonts w:ascii="Georgia" w:eastAsia="Cambria" w:hAnsi="Georgia" w:cs="Calibri"/>
        </w:rPr>
        <w:t xml:space="preserve">Evaluate various explanations for actions or events and determine which explanation best accords with textual evidence, acknowledging where the text leaves matters uncertain. </w:t>
      </w:r>
      <w:r w:rsidR="00BA3FEE" w:rsidRPr="00B83414">
        <w:rPr>
          <w:rFonts w:ascii="Georgia" w:eastAsia="Cambria" w:hAnsi="Georgia" w:cs="Calibri"/>
          <w:b/>
        </w:rPr>
        <w:t xml:space="preserve"> </w:t>
      </w:r>
    </w:p>
    <w:p w14:paraId="2C00D62D" w14:textId="77777777" w:rsidR="00BA3FEE" w:rsidRDefault="00BA3FEE" w:rsidP="00BA3FEE">
      <w:pPr>
        <w:rPr>
          <w:rFonts w:ascii="Georgia" w:hAnsi="Georgia"/>
        </w:rPr>
      </w:pPr>
      <w:r w:rsidRPr="00AF1FE6">
        <w:rPr>
          <w:rFonts w:ascii="Georgia" w:hAnsi="Georgia"/>
          <w:b/>
        </w:rPr>
        <w:t>RH7.</w:t>
      </w:r>
      <w:r>
        <w:rPr>
          <w:rFonts w:ascii="Georgia" w:hAnsi="Georgia"/>
          <w:b/>
        </w:rPr>
        <w:t xml:space="preserve"> </w:t>
      </w:r>
      <w:r>
        <w:rPr>
          <w:rFonts w:ascii="Georgia" w:hAnsi="Georgia"/>
        </w:rPr>
        <w:t>Integrate and evaluate multiple sources of information presented in diverse formats and media (e.g. visually quantitatively, as well as in words) in order to address a question or solve a problem.</w:t>
      </w:r>
    </w:p>
    <w:p w14:paraId="372535E5" w14:textId="77777777" w:rsidR="00BA3FEE" w:rsidRPr="005A32B2" w:rsidRDefault="00BA3FEE" w:rsidP="00BA3FEE">
      <w:pPr>
        <w:rPr>
          <w:rFonts w:ascii="Georgia" w:hAnsi="Georgia"/>
          <w:b/>
        </w:rPr>
      </w:pPr>
      <w:r w:rsidRPr="005A32B2">
        <w:rPr>
          <w:rFonts w:ascii="Georgia" w:hAnsi="Georgia"/>
          <w:b/>
        </w:rPr>
        <w:t>RH9.</w:t>
      </w:r>
      <w:r>
        <w:rPr>
          <w:rFonts w:ascii="Georgia" w:hAnsi="Georgia"/>
          <w:b/>
        </w:rPr>
        <w:t xml:space="preserve"> </w:t>
      </w:r>
      <w:r>
        <w:rPr>
          <w:rFonts w:ascii="Georgia" w:hAnsi="Georgia"/>
        </w:rPr>
        <w:t>Integrate information from diverse sources, both primary and secondary, into a coherent understanding of an idea or event, noting discrepancies among sources.</w:t>
      </w:r>
      <w:r w:rsidRPr="005A32B2">
        <w:rPr>
          <w:rFonts w:ascii="Georgia" w:hAnsi="Georgia"/>
          <w:b/>
        </w:rPr>
        <w:t xml:space="preserve"> </w:t>
      </w:r>
    </w:p>
    <w:p w14:paraId="299158DA" w14:textId="77777777" w:rsidR="00BA3FEE" w:rsidRDefault="00BA3FEE" w:rsidP="00BA3FEE">
      <w:pPr>
        <w:rPr>
          <w:rFonts w:ascii="Georgia" w:hAnsi="Georgia" w:cs="Arial"/>
          <w:b/>
        </w:rPr>
      </w:pPr>
    </w:p>
    <w:p w14:paraId="480A61AF" w14:textId="77777777" w:rsidR="00BA3FEE" w:rsidRPr="00AA68BC" w:rsidRDefault="00BA3FEE" w:rsidP="00BA3FEE">
      <w:pPr>
        <w:rPr>
          <w:rFonts w:ascii="Georgia" w:hAnsi="Georgia" w:cs="Arial"/>
          <w:b/>
        </w:rPr>
      </w:pPr>
      <w:r w:rsidRPr="00AA68BC">
        <w:rPr>
          <w:rFonts w:ascii="Georgia" w:hAnsi="Georgia" w:cs="Arial"/>
          <w:b/>
        </w:rPr>
        <w:t>CCSS Standards: Writing, Grades 11-12</w:t>
      </w:r>
    </w:p>
    <w:p w14:paraId="51526325" w14:textId="77777777" w:rsidR="00BA3FEE" w:rsidRPr="00AA68BC" w:rsidRDefault="00BA3FEE" w:rsidP="00BA3FEE">
      <w:pPr>
        <w:rPr>
          <w:rFonts w:ascii="Georgia" w:eastAsia="Cambria" w:hAnsi="Georgia" w:cs="Calibri"/>
        </w:rPr>
      </w:pPr>
      <w:r w:rsidRPr="00AA68BC">
        <w:rPr>
          <w:rFonts w:ascii="Georgia" w:hAnsi="Georgia"/>
          <w:b/>
        </w:rPr>
        <w:t xml:space="preserve">WH 1. </w:t>
      </w:r>
      <w:r w:rsidRPr="00AA68BC">
        <w:rPr>
          <w:rFonts w:ascii="Georgia" w:hAnsi="Georgia"/>
        </w:rPr>
        <w:t xml:space="preserve">Write arguments focused on </w:t>
      </w:r>
      <w:r w:rsidRPr="00AA68BC">
        <w:rPr>
          <w:rFonts w:ascii="Georgia" w:hAnsi="Georgia"/>
          <w:i/>
        </w:rPr>
        <w:t>discipline-specific content</w:t>
      </w:r>
      <w:r w:rsidRPr="00AA68BC">
        <w:rPr>
          <w:rFonts w:ascii="Georgia" w:eastAsia="Cambria" w:hAnsi="Georgia" w:cs="Calibri"/>
        </w:rPr>
        <w:t>.</w:t>
      </w:r>
      <w:r w:rsidRPr="00AA68BC">
        <w:rPr>
          <w:rFonts w:ascii="Georgia" w:eastAsia="Cambria" w:hAnsi="Georgia" w:cs="Calibri"/>
          <w:b/>
        </w:rPr>
        <w:t xml:space="preserve"> </w:t>
      </w:r>
    </w:p>
    <w:p w14:paraId="60B263D9" w14:textId="77777777" w:rsidR="00BA3FEE" w:rsidRPr="00AA68BC" w:rsidRDefault="00BA3FEE" w:rsidP="00BA3FEE">
      <w:pPr>
        <w:rPr>
          <w:rFonts w:ascii="Georgia" w:eastAsia="Cambria" w:hAnsi="Georgia" w:cs="Calibri"/>
        </w:rPr>
      </w:pPr>
      <w:r w:rsidRPr="00AA68BC">
        <w:rPr>
          <w:rFonts w:ascii="Georgia" w:eastAsia="Cambria" w:hAnsi="Georgia" w:cs="Calibri"/>
          <w:b/>
        </w:rPr>
        <w:t xml:space="preserve">WH2. </w:t>
      </w:r>
      <w:r w:rsidRPr="00AA68BC">
        <w:rPr>
          <w:rFonts w:ascii="Georgia" w:eastAsia="Cambria" w:hAnsi="Georgia" w:cs="Calibri"/>
        </w:rPr>
        <w:t>Write informative/explanatory texts, including the narration of historical events, scientific procedures/experiments, or technical processes.</w:t>
      </w:r>
    </w:p>
    <w:p w14:paraId="0A7ED162" w14:textId="36AD5AC4" w:rsidR="00BA3FEE" w:rsidRPr="00AA68BC" w:rsidRDefault="00BA3FEE" w:rsidP="00BA3FEE">
      <w:pPr>
        <w:contextualSpacing/>
        <w:rPr>
          <w:rFonts w:ascii="Georgia" w:eastAsia="Cambria" w:hAnsi="Georgia" w:cs="Calibri"/>
        </w:rPr>
      </w:pPr>
      <w:r w:rsidRPr="00AA68BC">
        <w:rPr>
          <w:rFonts w:ascii="Georgia" w:eastAsia="Cambria" w:hAnsi="Georgia" w:cs="Calibri"/>
          <w:b/>
        </w:rPr>
        <w:t xml:space="preserve">WH4. </w:t>
      </w:r>
      <w:r w:rsidRPr="00AA68BC">
        <w:rPr>
          <w:rFonts w:ascii="Georgia" w:eastAsia="Cambria" w:hAnsi="Georgia" w:cs="Calibri"/>
        </w:rPr>
        <w:t>Produce clear and coherent writing in which the development and organization, and style are appropriate to the task, purpose, and audience.</w:t>
      </w:r>
    </w:p>
    <w:p w14:paraId="472CE764" w14:textId="77777777" w:rsidR="00AA68BC" w:rsidRPr="00AA68BC" w:rsidRDefault="00AA68BC" w:rsidP="00BA3FEE">
      <w:pPr>
        <w:contextualSpacing/>
        <w:rPr>
          <w:rFonts w:ascii="Georgia" w:eastAsia="Cambria" w:hAnsi="Georgia" w:cs="Calibri"/>
        </w:rPr>
      </w:pPr>
    </w:p>
    <w:p w14:paraId="20B5BA93" w14:textId="76C36BAC" w:rsidR="00AA68BC" w:rsidRPr="00AA68BC" w:rsidRDefault="00AA68BC" w:rsidP="00BA3FEE">
      <w:pPr>
        <w:contextualSpacing/>
        <w:rPr>
          <w:rStyle w:val="LineNumber"/>
          <w:rFonts w:ascii="Georgia" w:hAnsi="Georgia" w:cs="Arial"/>
          <w:b/>
          <w:u w:val="single"/>
        </w:rPr>
      </w:pPr>
      <w:r w:rsidRPr="00AA68BC">
        <w:rPr>
          <w:rFonts w:ascii="Georgia" w:eastAsia="Cambria" w:hAnsi="Georgia" w:cs="Calibri"/>
          <w:b/>
        </w:rPr>
        <w:t>Overview of Source Set</w:t>
      </w:r>
    </w:p>
    <w:p w14:paraId="46E9C89D" w14:textId="2C341448" w:rsidR="00BA1469" w:rsidRDefault="00AA68BC" w:rsidP="00BA3FEE">
      <w:pPr>
        <w:contextualSpacing/>
        <w:rPr>
          <w:rStyle w:val="LineNumber"/>
          <w:rFonts w:ascii="Georgia" w:hAnsi="Georgia" w:cs="Arial"/>
        </w:rPr>
      </w:pPr>
      <w:r>
        <w:rPr>
          <w:rStyle w:val="LineNumber"/>
          <w:rFonts w:ascii="Georgia" w:hAnsi="Georgia" w:cs="Arial"/>
        </w:rPr>
        <w:t xml:space="preserve">The introduction below was written with students in mind. It explains </w:t>
      </w:r>
      <w:r w:rsidR="005A05FE">
        <w:rPr>
          <w:rStyle w:val="LineNumber"/>
          <w:rFonts w:ascii="Georgia" w:hAnsi="Georgia" w:cs="Arial"/>
        </w:rPr>
        <w:t>the event</w:t>
      </w:r>
      <w:r w:rsidR="00BA1469">
        <w:rPr>
          <w:rStyle w:val="LineNumber"/>
          <w:rFonts w:ascii="Georgia" w:hAnsi="Georgia" w:cs="Arial"/>
        </w:rPr>
        <w:t>s</w:t>
      </w:r>
      <w:r w:rsidR="005A05FE">
        <w:rPr>
          <w:rStyle w:val="LineNumber"/>
          <w:rFonts w:ascii="Georgia" w:hAnsi="Georgia" w:cs="Arial"/>
        </w:rPr>
        <w:t xml:space="preserve"> surrounding Mexican American repatriation during the Great Depression. </w:t>
      </w:r>
      <w:r w:rsidR="00BA1469">
        <w:rPr>
          <w:rStyle w:val="LineNumber"/>
          <w:rFonts w:ascii="Georgia" w:hAnsi="Georgia" w:cs="Arial"/>
        </w:rPr>
        <w:t xml:space="preserve">The </w:t>
      </w:r>
      <w:r w:rsidR="00494E7E">
        <w:rPr>
          <w:rStyle w:val="LineNumber"/>
          <w:rFonts w:ascii="Georgia" w:hAnsi="Georgia" w:cs="Arial"/>
        </w:rPr>
        <w:t xml:space="preserve">sources and related inquiry questions </w:t>
      </w:r>
      <w:r w:rsidR="003C4493">
        <w:rPr>
          <w:rStyle w:val="LineNumber"/>
          <w:rFonts w:ascii="Georgia" w:hAnsi="Georgia" w:cs="Arial"/>
        </w:rPr>
        <w:t xml:space="preserve">check for understanding but also </w:t>
      </w:r>
      <w:r w:rsidR="00BA1469">
        <w:rPr>
          <w:rStyle w:val="LineNumber"/>
          <w:rFonts w:ascii="Georgia" w:hAnsi="Georgia" w:cs="Arial"/>
        </w:rPr>
        <w:t xml:space="preserve">ask students to evaluate the causes of repatriation. The final activity </w:t>
      </w:r>
      <w:r w:rsidR="003C4493">
        <w:rPr>
          <w:rStyle w:val="LineNumber"/>
          <w:rFonts w:ascii="Georgia" w:hAnsi="Georgia" w:cs="Arial"/>
        </w:rPr>
        <w:t>has the students write an essay that identifies and explains the causes of repatriation.</w:t>
      </w:r>
    </w:p>
    <w:p w14:paraId="5D201C6E" w14:textId="77777777" w:rsidR="00BA1469" w:rsidRDefault="00BA1469" w:rsidP="00BA3FEE">
      <w:pPr>
        <w:contextualSpacing/>
        <w:rPr>
          <w:rStyle w:val="LineNumber"/>
          <w:rFonts w:ascii="Georgia" w:hAnsi="Georgia" w:cs="Arial"/>
        </w:rPr>
      </w:pPr>
    </w:p>
    <w:p w14:paraId="3E33655B" w14:textId="33EFA265" w:rsidR="00BA3FEE" w:rsidRPr="00BA1469" w:rsidRDefault="00BA1469" w:rsidP="00BA3FEE">
      <w:pPr>
        <w:contextualSpacing/>
        <w:rPr>
          <w:rStyle w:val="LineNumber"/>
          <w:rFonts w:ascii="Georgia" w:hAnsi="Georgia" w:cs="Arial"/>
          <w:b/>
        </w:rPr>
      </w:pPr>
      <w:r w:rsidRPr="00BA1469">
        <w:rPr>
          <w:rStyle w:val="LineNumber"/>
          <w:rFonts w:ascii="Georgia" w:hAnsi="Georgia" w:cs="Arial"/>
          <w:b/>
        </w:rPr>
        <w:t xml:space="preserve">Documents  </w:t>
      </w:r>
    </w:p>
    <w:p w14:paraId="7DC51162" w14:textId="77777777" w:rsidR="004336F1" w:rsidRDefault="003C4493" w:rsidP="00BA3FEE">
      <w:pPr>
        <w:contextualSpacing/>
        <w:rPr>
          <w:rFonts w:ascii="Georgia" w:hAnsi="Georgia"/>
          <w:color w:val="000000" w:themeColor="text1"/>
        </w:rPr>
      </w:pPr>
      <w:r w:rsidRPr="003C4493">
        <w:rPr>
          <w:rFonts w:ascii="Georgia" w:hAnsi="Georgia" w:cs="Arial"/>
          <w:color w:val="000000" w:themeColor="text1"/>
        </w:rPr>
        <w:t>1.</w:t>
      </w:r>
      <w:r>
        <w:rPr>
          <w:rFonts w:ascii="Georgia" w:hAnsi="Georgia" w:cs="Arial"/>
          <w:color w:val="000000" w:themeColor="text1"/>
        </w:rPr>
        <w:t xml:space="preserve"> </w:t>
      </w:r>
      <w:r w:rsidR="004336F1" w:rsidRPr="004336F1">
        <w:rPr>
          <w:rFonts w:ascii="Georgia" w:hAnsi="Georgia"/>
          <w:color w:val="000000" w:themeColor="text1"/>
        </w:rPr>
        <w:t xml:space="preserve">George Sánchez, </w:t>
      </w:r>
      <w:r w:rsidR="004336F1" w:rsidRPr="004336F1">
        <w:rPr>
          <w:rFonts w:ascii="Georgia" w:hAnsi="Georgia"/>
          <w:i/>
          <w:color w:val="000000" w:themeColor="text1"/>
        </w:rPr>
        <w:t xml:space="preserve">Becoming Mexican American </w:t>
      </w:r>
      <w:r w:rsidR="004336F1" w:rsidRPr="004336F1">
        <w:rPr>
          <w:rFonts w:ascii="Georgia" w:hAnsi="Georgia"/>
          <w:color w:val="000000" w:themeColor="text1"/>
        </w:rPr>
        <w:t>(1993</w:t>
      </w:r>
      <w:r w:rsidR="004336F1">
        <w:rPr>
          <w:rFonts w:ascii="Georgia" w:hAnsi="Georgia"/>
          <w:color w:val="000000" w:themeColor="text1"/>
        </w:rPr>
        <w:t>, excerpt</w:t>
      </w:r>
      <w:r w:rsidR="004336F1" w:rsidRPr="004336F1">
        <w:rPr>
          <w:rFonts w:ascii="Georgia" w:hAnsi="Georgia"/>
          <w:color w:val="000000" w:themeColor="text1"/>
        </w:rPr>
        <w:t>)</w:t>
      </w:r>
    </w:p>
    <w:p w14:paraId="2814F627" w14:textId="77777777" w:rsidR="0085263F" w:rsidRDefault="004336F1" w:rsidP="00BA3FEE">
      <w:pPr>
        <w:contextualSpacing/>
        <w:rPr>
          <w:rFonts w:ascii="Georgia" w:hAnsi="Georgia"/>
          <w:color w:val="000000" w:themeColor="text1"/>
        </w:rPr>
      </w:pPr>
      <w:r>
        <w:rPr>
          <w:rFonts w:ascii="Georgia" w:hAnsi="Georgia"/>
          <w:color w:val="000000" w:themeColor="text1"/>
        </w:rPr>
        <w:t xml:space="preserve">2. </w:t>
      </w:r>
      <w:r w:rsidR="0085263F" w:rsidRPr="0085263F">
        <w:rPr>
          <w:rFonts w:ascii="Georgia" w:hAnsi="Georgia"/>
          <w:i/>
          <w:color w:val="000000" w:themeColor="text1"/>
        </w:rPr>
        <w:t>Los Angeles Times</w:t>
      </w:r>
      <w:r w:rsidR="0085263F">
        <w:rPr>
          <w:rFonts w:ascii="Georgia" w:hAnsi="Georgia"/>
          <w:i/>
          <w:color w:val="000000" w:themeColor="text1"/>
        </w:rPr>
        <w:t xml:space="preserve"> </w:t>
      </w:r>
      <w:r w:rsidR="0085263F">
        <w:rPr>
          <w:rFonts w:ascii="Georgia" w:hAnsi="Georgia"/>
          <w:color w:val="000000" w:themeColor="text1"/>
        </w:rPr>
        <w:t>report (</w:t>
      </w:r>
      <w:r w:rsidR="0085263F" w:rsidRPr="0085263F">
        <w:rPr>
          <w:rFonts w:ascii="Georgia" w:hAnsi="Georgia"/>
          <w:color w:val="000000" w:themeColor="text1"/>
        </w:rPr>
        <w:t>1932</w:t>
      </w:r>
      <w:r w:rsidR="0085263F">
        <w:rPr>
          <w:rFonts w:ascii="Georgia" w:hAnsi="Georgia"/>
          <w:color w:val="000000" w:themeColor="text1"/>
        </w:rPr>
        <w:t>)</w:t>
      </w:r>
    </w:p>
    <w:p w14:paraId="4DF315F1" w14:textId="4E777C3F" w:rsidR="00CA0EAE" w:rsidRPr="00BE6648" w:rsidRDefault="0085263F" w:rsidP="00BE6648">
      <w:pPr>
        <w:contextualSpacing/>
        <w:rPr>
          <w:rFonts w:ascii="Georgia" w:hAnsi="Georgia"/>
          <w:color w:val="000000" w:themeColor="text1"/>
        </w:rPr>
      </w:pPr>
      <w:r w:rsidRPr="00BE6648">
        <w:rPr>
          <w:rFonts w:ascii="Georgia" w:hAnsi="Georgia"/>
          <w:color w:val="000000" w:themeColor="text1"/>
        </w:rPr>
        <w:t xml:space="preserve">3. </w:t>
      </w:r>
      <w:r w:rsidR="00BE6648" w:rsidRPr="00BE6648">
        <w:rPr>
          <w:rFonts w:ascii="Georgia" w:hAnsi="Georgia"/>
          <w:color w:val="000000" w:themeColor="text1"/>
        </w:rPr>
        <w:t>“Mexicans returning home by train”</w:t>
      </w:r>
      <w:r w:rsidR="00BE6648">
        <w:rPr>
          <w:rFonts w:ascii="Georgia" w:hAnsi="Georgia"/>
          <w:color w:val="000000" w:themeColor="text1"/>
        </w:rPr>
        <w:t xml:space="preserve"> (1933, photo)</w:t>
      </w:r>
    </w:p>
    <w:p w14:paraId="04671E8A" w14:textId="607DAFB7" w:rsidR="00B7300C" w:rsidRDefault="00BE6648" w:rsidP="008C3CB4">
      <w:pPr>
        <w:contextualSpacing/>
        <w:rPr>
          <w:rFonts w:ascii="Georgia" w:hAnsi="Georgia"/>
          <w:color w:val="000000" w:themeColor="text1"/>
        </w:rPr>
      </w:pPr>
      <w:r w:rsidRPr="00BE6648">
        <w:rPr>
          <w:rFonts w:ascii="Georgia" w:hAnsi="Georgia" w:cs="Arial"/>
          <w:color w:val="000000" w:themeColor="text1"/>
        </w:rPr>
        <w:t xml:space="preserve">4. </w:t>
      </w:r>
      <w:r w:rsidRPr="004336F1">
        <w:rPr>
          <w:rFonts w:ascii="Georgia" w:hAnsi="Georgia"/>
          <w:color w:val="000000" w:themeColor="text1"/>
        </w:rPr>
        <w:t xml:space="preserve">George Sánchez, </w:t>
      </w:r>
      <w:r w:rsidRPr="004336F1">
        <w:rPr>
          <w:rFonts w:ascii="Georgia" w:hAnsi="Georgia"/>
          <w:i/>
          <w:color w:val="000000" w:themeColor="text1"/>
        </w:rPr>
        <w:t xml:space="preserve">Becoming Mexican American </w:t>
      </w:r>
      <w:r w:rsidRPr="004336F1">
        <w:rPr>
          <w:rFonts w:ascii="Georgia" w:hAnsi="Georgia"/>
          <w:color w:val="000000" w:themeColor="text1"/>
        </w:rPr>
        <w:t>(1993</w:t>
      </w:r>
      <w:r>
        <w:rPr>
          <w:rFonts w:ascii="Georgia" w:hAnsi="Georgia"/>
          <w:color w:val="000000" w:themeColor="text1"/>
        </w:rPr>
        <w:t>, excerpt</w:t>
      </w:r>
      <w:r w:rsidRPr="004336F1">
        <w:rPr>
          <w:rFonts w:ascii="Georgia" w:hAnsi="Georgia"/>
          <w:color w:val="000000" w:themeColor="text1"/>
        </w:rPr>
        <w:t>)</w:t>
      </w:r>
    </w:p>
    <w:p w14:paraId="50CAEF7F" w14:textId="724D6C2C" w:rsidR="00BE6648" w:rsidRPr="007F2BB0" w:rsidRDefault="00BE6648" w:rsidP="008C3CB4">
      <w:pPr>
        <w:contextualSpacing/>
        <w:rPr>
          <w:rFonts w:ascii="Georgia" w:hAnsi="Georgia" w:cs="Arial"/>
          <w:color w:val="000000" w:themeColor="text1"/>
        </w:rPr>
      </w:pPr>
      <w:r w:rsidRPr="007F2BB0">
        <w:rPr>
          <w:rFonts w:ascii="Georgia" w:hAnsi="Georgia"/>
          <w:color w:val="000000" w:themeColor="text1"/>
        </w:rPr>
        <w:lastRenderedPageBreak/>
        <w:t xml:space="preserve">5. </w:t>
      </w:r>
      <w:r w:rsidR="007F2BB0" w:rsidRPr="007F2BB0">
        <w:rPr>
          <w:rFonts w:ascii="Georgia" w:hAnsi="Georgia"/>
          <w:color w:val="000000" w:themeColor="text1"/>
        </w:rPr>
        <w:t>“Mass Deportation May Sound Unlikely, But It’s Happened Before”</w:t>
      </w:r>
      <w:r w:rsidR="007F2BB0">
        <w:rPr>
          <w:rFonts w:ascii="Georgia" w:hAnsi="Georgia"/>
          <w:color w:val="000000" w:themeColor="text1"/>
        </w:rPr>
        <w:t xml:space="preserve"> (</w:t>
      </w:r>
      <w:r w:rsidR="00FA2931">
        <w:rPr>
          <w:rFonts w:ascii="Georgia" w:hAnsi="Georgia"/>
          <w:color w:val="000000" w:themeColor="text1"/>
        </w:rPr>
        <w:t>2015</w:t>
      </w:r>
      <w:r w:rsidR="007F2BB0">
        <w:rPr>
          <w:rFonts w:ascii="Georgia" w:hAnsi="Georgia"/>
          <w:color w:val="000000" w:themeColor="text1"/>
        </w:rPr>
        <w:t>,</w:t>
      </w:r>
      <w:r w:rsidR="00FA2931">
        <w:rPr>
          <w:rFonts w:ascii="Georgia" w:hAnsi="Georgia"/>
          <w:color w:val="000000" w:themeColor="text1"/>
        </w:rPr>
        <w:t xml:space="preserve"> </w:t>
      </w:r>
      <w:r w:rsidR="007F2BB0">
        <w:rPr>
          <w:rFonts w:ascii="Georgia" w:hAnsi="Georgia"/>
          <w:color w:val="000000" w:themeColor="text1"/>
        </w:rPr>
        <w:t>excerpt)</w:t>
      </w:r>
    </w:p>
    <w:p w14:paraId="1B13058B" w14:textId="557582E3" w:rsidR="00BA3FEE" w:rsidRDefault="00FA2931" w:rsidP="008C3CB4">
      <w:pPr>
        <w:contextualSpacing/>
        <w:rPr>
          <w:rFonts w:ascii="Georgia" w:hAnsi="Georgia"/>
          <w:color w:val="000000" w:themeColor="text1"/>
        </w:rPr>
      </w:pPr>
      <w:r w:rsidRPr="00FA2931">
        <w:rPr>
          <w:rFonts w:ascii="Georgia" w:hAnsi="Georgia"/>
          <w:color w:val="000000" w:themeColor="text1"/>
        </w:rPr>
        <w:t>6.</w:t>
      </w:r>
      <w:r>
        <w:rPr>
          <w:rFonts w:ascii="Georgia" w:hAnsi="Georgia"/>
          <w:color w:val="000000" w:themeColor="text1"/>
        </w:rPr>
        <w:t xml:space="preserve"> </w:t>
      </w:r>
      <w:r w:rsidR="00236864" w:rsidRPr="00236864">
        <w:rPr>
          <w:rFonts w:ascii="Georgia" w:hAnsi="Georgia"/>
          <w:i/>
          <w:color w:val="000000" w:themeColor="text1"/>
        </w:rPr>
        <w:t xml:space="preserve">Latino Americans </w:t>
      </w:r>
      <w:r w:rsidR="00236864" w:rsidRPr="00236864">
        <w:rPr>
          <w:rFonts w:ascii="Georgia" w:hAnsi="Georgia"/>
          <w:color w:val="000000" w:themeColor="text1"/>
        </w:rPr>
        <w:t>(2013</w:t>
      </w:r>
      <w:r w:rsidR="00236864">
        <w:rPr>
          <w:rFonts w:ascii="Georgia" w:hAnsi="Georgia"/>
          <w:color w:val="000000" w:themeColor="text1"/>
        </w:rPr>
        <w:t>, video clip</w:t>
      </w:r>
      <w:r w:rsidR="00236864" w:rsidRPr="00236864">
        <w:rPr>
          <w:rFonts w:ascii="Georgia" w:hAnsi="Georgia"/>
          <w:color w:val="000000" w:themeColor="text1"/>
        </w:rPr>
        <w:t>)</w:t>
      </w:r>
    </w:p>
    <w:p w14:paraId="182B232C" w14:textId="262B710B" w:rsidR="00236864" w:rsidRPr="00FA2931" w:rsidRDefault="00236864" w:rsidP="008C3CB4">
      <w:pPr>
        <w:contextualSpacing/>
        <w:rPr>
          <w:rFonts w:ascii="Georgia" w:hAnsi="Georgia"/>
          <w:color w:val="000000" w:themeColor="text1"/>
        </w:rPr>
      </w:pPr>
      <w:r>
        <w:rPr>
          <w:rFonts w:ascii="Georgia" w:hAnsi="Georgia"/>
          <w:color w:val="000000" w:themeColor="text1"/>
        </w:rPr>
        <w:t xml:space="preserve">7. </w:t>
      </w:r>
      <w:r w:rsidR="0009121C" w:rsidRPr="0009121C">
        <w:rPr>
          <w:rFonts w:ascii="Georgia" w:hAnsi="Georgia"/>
          <w:color w:val="000000" w:themeColor="text1"/>
        </w:rPr>
        <w:t>“Mass Deportations during 1930s Spurs Apology”</w:t>
      </w:r>
      <w:r w:rsidR="0009121C">
        <w:rPr>
          <w:rFonts w:ascii="Georgia" w:hAnsi="Georgia"/>
          <w:color w:val="000000" w:themeColor="text1"/>
        </w:rPr>
        <w:t xml:space="preserve"> (2005, excerpt)</w:t>
      </w:r>
    </w:p>
    <w:p w14:paraId="43C85899" w14:textId="77777777" w:rsidR="00BA3FEE" w:rsidRPr="00FA2931" w:rsidRDefault="00BA3FEE" w:rsidP="008C3CB4">
      <w:pPr>
        <w:contextualSpacing/>
        <w:rPr>
          <w:rFonts w:ascii="Georgia" w:hAnsi="Georgia"/>
          <w:color w:val="000000" w:themeColor="text1"/>
        </w:rPr>
      </w:pPr>
    </w:p>
    <w:p w14:paraId="69FC5DE9" w14:textId="1CDAC1C2" w:rsidR="00E748FD" w:rsidRPr="006B5359" w:rsidRDefault="00C0190D" w:rsidP="008C3CB4">
      <w:pPr>
        <w:contextualSpacing/>
        <w:rPr>
          <w:rFonts w:ascii="Georgia" w:hAnsi="Georgia"/>
          <w:b/>
          <w:color w:val="000000" w:themeColor="text1"/>
        </w:rPr>
      </w:pPr>
      <w:r>
        <w:rPr>
          <w:rFonts w:ascii="Georgia" w:hAnsi="Georgia"/>
          <w:b/>
          <w:color w:val="000000" w:themeColor="text1"/>
        </w:rPr>
        <w:t>Introduction</w:t>
      </w:r>
    </w:p>
    <w:p w14:paraId="16BE4388" w14:textId="508C0420" w:rsidR="00B95CBA" w:rsidRDefault="00CA510D" w:rsidP="008C3CB4">
      <w:pPr>
        <w:contextualSpacing/>
        <w:rPr>
          <w:rFonts w:ascii="Georgia" w:hAnsi="Georgia"/>
          <w:color w:val="000000" w:themeColor="text1"/>
        </w:rPr>
      </w:pPr>
      <w:r w:rsidRPr="00CA510D">
        <w:rPr>
          <w:rFonts w:ascii="Georgia" w:hAnsi="Georgia"/>
          <w:color w:val="000000" w:themeColor="text1"/>
        </w:rPr>
        <w:t xml:space="preserve">During the </w:t>
      </w:r>
      <w:r>
        <w:rPr>
          <w:rFonts w:ascii="Georgia" w:hAnsi="Georgia"/>
          <w:color w:val="000000" w:themeColor="text1"/>
        </w:rPr>
        <w:t>hard years of the Great Depression</w:t>
      </w:r>
      <w:r w:rsidR="00811D72">
        <w:rPr>
          <w:rFonts w:ascii="Georgia" w:hAnsi="Georgia"/>
          <w:color w:val="000000" w:themeColor="text1"/>
        </w:rPr>
        <w:t xml:space="preserve">, </w:t>
      </w:r>
      <w:r w:rsidR="006A7A31">
        <w:rPr>
          <w:rFonts w:ascii="Georgia" w:hAnsi="Georgia"/>
          <w:color w:val="000000" w:themeColor="text1"/>
        </w:rPr>
        <w:t>approximately</w:t>
      </w:r>
      <w:r w:rsidR="005D1AB0">
        <w:rPr>
          <w:rFonts w:ascii="Georgia" w:hAnsi="Georgia"/>
          <w:color w:val="000000" w:themeColor="text1"/>
        </w:rPr>
        <w:t xml:space="preserve"> </w:t>
      </w:r>
      <w:r>
        <w:rPr>
          <w:rFonts w:ascii="Georgia" w:hAnsi="Georgia"/>
          <w:color w:val="000000" w:themeColor="text1"/>
        </w:rPr>
        <w:t>1 m</w:t>
      </w:r>
      <w:r w:rsidR="00124626">
        <w:rPr>
          <w:rFonts w:ascii="Georgia" w:hAnsi="Georgia"/>
          <w:color w:val="000000" w:themeColor="text1"/>
        </w:rPr>
        <w:t xml:space="preserve">illion Mexican immigrants and native-born Americans of </w:t>
      </w:r>
      <w:r>
        <w:rPr>
          <w:rFonts w:ascii="Georgia" w:hAnsi="Georgia"/>
          <w:color w:val="000000" w:themeColor="text1"/>
        </w:rPr>
        <w:t xml:space="preserve">Mexican descent </w:t>
      </w:r>
      <w:r w:rsidR="006A7A31">
        <w:rPr>
          <w:rFonts w:ascii="Georgia" w:hAnsi="Georgia"/>
          <w:color w:val="000000" w:themeColor="text1"/>
        </w:rPr>
        <w:t xml:space="preserve">were forced to leave </w:t>
      </w:r>
      <w:r w:rsidR="005D1AB0">
        <w:rPr>
          <w:rFonts w:ascii="Georgia" w:hAnsi="Georgia"/>
          <w:color w:val="000000" w:themeColor="text1"/>
        </w:rPr>
        <w:t xml:space="preserve">the United States for </w:t>
      </w:r>
      <w:r>
        <w:rPr>
          <w:rFonts w:ascii="Georgia" w:hAnsi="Georgia"/>
          <w:color w:val="000000" w:themeColor="text1"/>
        </w:rPr>
        <w:t xml:space="preserve">Mexico. This </w:t>
      </w:r>
      <w:r w:rsidR="000509BE">
        <w:rPr>
          <w:rFonts w:ascii="Georgia" w:hAnsi="Georgia"/>
          <w:color w:val="000000" w:themeColor="text1"/>
        </w:rPr>
        <w:t xml:space="preserve">still largely unknown </w:t>
      </w:r>
      <w:r w:rsidR="00124626">
        <w:rPr>
          <w:rFonts w:ascii="Georgia" w:hAnsi="Georgia"/>
          <w:color w:val="000000" w:themeColor="text1"/>
        </w:rPr>
        <w:t xml:space="preserve">episode </w:t>
      </w:r>
      <w:r>
        <w:rPr>
          <w:rFonts w:ascii="Georgia" w:hAnsi="Georgia"/>
          <w:color w:val="000000" w:themeColor="text1"/>
        </w:rPr>
        <w:t xml:space="preserve">in </w:t>
      </w:r>
      <w:r w:rsidR="00124626">
        <w:rPr>
          <w:rFonts w:ascii="Georgia" w:hAnsi="Georgia"/>
          <w:color w:val="000000" w:themeColor="text1"/>
        </w:rPr>
        <w:t xml:space="preserve">US </w:t>
      </w:r>
      <w:r>
        <w:rPr>
          <w:rFonts w:ascii="Georgia" w:hAnsi="Georgia"/>
          <w:color w:val="000000" w:themeColor="text1"/>
        </w:rPr>
        <w:t>history is usually referred to as “Mexican repatriation.”</w:t>
      </w:r>
      <w:r w:rsidR="00827614">
        <w:rPr>
          <w:rFonts w:ascii="Georgia" w:hAnsi="Georgia"/>
          <w:color w:val="000000" w:themeColor="text1"/>
        </w:rPr>
        <w:t xml:space="preserve"> </w:t>
      </w:r>
      <w:r w:rsidR="00B95CBA">
        <w:rPr>
          <w:rFonts w:ascii="Georgia" w:hAnsi="Georgia"/>
          <w:color w:val="000000" w:themeColor="text1"/>
        </w:rPr>
        <w:t xml:space="preserve">Repatriation occurred </w:t>
      </w:r>
      <w:r w:rsidR="00B04A71">
        <w:rPr>
          <w:rFonts w:ascii="Georgia" w:hAnsi="Georgia"/>
          <w:color w:val="000000" w:themeColor="text1"/>
        </w:rPr>
        <w:t xml:space="preserve">across </w:t>
      </w:r>
      <w:r w:rsidR="00F2796A">
        <w:rPr>
          <w:rFonts w:ascii="Georgia" w:hAnsi="Georgia"/>
          <w:color w:val="000000" w:themeColor="text1"/>
        </w:rPr>
        <w:t>the US</w:t>
      </w:r>
      <w:r w:rsidR="00B95CBA">
        <w:rPr>
          <w:rFonts w:ascii="Georgia" w:hAnsi="Georgia"/>
          <w:color w:val="000000" w:themeColor="text1"/>
        </w:rPr>
        <w:t>—</w:t>
      </w:r>
      <w:r w:rsidR="00811D72">
        <w:rPr>
          <w:rFonts w:ascii="Georgia" w:hAnsi="Georgia"/>
          <w:color w:val="000000" w:themeColor="text1"/>
        </w:rPr>
        <w:t xml:space="preserve">from Western states like </w:t>
      </w:r>
      <w:r w:rsidR="00B95CBA">
        <w:rPr>
          <w:rFonts w:ascii="Georgia" w:hAnsi="Georgia"/>
          <w:color w:val="000000" w:themeColor="text1"/>
        </w:rPr>
        <w:t>California, Arizona, Colorado, New Mexico, and Texas</w:t>
      </w:r>
      <w:r w:rsidR="00811D72">
        <w:rPr>
          <w:rFonts w:ascii="Georgia" w:hAnsi="Georgia"/>
          <w:color w:val="000000" w:themeColor="text1"/>
        </w:rPr>
        <w:t xml:space="preserve"> to </w:t>
      </w:r>
      <w:r w:rsidR="00B95CBA">
        <w:rPr>
          <w:rFonts w:ascii="Georgia" w:hAnsi="Georgia"/>
          <w:color w:val="000000" w:themeColor="text1"/>
        </w:rPr>
        <w:t>Midwestern states I</w:t>
      </w:r>
      <w:r w:rsidR="00C53189">
        <w:rPr>
          <w:rFonts w:ascii="Georgia" w:hAnsi="Georgia"/>
          <w:color w:val="000000" w:themeColor="text1"/>
        </w:rPr>
        <w:t>llinois and Michigan.</w:t>
      </w:r>
    </w:p>
    <w:p w14:paraId="1C31879C" w14:textId="77777777" w:rsidR="00B95CBA" w:rsidRDefault="00B95CBA" w:rsidP="008C3CB4">
      <w:pPr>
        <w:contextualSpacing/>
        <w:rPr>
          <w:rFonts w:ascii="Georgia" w:hAnsi="Georgia"/>
          <w:color w:val="000000" w:themeColor="text1"/>
        </w:rPr>
      </w:pPr>
    </w:p>
    <w:p w14:paraId="1D99FDD1" w14:textId="76BEA056" w:rsidR="00B95CBA" w:rsidRDefault="00F2796A" w:rsidP="008C3CB4">
      <w:pPr>
        <w:contextualSpacing/>
        <w:rPr>
          <w:rFonts w:ascii="Georgia" w:hAnsi="Georgia"/>
          <w:color w:val="000000" w:themeColor="text1"/>
        </w:rPr>
      </w:pPr>
      <w:r>
        <w:rPr>
          <w:rFonts w:ascii="Georgia" w:hAnsi="Georgia"/>
          <w:color w:val="000000" w:themeColor="text1"/>
        </w:rPr>
        <w:t>R</w:t>
      </w:r>
      <w:r w:rsidR="00B95CBA">
        <w:rPr>
          <w:rFonts w:ascii="Georgia" w:hAnsi="Georgia"/>
          <w:color w:val="000000" w:themeColor="text1"/>
        </w:rPr>
        <w:t xml:space="preserve">epatriation </w:t>
      </w:r>
      <w:r w:rsidR="00D3056C">
        <w:rPr>
          <w:rFonts w:ascii="Georgia" w:hAnsi="Georgia"/>
          <w:color w:val="000000" w:themeColor="text1"/>
        </w:rPr>
        <w:t xml:space="preserve">began as early as 1929, but </w:t>
      </w:r>
      <w:r w:rsidR="00B730BB">
        <w:rPr>
          <w:rFonts w:ascii="Georgia" w:hAnsi="Georgia"/>
          <w:color w:val="000000" w:themeColor="text1"/>
        </w:rPr>
        <w:t xml:space="preserve">continued throughout much of the 1930s. Between 1929-1935, </w:t>
      </w:r>
      <w:r w:rsidR="000F47A3">
        <w:rPr>
          <w:rFonts w:ascii="Georgia" w:hAnsi="Georgia"/>
          <w:color w:val="000000" w:themeColor="text1"/>
        </w:rPr>
        <w:t xml:space="preserve">roughly </w:t>
      </w:r>
      <w:r w:rsidR="00B730BB">
        <w:rPr>
          <w:rFonts w:ascii="Georgia" w:hAnsi="Georgia"/>
          <w:color w:val="000000" w:themeColor="text1"/>
        </w:rPr>
        <w:t xml:space="preserve">400,000 people were </w:t>
      </w:r>
      <w:r w:rsidR="00380411">
        <w:rPr>
          <w:rFonts w:ascii="Georgia" w:hAnsi="Georgia"/>
          <w:color w:val="000000" w:themeColor="text1"/>
        </w:rPr>
        <w:t xml:space="preserve">forcibly deported or </w:t>
      </w:r>
      <w:r w:rsidR="00811D72">
        <w:rPr>
          <w:rFonts w:ascii="Georgia" w:hAnsi="Georgia"/>
          <w:color w:val="000000" w:themeColor="text1"/>
        </w:rPr>
        <w:t xml:space="preserve">pressured </w:t>
      </w:r>
      <w:r w:rsidR="000F47A3">
        <w:rPr>
          <w:rFonts w:ascii="Georgia" w:hAnsi="Georgia"/>
          <w:color w:val="000000" w:themeColor="text1"/>
        </w:rPr>
        <w:t xml:space="preserve">to </w:t>
      </w:r>
      <w:r>
        <w:rPr>
          <w:rFonts w:ascii="Georgia" w:hAnsi="Georgia"/>
          <w:color w:val="000000" w:themeColor="text1"/>
        </w:rPr>
        <w:t xml:space="preserve">move </w:t>
      </w:r>
      <w:r w:rsidR="000F47A3">
        <w:rPr>
          <w:rFonts w:ascii="Georgia" w:hAnsi="Georgia"/>
          <w:color w:val="000000" w:themeColor="text1"/>
        </w:rPr>
        <w:t>to Mexico</w:t>
      </w:r>
      <w:r w:rsidR="00E91CA6">
        <w:rPr>
          <w:rFonts w:ascii="Georgia" w:hAnsi="Georgia"/>
          <w:color w:val="000000" w:themeColor="text1"/>
        </w:rPr>
        <w:t>. A</w:t>
      </w:r>
      <w:r>
        <w:rPr>
          <w:rFonts w:ascii="Georgia" w:hAnsi="Georgia"/>
          <w:color w:val="000000" w:themeColor="text1"/>
        </w:rPr>
        <w:t xml:space="preserve">nother </w:t>
      </w:r>
      <w:r w:rsidR="00B730BB">
        <w:rPr>
          <w:rFonts w:ascii="Georgia" w:hAnsi="Georgia"/>
          <w:color w:val="000000" w:themeColor="text1"/>
        </w:rPr>
        <w:t xml:space="preserve">85,000 immigrants </w:t>
      </w:r>
      <w:r>
        <w:rPr>
          <w:rFonts w:ascii="Georgia" w:hAnsi="Georgia"/>
          <w:color w:val="000000" w:themeColor="text1"/>
        </w:rPr>
        <w:t xml:space="preserve">voluntarily </w:t>
      </w:r>
      <w:r w:rsidR="00B730BB">
        <w:rPr>
          <w:rFonts w:ascii="Georgia" w:hAnsi="Georgia"/>
          <w:color w:val="000000" w:themeColor="text1"/>
        </w:rPr>
        <w:t>returned to Mexico</w:t>
      </w:r>
      <w:r w:rsidR="00E91CA6">
        <w:rPr>
          <w:rFonts w:ascii="Georgia" w:hAnsi="Georgia"/>
          <w:color w:val="000000" w:themeColor="text1"/>
        </w:rPr>
        <w:t xml:space="preserve"> during that same time</w:t>
      </w:r>
      <w:r w:rsidR="00B730BB">
        <w:rPr>
          <w:rFonts w:ascii="Georgia" w:hAnsi="Georgia"/>
          <w:color w:val="000000" w:themeColor="text1"/>
        </w:rPr>
        <w:t xml:space="preserve">. </w:t>
      </w:r>
    </w:p>
    <w:p w14:paraId="339CD630" w14:textId="77777777" w:rsidR="00B95CBA" w:rsidRDefault="00B95CBA" w:rsidP="008C3CB4">
      <w:pPr>
        <w:contextualSpacing/>
        <w:rPr>
          <w:rFonts w:ascii="Georgia" w:hAnsi="Georgia"/>
          <w:color w:val="000000" w:themeColor="text1"/>
        </w:rPr>
      </w:pPr>
    </w:p>
    <w:p w14:paraId="6E660CF1" w14:textId="7099F49A" w:rsidR="00E23618" w:rsidRDefault="003B7BBE" w:rsidP="008C3CB4">
      <w:pPr>
        <w:contextualSpacing/>
        <w:rPr>
          <w:rFonts w:ascii="Georgia" w:hAnsi="Georgia"/>
          <w:color w:val="000000" w:themeColor="text1"/>
        </w:rPr>
      </w:pPr>
      <w:r>
        <w:rPr>
          <w:rFonts w:ascii="Georgia" w:hAnsi="Georgia"/>
          <w:color w:val="000000" w:themeColor="text1"/>
        </w:rPr>
        <w:t>Du</w:t>
      </w:r>
      <w:r w:rsidR="00067BDF">
        <w:rPr>
          <w:rFonts w:ascii="Georgia" w:hAnsi="Georgia"/>
          <w:color w:val="000000" w:themeColor="text1"/>
        </w:rPr>
        <w:t xml:space="preserve">ring the period of the Mexican Revolution (1910-1920), large numbers of Mexicans immigrated to the United States. By 1920, </w:t>
      </w:r>
      <w:r>
        <w:rPr>
          <w:rFonts w:ascii="Georgia" w:hAnsi="Georgia"/>
          <w:color w:val="000000" w:themeColor="text1"/>
        </w:rPr>
        <w:t>Mexican</w:t>
      </w:r>
      <w:r w:rsidR="00067BDF">
        <w:rPr>
          <w:rFonts w:ascii="Georgia" w:hAnsi="Georgia"/>
          <w:color w:val="000000" w:themeColor="text1"/>
        </w:rPr>
        <w:t xml:space="preserve">s </w:t>
      </w:r>
      <w:r w:rsidR="00A208DC">
        <w:rPr>
          <w:rFonts w:ascii="Georgia" w:hAnsi="Georgia"/>
          <w:color w:val="000000" w:themeColor="text1"/>
        </w:rPr>
        <w:t xml:space="preserve">were </w:t>
      </w:r>
      <w:r w:rsidR="00067BDF">
        <w:rPr>
          <w:rFonts w:ascii="Georgia" w:hAnsi="Georgia"/>
          <w:color w:val="000000" w:themeColor="text1"/>
        </w:rPr>
        <w:t xml:space="preserve">the </w:t>
      </w:r>
      <w:r w:rsidR="00DA7F71">
        <w:rPr>
          <w:rFonts w:ascii="Georgia" w:hAnsi="Georgia"/>
          <w:color w:val="000000" w:themeColor="text1"/>
        </w:rPr>
        <w:t>largest foreign-born group in California</w:t>
      </w:r>
      <w:r w:rsidR="00811D72">
        <w:rPr>
          <w:rFonts w:ascii="Georgia" w:hAnsi="Georgia"/>
          <w:color w:val="000000" w:themeColor="text1"/>
        </w:rPr>
        <w:t xml:space="preserve">. </w:t>
      </w:r>
      <w:r w:rsidR="00DA7F71">
        <w:rPr>
          <w:rFonts w:ascii="Georgia" w:hAnsi="Georgia"/>
          <w:color w:val="000000" w:themeColor="text1"/>
        </w:rPr>
        <w:t xml:space="preserve">By 1930, Mexican immigrants made </w:t>
      </w:r>
      <w:r>
        <w:rPr>
          <w:rFonts w:ascii="Georgia" w:hAnsi="Georgia"/>
          <w:color w:val="000000" w:themeColor="text1"/>
        </w:rPr>
        <w:t>up 19% of th</w:t>
      </w:r>
      <w:r w:rsidR="00811D72">
        <w:rPr>
          <w:rFonts w:ascii="Georgia" w:hAnsi="Georgia"/>
          <w:color w:val="000000" w:themeColor="text1"/>
        </w:rPr>
        <w:t>e immigrant population of Califo</w:t>
      </w:r>
      <w:r>
        <w:rPr>
          <w:rFonts w:ascii="Georgia" w:hAnsi="Georgia"/>
          <w:color w:val="000000" w:themeColor="text1"/>
        </w:rPr>
        <w:t>rnia</w:t>
      </w:r>
      <w:r w:rsidR="00A208DC">
        <w:rPr>
          <w:rFonts w:ascii="Georgia" w:hAnsi="Georgia"/>
          <w:color w:val="000000" w:themeColor="text1"/>
        </w:rPr>
        <w:t xml:space="preserve">, </w:t>
      </w:r>
      <w:r w:rsidR="00944163">
        <w:rPr>
          <w:rFonts w:ascii="Georgia" w:hAnsi="Georgia"/>
          <w:color w:val="000000" w:themeColor="text1"/>
        </w:rPr>
        <w:t xml:space="preserve">and </w:t>
      </w:r>
      <w:r w:rsidR="00811D72">
        <w:rPr>
          <w:rFonts w:ascii="Georgia" w:hAnsi="Georgia"/>
          <w:color w:val="000000" w:themeColor="text1"/>
        </w:rPr>
        <w:t xml:space="preserve">Los </w:t>
      </w:r>
      <w:r w:rsidR="00EE75BF">
        <w:rPr>
          <w:rFonts w:ascii="Georgia" w:hAnsi="Georgia"/>
          <w:color w:val="000000" w:themeColor="text1"/>
        </w:rPr>
        <w:t xml:space="preserve">Angeles </w:t>
      </w:r>
      <w:r w:rsidR="002C31D1">
        <w:rPr>
          <w:rFonts w:ascii="Georgia" w:hAnsi="Georgia"/>
          <w:color w:val="000000" w:themeColor="text1"/>
        </w:rPr>
        <w:t xml:space="preserve">had the </w:t>
      </w:r>
      <w:r w:rsidR="00811D72">
        <w:rPr>
          <w:rFonts w:ascii="Georgia" w:hAnsi="Georgia"/>
          <w:color w:val="000000" w:themeColor="text1"/>
        </w:rPr>
        <w:t xml:space="preserve">largest </w:t>
      </w:r>
      <w:r>
        <w:rPr>
          <w:rFonts w:ascii="Georgia" w:hAnsi="Georgia"/>
          <w:color w:val="000000" w:themeColor="text1"/>
        </w:rPr>
        <w:t xml:space="preserve">population of Mexican citizens </w:t>
      </w:r>
      <w:r w:rsidR="00811D72">
        <w:rPr>
          <w:rFonts w:ascii="Georgia" w:hAnsi="Georgia"/>
          <w:color w:val="000000" w:themeColor="text1"/>
        </w:rPr>
        <w:t xml:space="preserve">outside of </w:t>
      </w:r>
      <w:r>
        <w:rPr>
          <w:rFonts w:ascii="Georgia" w:hAnsi="Georgia"/>
          <w:color w:val="000000" w:themeColor="text1"/>
        </w:rPr>
        <w:t>Mexico City</w:t>
      </w:r>
      <w:r w:rsidR="00811D72">
        <w:rPr>
          <w:rFonts w:ascii="Georgia" w:hAnsi="Georgia"/>
          <w:color w:val="000000" w:themeColor="text1"/>
        </w:rPr>
        <w:t>, the capital of Mexico</w:t>
      </w:r>
      <w:r>
        <w:rPr>
          <w:rFonts w:ascii="Georgia" w:hAnsi="Georgia"/>
          <w:color w:val="000000" w:themeColor="text1"/>
        </w:rPr>
        <w:t xml:space="preserve">. </w:t>
      </w:r>
      <w:r w:rsidR="00811D72">
        <w:rPr>
          <w:rFonts w:ascii="Georgia" w:hAnsi="Georgia"/>
          <w:color w:val="000000" w:themeColor="text1"/>
        </w:rPr>
        <w:t xml:space="preserve">However, by </w:t>
      </w:r>
      <w:r w:rsidR="00D54631">
        <w:rPr>
          <w:rFonts w:ascii="Georgia" w:hAnsi="Georgia"/>
          <w:color w:val="000000" w:themeColor="text1"/>
        </w:rPr>
        <w:t>1940, o</w:t>
      </w:r>
      <w:r>
        <w:rPr>
          <w:rFonts w:ascii="Georgia" w:hAnsi="Georgia"/>
          <w:color w:val="000000" w:themeColor="text1"/>
        </w:rPr>
        <w:t xml:space="preserve">ne-third of the Mexican population of Los Angeles would </w:t>
      </w:r>
      <w:r w:rsidR="00E23618">
        <w:rPr>
          <w:rFonts w:ascii="Georgia" w:hAnsi="Georgia"/>
          <w:color w:val="000000" w:themeColor="text1"/>
        </w:rPr>
        <w:t>be gone</w:t>
      </w:r>
      <w:r w:rsidR="008B3402">
        <w:rPr>
          <w:rFonts w:ascii="Georgia" w:hAnsi="Georgia"/>
          <w:color w:val="000000" w:themeColor="text1"/>
        </w:rPr>
        <w:t xml:space="preserve"> due to repatriation</w:t>
      </w:r>
      <w:r w:rsidR="00E23618">
        <w:rPr>
          <w:rFonts w:ascii="Georgia" w:hAnsi="Georgia"/>
          <w:color w:val="000000" w:themeColor="text1"/>
        </w:rPr>
        <w:t xml:space="preserve">. </w:t>
      </w:r>
    </w:p>
    <w:p w14:paraId="3E8A1B73" w14:textId="77777777" w:rsidR="00E23618" w:rsidRDefault="00E23618" w:rsidP="008C3CB4">
      <w:pPr>
        <w:contextualSpacing/>
        <w:rPr>
          <w:rFonts w:ascii="Georgia" w:hAnsi="Georgia"/>
          <w:color w:val="000000" w:themeColor="text1"/>
        </w:rPr>
      </w:pPr>
    </w:p>
    <w:p w14:paraId="2FCAAA2F" w14:textId="6B8A38A7" w:rsidR="00426032" w:rsidRDefault="00B95CBA" w:rsidP="008C3CB4">
      <w:pPr>
        <w:contextualSpacing/>
        <w:rPr>
          <w:rFonts w:ascii="Georgia" w:hAnsi="Georgia"/>
          <w:color w:val="000000" w:themeColor="text1"/>
        </w:rPr>
      </w:pPr>
      <w:r>
        <w:rPr>
          <w:rFonts w:ascii="Georgia" w:hAnsi="Georgia"/>
          <w:color w:val="000000" w:themeColor="text1"/>
        </w:rPr>
        <w:t xml:space="preserve">Why did repatriation happen? In </w:t>
      </w:r>
      <w:r w:rsidR="00CB306F">
        <w:rPr>
          <w:rFonts w:ascii="Georgia" w:hAnsi="Georgia"/>
          <w:color w:val="000000" w:themeColor="text1"/>
        </w:rPr>
        <w:t xml:space="preserve">cities like </w:t>
      </w:r>
      <w:r>
        <w:rPr>
          <w:rFonts w:ascii="Georgia" w:hAnsi="Georgia"/>
          <w:color w:val="000000" w:themeColor="text1"/>
        </w:rPr>
        <w:t>Los Angeles, tremendous pressure was put on Mexican immigrants and Mexican Americans to leave the city.</w:t>
      </w:r>
      <w:r w:rsidR="00A81A29">
        <w:rPr>
          <w:rFonts w:ascii="Georgia" w:hAnsi="Georgia"/>
          <w:color w:val="000000" w:themeColor="text1"/>
        </w:rPr>
        <w:t xml:space="preserve"> </w:t>
      </w:r>
      <w:r w:rsidR="00426032">
        <w:rPr>
          <w:rFonts w:ascii="Georgia" w:hAnsi="Georgia"/>
          <w:color w:val="000000" w:themeColor="text1"/>
        </w:rPr>
        <w:t xml:space="preserve">The </w:t>
      </w:r>
      <w:r w:rsidR="00FA4373">
        <w:rPr>
          <w:rFonts w:ascii="Georgia" w:hAnsi="Georgia"/>
          <w:color w:val="000000" w:themeColor="text1"/>
        </w:rPr>
        <w:t xml:space="preserve">Great Depression affected thousands of people and sparked </w:t>
      </w:r>
      <w:r w:rsidR="000A19BD">
        <w:rPr>
          <w:rFonts w:ascii="Georgia" w:hAnsi="Georgia"/>
          <w:color w:val="000000" w:themeColor="text1"/>
        </w:rPr>
        <w:t xml:space="preserve">nativist responses </w:t>
      </w:r>
      <w:r w:rsidR="00FA4373">
        <w:rPr>
          <w:rFonts w:ascii="Georgia" w:hAnsi="Georgia"/>
          <w:color w:val="000000" w:themeColor="text1"/>
        </w:rPr>
        <w:t>towards different groups of immigrants</w:t>
      </w:r>
      <w:r w:rsidR="000A19BD">
        <w:rPr>
          <w:rFonts w:ascii="Georgia" w:hAnsi="Georgia"/>
          <w:color w:val="000000" w:themeColor="text1"/>
        </w:rPr>
        <w:t xml:space="preserve"> (nativism is a term used to describe policies that favor native-born citizens over immigrants or the children of immigrants). </w:t>
      </w:r>
      <w:r w:rsidR="00060A60">
        <w:rPr>
          <w:rFonts w:ascii="Georgia" w:hAnsi="Georgia"/>
          <w:color w:val="000000" w:themeColor="text1"/>
        </w:rPr>
        <w:t xml:space="preserve">As the Depression worsened and more native-born white families struggled to </w:t>
      </w:r>
      <w:r w:rsidR="0090402A">
        <w:rPr>
          <w:rFonts w:ascii="Georgia" w:hAnsi="Georgia"/>
          <w:color w:val="000000" w:themeColor="text1"/>
        </w:rPr>
        <w:t xml:space="preserve">find work and </w:t>
      </w:r>
      <w:r w:rsidR="00060A60">
        <w:rPr>
          <w:rFonts w:ascii="Georgia" w:hAnsi="Georgia"/>
          <w:color w:val="000000" w:themeColor="text1"/>
        </w:rPr>
        <w:t xml:space="preserve">make ends meet, Mexicans and Mexican Americans </w:t>
      </w:r>
      <w:r w:rsidR="0090402A">
        <w:rPr>
          <w:rFonts w:ascii="Georgia" w:hAnsi="Georgia"/>
          <w:color w:val="000000" w:themeColor="text1"/>
        </w:rPr>
        <w:t xml:space="preserve">also found it difficult to find work and </w:t>
      </w:r>
      <w:r w:rsidR="00060A60">
        <w:rPr>
          <w:rFonts w:ascii="Georgia" w:hAnsi="Georgia"/>
          <w:color w:val="000000" w:themeColor="text1"/>
        </w:rPr>
        <w:t xml:space="preserve">were increasingly </w:t>
      </w:r>
      <w:r w:rsidR="00CD57AD">
        <w:rPr>
          <w:rFonts w:ascii="Georgia" w:hAnsi="Georgia"/>
          <w:color w:val="000000" w:themeColor="text1"/>
        </w:rPr>
        <w:t xml:space="preserve">cut </w:t>
      </w:r>
      <w:r w:rsidR="00060A60">
        <w:rPr>
          <w:rFonts w:ascii="Georgia" w:hAnsi="Georgia"/>
          <w:color w:val="000000" w:themeColor="text1"/>
        </w:rPr>
        <w:t xml:space="preserve">off from receiving </w:t>
      </w:r>
      <w:r w:rsidR="00103187">
        <w:rPr>
          <w:rFonts w:ascii="Georgia" w:hAnsi="Georgia"/>
          <w:color w:val="000000" w:themeColor="text1"/>
        </w:rPr>
        <w:t>relief</w:t>
      </w:r>
      <w:r w:rsidR="00E15F9D">
        <w:rPr>
          <w:rFonts w:ascii="Georgia" w:hAnsi="Georgia"/>
          <w:color w:val="000000" w:themeColor="text1"/>
        </w:rPr>
        <w:t xml:space="preserve"> (i.e. </w:t>
      </w:r>
      <w:r w:rsidR="00103187">
        <w:rPr>
          <w:rFonts w:ascii="Georgia" w:hAnsi="Georgia"/>
          <w:color w:val="000000" w:themeColor="text1"/>
        </w:rPr>
        <w:t xml:space="preserve">public </w:t>
      </w:r>
      <w:r w:rsidR="00060A60">
        <w:rPr>
          <w:rFonts w:ascii="Georgia" w:hAnsi="Georgia"/>
          <w:color w:val="000000" w:themeColor="text1"/>
        </w:rPr>
        <w:t>assistance</w:t>
      </w:r>
      <w:r w:rsidR="00103187">
        <w:rPr>
          <w:rFonts w:ascii="Georgia" w:hAnsi="Georgia"/>
          <w:color w:val="000000" w:themeColor="text1"/>
        </w:rPr>
        <w:t xml:space="preserve"> or </w:t>
      </w:r>
      <w:r w:rsidR="00C1079A">
        <w:rPr>
          <w:rFonts w:ascii="Georgia" w:hAnsi="Georgia"/>
          <w:color w:val="000000" w:themeColor="text1"/>
        </w:rPr>
        <w:t xml:space="preserve">welfare </w:t>
      </w:r>
      <w:r w:rsidR="00060A60">
        <w:rPr>
          <w:rFonts w:ascii="Georgia" w:hAnsi="Georgia"/>
          <w:color w:val="000000" w:themeColor="text1"/>
        </w:rPr>
        <w:t>money</w:t>
      </w:r>
      <w:r w:rsidR="00E15F9D">
        <w:rPr>
          <w:rFonts w:ascii="Georgia" w:hAnsi="Georgia"/>
          <w:color w:val="000000" w:themeColor="text1"/>
        </w:rPr>
        <w:t>)</w:t>
      </w:r>
      <w:r w:rsidR="0090402A">
        <w:rPr>
          <w:rFonts w:ascii="Georgia" w:hAnsi="Georgia"/>
          <w:color w:val="000000" w:themeColor="text1"/>
        </w:rPr>
        <w:t xml:space="preserve">. </w:t>
      </w:r>
      <w:r w:rsidR="00C1079A">
        <w:rPr>
          <w:rFonts w:ascii="Georgia" w:hAnsi="Georgia"/>
          <w:color w:val="000000" w:themeColor="text1"/>
        </w:rPr>
        <w:t>In Los Angeles</w:t>
      </w:r>
      <w:r w:rsidR="00CD57AD">
        <w:rPr>
          <w:rFonts w:ascii="Georgia" w:hAnsi="Georgia"/>
          <w:color w:val="000000" w:themeColor="text1"/>
        </w:rPr>
        <w:t xml:space="preserve">, </w:t>
      </w:r>
      <w:r w:rsidR="00353280">
        <w:rPr>
          <w:rFonts w:ascii="Georgia" w:hAnsi="Georgia"/>
          <w:color w:val="000000" w:themeColor="text1"/>
        </w:rPr>
        <w:t xml:space="preserve">local </w:t>
      </w:r>
      <w:r w:rsidR="00BA7C2F">
        <w:rPr>
          <w:rFonts w:ascii="Georgia" w:hAnsi="Georgia"/>
          <w:color w:val="000000" w:themeColor="text1"/>
        </w:rPr>
        <w:t xml:space="preserve">and federal </w:t>
      </w:r>
      <w:r w:rsidR="00353280">
        <w:rPr>
          <w:rFonts w:ascii="Georgia" w:hAnsi="Georgia"/>
          <w:color w:val="000000" w:themeColor="text1"/>
        </w:rPr>
        <w:t xml:space="preserve">officials did one of two things: </w:t>
      </w:r>
      <w:r w:rsidR="00742A26">
        <w:rPr>
          <w:rFonts w:ascii="Georgia" w:hAnsi="Georgia"/>
          <w:color w:val="000000" w:themeColor="text1"/>
        </w:rPr>
        <w:t xml:space="preserve">they </w:t>
      </w:r>
      <w:r w:rsidR="00353280">
        <w:rPr>
          <w:rFonts w:ascii="Georgia" w:hAnsi="Georgia"/>
          <w:color w:val="000000" w:themeColor="text1"/>
        </w:rPr>
        <w:t xml:space="preserve">used their powers to </w:t>
      </w:r>
      <w:r w:rsidR="00CA55B5">
        <w:rPr>
          <w:rFonts w:ascii="Georgia" w:hAnsi="Georgia"/>
          <w:color w:val="000000" w:themeColor="text1"/>
        </w:rPr>
        <w:t>deport Mexican</w:t>
      </w:r>
      <w:r w:rsidR="0090402A">
        <w:rPr>
          <w:rFonts w:ascii="Georgia" w:hAnsi="Georgia"/>
          <w:color w:val="000000" w:themeColor="text1"/>
        </w:rPr>
        <w:t xml:space="preserve"> undocumented immigrants </w:t>
      </w:r>
      <w:r w:rsidR="00CA55B5">
        <w:rPr>
          <w:rFonts w:ascii="Georgia" w:hAnsi="Georgia"/>
          <w:color w:val="000000" w:themeColor="text1"/>
        </w:rPr>
        <w:t>back to Mexico</w:t>
      </w:r>
      <w:r w:rsidR="00E9184B">
        <w:rPr>
          <w:rFonts w:ascii="Georgia" w:hAnsi="Georgia"/>
          <w:color w:val="000000" w:themeColor="text1"/>
        </w:rPr>
        <w:t xml:space="preserve">; </w:t>
      </w:r>
      <w:r w:rsidR="00BA7C2F">
        <w:rPr>
          <w:rFonts w:ascii="Georgia" w:hAnsi="Georgia"/>
          <w:color w:val="000000" w:themeColor="text1"/>
        </w:rPr>
        <w:t>and</w:t>
      </w:r>
      <w:r w:rsidR="00E9184B">
        <w:rPr>
          <w:rFonts w:ascii="Georgia" w:hAnsi="Georgia"/>
          <w:color w:val="000000" w:themeColor="text1"/>
        </w:rPr>
        <w:t xml:space="preserve">, under pressure to </w:t>
      </w:r>
      <w:r w:rsidR="00611A37">
        <w:rPr>
          <w:rFonts w:ascii="Georgia" w:hAnsi="Georgia"/>
          <w:color w:val="000000" w:themeColor="text1"/>
        </w:rPr>
        <w:t xml:space="preserve">save jobs and </w:t>
      </w:r>
      <w:r w:rsidR="00E9184B">
        <w:rPr>
          <w:rFonts w:ascii="Georgia" w:hAnsi="Georgia"/>
          <w:color w:val="000000" w:themeColor="text1"/>
        </w:rPr>
        <w:t xml:space="preserve">relief money </w:t>
      </w:r>
      <w:r w:rsidR="00611A37">
        <w:rPr>
          <w:rFonts w:ascii="Georgia" w:hAnsi="Georgia"/>
          <w:color w:val="000000" w:themeColor="text1"/>
        </w:rPr>
        <w:t>for</w:t>
      </w:r>
      <w:r w:rsidR="00CA55B5">
        <w:rPr>
          <w:rFonts w:ascii="Georgia" w:hAnsi="Georgia"/>
          <w:color w:val="000000" w:themeColor="text1"/>
        </w:rPr>
        <w:t xml:space="preserve"> native-born </w:t>
      </w:r>
      <w:r w:rsidR="00E9184B">
        <w:rPr>
          <w:rFonts w:ascii="Georgia" w:hAnsi="Georgia"/>
          <w:color w:val="000000" w:themeColor="text1"/>
        </w:rPr>
        <w:t xml:space="preserve">Americans, </w:t>
      </w:r>
      <w:r w:rsidR="00742A26">
        <w:rPr>
          <w:rFonts w:ascii="Georgia" w:hAnsi="Georgia"/>
          <w:color w:val="000000" w:themeColor="text1"/>
        </w:rPr>
        <w:t xml:space="preserve">they </w:t>
      </w:r>
      <w:r w:rsidR="00E9184B">
        <w:rPr>
          <w:rFonts w:ascii="Georgia" w:hAnsi="Georgia"/>
          <w:color w:val="000000" w:themeColor="text1"/>
        </w:rPr>
        <w:t xml:space="preserve">pressured </w:t>
      </w:r>
      <w:r w:rsidR="0090402A">
        <w:rPr>
          <w:rFonts w:ascii="Georgia" w:hAnsi="Georgia"/>
          <w:color w:val="000000" w:themeColor="text1"/>
        </w:rPr>
        <w:t xml:space="preserve">legal immigrants and </w:t>
      </w:r>
      <w:r w:rsidR="00E9184B">
        <w:rPr>
          <w:rFonts w:ascii="Georgia" w:hAnsi="Georgia"/>
          <w:color w:val="000000" w:themeColor="text1"/>
        </w:rPr>
        <w:t>Mexican Americans to leave the US for Mexico.</w:t>
      </w:r>
    </w:p>
    <w:p w14:paraId="5E50EE4B" w14:textId="77777777" w:rsidR="00426032" w:rsidRDefault="00426032" w:rsidP="008C3CB4">
      <w:pPr>
        <w:contextualSpacing/>
        <w:rPr>
          <w:rFonts w:ascii="Georgia" w:hAnsi="Georgia"/>
          <w:color w:val="000000" w:themeColor="text1"/>
        </w:rPr>
      </w:pPr>
    </w:p>
    <w:p w14:paraId="2B79DB87" w14:textId="4561A457" w:rsidR="008117FE" w:rsidRPr="00C1079A" w:rsidRDefault="000F51E2" w:rsidP="008C3CB4">
      <w:pPr>
        <w:contextualSpacing/>
        <w:rPr>
          <w:rFonts w:ascii="Georgia" w:hAnsi="Georgia"/>
          <w:color w:val="000000" w:themeColor="text1"/>
        </w:rPr>
      </w:pPr>
      <w:r>
        <w:rPr>
          <w:rFonts w:ascii="Georgia" w:hAnsi="Georgia"/>
          <w:color w:val="000000" w:themeColor="text1"/>
        </w:rPr>
        <w:t xml:space="preserve">A final word about the word </w:t>
      </w:r>
      <w:r w:rsidR="000509BE">
        <w:rPr>
          <w:rFonts w:ascii="Georgia" w:hAnsi="Georgia"/>
          <w:color w:val="000000" w:themeColor="text1"/>
        </w:rPr>
        <w:t>“repatriation</w:t>
      </w:r>
      <w:r>
        <w:rPr>
          <w:rFonts w:ascii="Georgia" w:hAnsi="Georgia"/>
          <w:color w:val="000000" w:themeColor="text1"/>
        </w:rPr>
        <w:t>.</w:t>
      </w:r>
      <w:r w:rsidR="000509BE">
        <w:rPr>
          <w:rFonts w:ascii="Georgia" w:hAnsi="Georgia"/>
          <w:color w:val="000000" w:themeColor="text1"/>
        </w:rPr>
        <w:t>”</w:t>
      </w:r>
      <w:r w:rsidR="00C1079A">
        <w:rPr>
          <w:rFonts w:ascii="Georgia" w:hAnsi="Georgia"/>
          <w:color w:val="000000" w:themeColor="text1"/>
        </w:rPr>
        <w:t xml:space="preserve"> </w:t>
      </w:r>
      <w:r w:rsidR="00A2533E" w:rsidRPr="00D3056C">
        <w:rPr>
          <w:rFonts w:ascii="Georgia" w:hAnsi="Georgia"/>
          <w:b/>
          <w:color w:val="000000" w:themeColor="text1"/>
        </w:rPr>
        <w:t>Repatriation</w:t>
      </w:r>
      <w:r w:rsidR="00A2533E">
        <w:rPr>
          <w:rFonts w:ascii="Georgia" w:hAnsi="Georgia"/>
          <w:color w:val="000000" w:themeColor="text1"/>
        </w:rPr>
        <w:t xml:space="preserve"> is a word used to describe the process of returning </w:t>
      </w:r>
      <w:r w:rsidR="00A31317">
        <w:rPr>
          <w:rFonts w:ascii="Georgia" w:hAnsi="Georgia"/>
          <w:color w:val="000000" w:themeColor="text1"/>
        </w:rPr>
        <w:t xml:space="preserve">people (and/or their property) </w:t>
      </w:r>
      <w:r w:rsidR="00A2533E">
        <w:rPr>
          <w:rFonts w:ascii="Georgia" w:hAnsi="Georgia"/>
          <w:color w:val="000000" w:themeColor="text1"/>
        </w:rPr>
        <w:t>to the</w:t>
      </w:r>
      <w:r w:rsidR="00A31317">
        <w:rPr>
          <w:rFonts w:ascii="Georgia" w:hAnsi="Georgia"/>
          <w:color w:val="000000" w:themeColor="text1"/>
        </w:rPr>
        <w:t xml:space="preserve"> </w:t>
      </w:r>
      <w:r w:rsidR="00A2533E">
        <w:rPr>
          <w:rFonts w:ascii="Georgia" w:hAnsi="Georgia"/>
          <w:color w:val="000000" w:themeColor="text1"/>
        </w:rPr>
        <w:t>nation of their birth.</w:t>
      </w:r>
      <w:r w:rsidR="00256E96">
        <w:rPr>
          <w:rFonts w:ascii="Georgia" w:hAnsi="Georgia"/>
          <w:color w:val="000000" w:themeColor="text1"/>
        </w:rPr>
        <w:t xml:space="preserve"> </w:t>
      </w:r>
      <w:r w:rsidR="00D43192">
        <w:rPr>
          <w:rFonts w:ascii="Georgia" w:hAnsi="Georgia"/>
          <w:color w:val="000000" w:themeColor="text1"/>
        </w:rPr>
        <w:t xml:space="preserve">Large numbers of </w:t>
      </w:r>
      <w:r w:rsidR="00256E96">
        <w:rPr>
          <w:rFonts w:ascii="Georgia" w:hAnsi="Georgia"/>
          <w:color w:val="000000" w:themeColor="text1"/>
        </w:rPr>
        <w:t xml:space="preserve">Mexican immigrants did voluntarily return to Mexico in the early days of the Depression. </w:t>
      </w:r>
      <w:r w:rsidR="00124626">
        <w:rPr>
          <w:rFonts w:ascii="Georgia" w:hAnsi="Georgia"/>
          <w:color w:val="000000" w:themeColor="text1"/>
        </w:rPr>
        <w:t xml:space="preserve">However, </w:t>
      </w:r>
      <w:r w:rsidR="001A62A8">
        <w:rPr>
          <w:rFonts w:ascii="Georgia" w:hAnsi="Georgia"/>
          <w:color w:val="000000" w:themeColor="text1"/>
        </w:rPr>
        <w:t xml:space="preserve">many </w:t>
      </w:r>
      <w:r w:rsidR="00124626">
        <w:rPr>
          <w:rFonts w:ascii="Georgia" w:hAnsi="Georgia"/>
          <w:color w:val="000000" w:themeColor="text1"/>
        </w:rPr>
        <w:t>left under pressure</w:t>
      </w:r>
      <w:r w:rsidR="00D43192">
        <w:rPr>
          <w:rFonts w:ascii="Georgia" w:hAnsi="Georgia"/>
          <w:color w:val="000000" w:themeColor="text1"/>
        </w:rPr>
        <w:t xml:space="preserve"> from government officials</w:t>
      </w:r>
      <w:r w:rsidR="001A62A8">
        <w:rPr>
          <w:rFonts w:ascii="Georgia" w:hAnsi="Georgia"/>
          <w:color w:val="000000" w:themeColor="text1"/>
        </w:rPr>
        <w:t xml:space="preserve">. Also, </w:t>
      </w:r>
      <w:r w:rsidR="00D43192">
        <w:rPr>
          <w:rFonts w:ascii="Georgia" w:hAnsi="Georgia"/>
          <w:color w:val="000000" w:themeColor="text1"/>
        </w:rPr>
        <w:t xml:space="preserve">the </w:t>
      </w:r>
      <w:r w:rsidR="00256E96">
        <w:rPr>
          <w:rFonts w:ascii="Georgia" w:hAnsi="Georgia"/>
          <w:color w:val="000000" w:themeColor="text1"/>
        </w:rPr>
        <w:t>majority</w:t>
      </w:r>
      <w:r w:rsidR="001A62A8">
        <w:rPr>
          <w:rFonts w:ascii="Georgia" w:hAnsi="Georgia"/>
          <w:color w:val="000000" w:themeColor="text1"/>
        </w:rPr>
        <w:t xml:space="preserve"> (</w:t>
      </w:r>
      <w:r w:rsidR="00664A63">
        <w:rPr>
          <w:rFonts w:ascii="Georgia" w:hAnsi="Georgia"/>
          <w:color w:val="000000" w:themeColor="text1"/>
        </w:rPr>
        <w:t xml:space="preserve">about </w:t>
      </w:r>
      <w:r w:rsidR="00124626">
        <w:rPr>
          <w:rFonts w:ascii="Georgia" w:hAnsi="Georgia"/>
          <w:color w:val="000000" w:themeColor="text1"/>
        </w:rPr>
        <w:t>60</w:t>
      </w:r>
      <w:r w:rsidR="001A62A8">
        <w:rPr>
          <w:rFonts w:ascii="Georgia" w:hAnsi="Georgia"/>
          <w:color w:val="000000" w:themeColor="text1"/>
        </w:rPr>
        <w:t>%)</w:t>
      </w:r>
      <w:r w:rsidR="00124626">
        <w:rPr>
          <w:rFonts w:ascii="Georgia" w:hAnsi="Georgia"/>
          <w:color w:val="000000" w:themeColor="text1"/>
        </w:rPr>
        <w:t xml:space="preserve"> of all those </w:t>
      </w:r>
      <w:r w:rsidR="000C68FC">
        <w:rPr>
          <w:rFonts w:ascii="Georgia" w:hAnsi="Georgia"/>
          <w:color w:val="000000" w:themeColor="text1"/>
        </w:rPr>
        <w:t xml:space="preserve">“repatriated” </w:t>
      </w:r>
      <w:r w:rsidR="00664A63">
        <w:rPr>
          <w:rFonts w:ascii="Georgia" w:hAnsi="Georgia"/>
          <w:color w:val="000000" w:themeColor="text1"/>
        </w:rPr>
        <w:t>were</w:t>
      </w:r>
      <w:r w:rsidR="00773A5F">
        <w:rPr>
          <w:rFonts w:ascii="Georgia" w:hAnsi="Georgia"/>
          <w:color w:val="000000" w:themeColor="text1"/>
        </w:rPr>
        <w:t xml:space="preserve"> </w:t>
      </w:r>
      <w:r w:rsidR="00664A63">
        <w:rPr>
          <w:rFonts w:ascii="Georgia" w:hAnsi="Georgia"/>
          <w:color w:val="000000" w:themeColor="text1"/>
        </w:rPr>
        <w:t xml:space="preserve">US rather than Mexican citizens. In their efforts to </w:t>
      </w:r>
      <w:r w:rsidR="005C1EEC">
        <w:rPr>
          <w:rFonts w:ascii="Georgia" w:hAnsi="Georgia"/>
          <w:color w:val="000000" w:themeColor="text1"/>
        </w:rPr>
        <w:t xml:space="preserve">repatriate </w:t>
      </w:r>
      <w:r w:rsidR="00664A63">
        <w:rPr>
          <w:rFonts w:ascii="Georgia" w:hAnsi="Georgia"/>
          <w:color w:val="000000" w:themeColor="text1"/>
        </w:rPr>
        <w:t>“Mexicans,” government officials</w:t>
      </w:r>
      <w:r w:rsidR="005C1EEC">
        <w:rPr>
          <w:rFonts w:ascii="Georgia" w:hAnsi="Georgia"/>
          <w:color w:val="000000" w:themeColor="text1"/>
        </w:rPr>
        <w:t xml:space="preserve"> </w:t>
      </w:r>
      <w:r w:rsidR="001A62A8">
        <w:rPr>
          <w:rFonts w:ascii="Georgia" w:hAnsi="Georgia"/>
          <w:color w:val="000000" w:themeColor="text1"/>
        </w:rPr>
        <w:t xml:space="preserve">forced out </w:t>
      </w:r>
      <w:r w:rsidR="00820390">
        <w:rPr>
          <w:rFonts w:ascii="Georgia" w:hAnsi="Georgia"/>
          <w:color w:val="000000" w:themeColor="text1"/>
        </w:rPr>
        <w:t>large numbers of Americans</w:t>
      </w:r>
      <w:r w:rsidR="00595AEB">
        <w:rPr>
          <w:rFonts w:ascii="Georgia" w:hAnsi="Georgia"/>
          <w:color w:val="000000" w:themeColor="text1"/>
        </w:rPr>
        <w:t xml:space="preserve">—the sons and </w:t>
      </w:r>
      <w:r w:rsidR="002319E8">
        <w:rPr>
          <w:rFonts w:ascii="Georgia" w:hAnsi="Georgia"/>
          <w:color w:val="000000" w:themeColor="text1"/>
        </w:rPr>
        <w:t xml:space="preserve">daughters of Mexican immigrants </w:t>
      </w:r>
      <w:r w:rsidR="00E37099">
        <w:rPr>
          <w:rFonts w:ascii="Georgia" w:hAnsi="Georgia"/>
          <w:color w:val="000000" w:themeColor="text1"/>
        </w:rPr>
        <w:t xml:space="preserve">born in the US. </w:t>
      </w:r>
      <w:r w:rsidR="00D43192">
        <w:rPr>
          <w:rFonts w:ascii="Georgia" w:hAnsi="Georgia"/>
          <w:color w:val="000000" w:themeColor="text1"/>
        </w:rPr>
        <w:t xml:space="preserve">Considered outsiders because of their ancestry, </w:t>
      </w:r>
      <w:r w:rsidR="00E37099">
        <w:rPr>
          <w:rFonts w:ascii="Georgia" w:hAnsi="Georgia"/>
          <w:color w:val="000000" w:themeColor="text1"/>
        </w:rPr>
        <w:t xml:space="preserve">Mexican Americans were not repatriated but </w:t>
      </w:r>
      <w:r w:rsidR="00E37099" w:rsidRPr="00E37099">
        <w:rPr>
          <w:rFonts w:ascii="Georgia" w:hAnsi="Georgia"/>
          <w:b/>
          <w:color w:val="000000" w:themeColor="text1"/>
          <w:u w:val="single"/>
        </w:rPr>
        <w:t>de</w:t>
      </w:r>
      <w:r w:rsidR="00E37099" w:rsidRPr="00E37099">
        <w:rPr>
          <w:rFonts w:ascii="Georgia" w:hAnsi="Georgia"/>
          <w:b/>
          <w:color w:val="000000" w:themeColor="text1"/>
        </w:rPr>
        <w:t>patriate</w:t>
      </w:r>
      <w:r w:rsidR="00905522">
        <w:rPr>
          <w:rFonts w:ascii="Georgia" w:hAnsi="Georgia"/>
          <w:b/>
          <w:color w:val="000000" w:themeColor="text1"/>
        </w:rPr>
        <w:t>d</w:t>
      </w:r>
      <w:r w:rsidR="00E37099" w:rsidRPr="00E37099">
        <w:rPr>
          <w:rFonts w:ascii="Georgia" w:hAnsi="Georgia"/>
          <w:color w:val="000000" w:themeColor="text1"/>
        </w:rPr>
        <w:t>—banished</w:t>
      </w:r>
      <w:r w:rsidR="00E37099">
        <w:rPr>
          <w:rFonts w:ascii="Georgia" w:hAnsi="Georgia"/>
          <w:color w:val="000000" w:themeColor="text1"/>
        </w:rPr>
        <w:t xml:space="preserve"> </w:t>
      </w:r>
      <w:r w:rsidR="00D43192">
        <w:rPr>
          <w:rFonts w:ascii="Georgia" w:hAnsi="Georgia"/>
          <w:color w:val="000000" w:themeColor="text1"/>
        </w:rPr>
        <w:t xml:space="preserve">from their country of </w:t>
      </w:r>
      <w:r w:rsidR="0016266D">
        <w:rPr>
          <w:rFonts w:ascii="Georgia" w:hAnsi="Georgia"/>
          <w:color w:val="000000" w:themeColor="text1"/>
        </w:rPr>
        <w:t xml:space="preserve">birth </w:t>
      </w:r>
      <w:r w:rsidR="00E37099">
        <w:rPr>
          <w:rFonts w:ascii="Georgia" w:hAnsi="Georgia"/>
          <w:color w:val="000000" w:themeColor="text1"/>
        </w:rPr>
        <w:t xml:space="preserve">due to economic fears and </w:t>
      </w:r>
      <w:r w:rsidR="00DB7693">
        <w:rPr>
          <w:rFonts w:ascii="Georgia" w:hAnsi="Georgia"/>
          <w:color w:val="000000" w:themeColor="text1"/>
        </w:rPr>
        <w:t>racial</w:t>
      </w:r>
      <w:r w:rsidR="00E37099">
        <w:rPr>
          <w:rFonts w:ascii="Georgia" w:hAnsi="Georgia"/>
          <w:color w:val="000000" w:themeColor="text1"/>
        </w:rPr>
        <w:t xml:space="preserve"> discrimination.</w:t>
      </w:r>
    </w:p>
    <w:p w14:paraId="3EB1DB5E" w14:textId="77777777" w:rsidR="008117FE" w:rsidRDefault="008117FE" w:rsidP="008C3CB4">
      <w:pPr>
        <w:contextualSpacing/>
        <w:rPr>
          <w:rFonts w:ascii="Georgia" w:hAnsi="Georgia"/>
          <w:b/>
          <w:color w:val="000000" w:themeColor="text1"/>
        </w:rPr>
        <w:sectPr w:rsidR="008117FE" w:rsidSect="008C5234">
          <w:footerReference w:type="even" r:id="rId8"/>
          <w:footerReference w:type="default" r:id="rId9"/>
          <w:pgSz w:w="12240" w:h="15840"/>
          <w:pgMar w:top="864" w:right="1440" w:bottom="864" w:left="1440" w:header="720" w:footer="720" w:gutter="0"/>
          <w:cols w:space="720"/>
          <w:docGrid w:linePitch="360"/>
        </w:sectPr>
      </w:pPr>
    </w:p>
    <w:p w14:paraId="5D946072" w14:textId="77777777" w:rsidR="00DE66F7" w:rsidRDefault="00DE66F7" w:rsidP="000A22E1">
      <w:pPr>
        <w:contextualSpacing/>
        <w:rPr>
          <w:rFonts w:ascii="Georgia" w:hAnsi="Georgia"/>
          <w:b/>
          <w:color w:val="000000" w:themeColor="text1"/>
        </w:rPr>
      </w:pPr>
    </w:p>
    <w:p w14:paraId="13CD76C4" w14:textId="256627CB" w:rsidR="000A22E1" w:rsidRDefault="00A71F07" w:rsidP="000A22E1">
      <w:pPr>
        <w:contextualSpacing/>
        <w:rPr>
          <w:rFonts w:ascii="Georgia" w:hAnsi="Georgia"/>
          <w:b/>
          <w:color w:val="000000" w:themeColor="text1"/>
        </w:rPr>
      </w:pPr>
      <w:r>
        <w:rPr>
          <w:rFonts w:ascii="Georgia" w:hAnsi="Georgia"/>
          <w:b/>
          <w:color w:val="000000" w:themeColor="text1"/>
        </w:rPr>
        <w:t>Source 1</w:t>
      </w:r>
    </w:p>
    <w:p w14:paraId="4C51E8BC" w14:textId="77777777" w:rsidR="000A22E1" w:rsidRDefault="000A22E1" w:rsidP="000A22E1">
      <w:pPr>
        <w:contextualSpacing/>
        <w:rPr>
          <w:rFonts w:ascii="Georgia" w:hAnsi="Georgia"/>
          <w:b/>
          <w:color w:val="000000" w:themeColor="text1"/>
        </w:rPr>
      </w:pPr>
      <w:r w:rsidRPr="00525C37">
        <w:rPr>
          <w:rFonts w:ascii="Georgia" w:hAnsi="Georgia"/>
          <w:b/>
          <w:color w:val="000000" w:themeColor="text1"/>
        </w:rPr>
        <w:t xml:space="preserve">George Sánchez, </w:t>
      </w:r>
      <w:r w:rsidRPr="00525C37">
        <w:rPr>
          <w:rFonts w:ascii="Georgia" w:hAnsi="Georgia"/>
          <w:b/>
          <w:i/>
          <w:color w:val="000000" w:themeColor="text1"/>
        </w:rPr>
        <w:t xml:space="preserve">Becoming Mexican American </w:t>
      </w:r>
      <w:r w:rsidRPr="00525C37">
        <w:rPr>
          <w:rFonts w:ascii="Georgia" w:hAnsi="Georgia"/>
          <w:b/>
          <w:color w:val="000000" w:themeColor="text1"/>
        </w:rPr>
        <w:t>(1993)</w:t>
      </w:r>
    </w:p>
    <w:p w14:paraId="7D5A6297" w14:textId="77777777" w:rsidR="000A22E1" w:rsidRDefault="000A22E1" w:rsidP="000A22E1">
      <w:pPr>
        <w:contextualSpacing/>
        <w:rPr>
          <w:rFonts w:ascii="Georgia" w:hAnsi="Georgia"/>
          <w:b/>
          <w:color w:val="000000" w:themeColor="text1"/>
        </w:rPr>
      </w:pPr>
    </w:p>
    <w:p w14:paraId="235FE3ED" w14:textId="0F852316" w:rsidR="000A22E1" w:rsidRDefault="000A22E1" w:rsidP="000A22E1">
      <w:pPr>
        <w:contextualSpacing/>
        <w:rPr>
          <w:rFonts w:ascii="Georgia" w:hAnsi="Georgia"/>
          <w:color w:val="000000" w:themeColor="text1"/>
        </w:rPr>
      </w:pPr>
      <w:r>
        <w:rPr>
          <w:rFonts w:ascii="Georgia" w:hAnsi="Georgia"/>
          <w:color w:val="000000" w:themeColor="text1"/>
        </w:rPr>
        <w:t xml:space="preserve">Almost everyone in the United States was deeply affected by the economic problems caused by the Great Depression. People all over the nation found it difficult to find jobs, and thus struggled to make enough money to keep their homes and eat. However, the Depression affected different groups of people in different ways. In this excerpt, historian George </w:t>
      </w:r>
      <w:r w:rsidRPr="00E648F0">
        <w:rPr>
          <w:rFonts w:ascii="Georgia" w:hAnsi="Georgia"/>
          <w:color w:val="000000" w:themeColor="text1"/>
        </w:rPr>
        <w:t>Sánchez</w:t>
      </w:r>
      <w:r>
        <w:rPr>
          <w:rFonts w:ascii="Georgia" w:hAnsi="Georgia"/>
          <w:color w:val="000000" w:themeColor="text1"/>
        </w:rPr>
        <w:t xml:space="preserve"> explains how and why Mexicans and Mexican Americans in Los Angeles were hit especially hard by the Depression.</w:t>
      </w:r>
    </w:p>
    <w:p w14:paraId="019FA996" w14:textId="77777777" w:rsidR="000A22E1" w:rsidRDefault="000A22E1" w:rsidP="000A22E1">
      <w:pPr>
        <w:contextualSpacing/>
        <w:rPr>
          <w:rFonts w:ascii="Georgia" w:hAnsi="Georgia"/>
          <w:color w:val="000000" w:themeColor="text1"/>
        </w:rPr>
      </w:pPr>
    </w:p>
    <w:tbl>
      <w:tblPr>
        <w:tblStyle w:val="TableGrid"/>
        <w:tblW w:w="0" w:type="auto"/>
        <w:tblLook w:val="04A0" w:firstRow="1" w:lastRow="0" w:firstColumn="1" w:lastColumn="0" w:noHBand="0" w:noVBand="1"/>
      </w:tblPr>
      <w:tblGrid>
        <w:gridCol w:w="7342"/>
        <w:gridCol w:w="2234"/>
      </w:tblGrid>
      <w:tr w:rsidR="000A22E1" w14:paraId="09F13649" w14:textId="77777777" w:rsidTr="000A22E1">
        <w:tc>
          <w:tcPr>
            <w:tcW w:w="7342" w:type="dxa"/>
          </w:tcPr>
          <w:p w14:paraId="655DACFA" w14:textId="77777777" w:rsidR="000A22E1" w:rsidRDefault="000A22E1" w:rsidP="00C73403">
            <w:pPr>
              <w:contextualSpacing/>
              <w:rPr>
                <w:rFonts w:ascii="Georgia" w:hAnsi="Georgia"/>
                <w:color w:val="000000" w:themeColor="text1"/>
              </w:rPr>
            </w:pPr>
            <w:r>
              <w:rPr>
                <w:rFonts w:ascii="Georgia" w:hAnsi="Georgia"/>
                <w:color w:val="000000" w:themeColor="text1"/>
              </w:rPr>
              <w:t xml:space="preserve">In Los Angeles, the census of 1930…reported that 50,918 residents were unemployed, or just under 10 percent of the </w:t>
            </w:r>
            <w:r w:rsidRPr="00BC2C6C">
              <w:rPr>
                <w:rFonts w:ascii="Georgia" w:hAnsi="Georgia"/>
                <w:b/>
                <w:color w:val="000000" w:themeColor="text1"/>
              </w:rPr>
              <w:t>gainful</w:t>
            </w:r>
            <w:r>
              <w:rPr>
                <w:rFonts w:ascii="Georgia" w:hAnsi="Georgia"/>
                <w:color w:val="000000" w:themeColor="text1"/>
              </w:rPr>
              <w:t xml:space="preserve"> workers.…Though, </w:t>
            </w:r>
            <w:r w:rsidRPr="002B0AC0">
              <w:rPr>
                <w:rFonts w:ascii="Georgia" w:hAnsi="Georgia"/>
                <w:b/>
                <w:color w:val="000000" w:themeColor="text1"/>
              </w:rPr>
              <w:t>proportionally</w:t>
            </w:r>
            <w:r>
              <w:rPr>
                <w:rFonts w:ascii="Georgia" w:hAnsi="Georgia"/>
                <w:color w:val="000000" w:themeColor="text1"/>
              </w:rPr>
              <w:t xml:space="preserve">, Los Angeles had fewer unemployed than industrial cities such as Cleveland, Buffalo, and Detroit, by the end of 1930 one out of every five </w:t>
            </w:r>
            <w:r w:rsidRPr="00E3532E">
              <w:rPr>
                <w:rFonts w:ascii="Georgia" w:hAnsi="Georgia"/>
                <w:b/>
                <w:color w:val="000000" w:themeColor="text1"/>
              </w:rPr>
              <w:t>Angelenos</w:t>
            </w:r>
            <w:r>
              <w:rPr>
                <w:rFonts w:ascii="Georgia" w:hAnsi="Georgia"/>
                <w:color w:val="000000" w:themeColor="text1"/>
              </w:rPr>
              <w:t xml:space="preserve"> could not find work. One study showed unemployment in Los Angeles peaking at 41.6 percent in 1933. Even those with jobs severely felt the impact of the Great Depression. Wages fell by one-third in the United States, as both wages and hours were cut. In Los Angeles County, average wages declined 38 percent between 1926 and 1932.</w:t>
            </w:r>
          </w:p>
          <w:p w14:paraId="55C1D068" w14:textId="77777777" w:rsidR="000A22E1" w:rsidRDefault="000A22E1" w:rsidP="00C73403">
            <w:pPr>
              <w:contextualSpacing/>
              <w:rPr>
                <w:rFonts w:ascii="Georgia" w:hAnsi="Georgia"/>
                <w:color w:val="000000" w:themeColor="text1"/>
              </w:rPr>
            </w:pPr>
          </w:p>
          <w:p w14:paraId="0764FA9B" w14:textId="77777777" w:rsidR="000A22E1" w:rsidRDefault="000A22E1" w:rsidP="00C73403">
            <w:pPr>
              <w:contextualSpacing/>
              <w:rPr>
                <w:rFonts w:ascii="Georgia" w:hAnsi="Georgia"/>
                <w:color w:val="000000" w:themeColor="text1"/>
              </w:rPr>
            </w:pPr>
            <w:r>
              <w:rPr>
                <w:rFonts w:ascii="Georgia" w:hAnsi="Georgia"/>
                <w:color w:val="000000" w:themeColor="text1"/>
              </w:rPr>
              <w:t xml:space="preserve">Because of their seasonal employment in agricultural work, Mexicans were among the first in Los Angeles to experience the consequences of the Depression.…Agriculture cold no longer absorb urban workers who increasingly needed to </w:t>
            </w:r>
            <w:r w:rsidRPr="0047629D">
              <w:rPr>
                <w:rFonts w:ascii="Georgia" w:hAnsi="Georgia"/>
                <w:b/>
                <w:color w:val="000000" w:themeColor="text1"/>
              </w:rPr>
              <w:t>supplement</w:t>
            </w:r>
            <w:r>
              <w:rPr>
                <w:rFonts w:ascii="Georgia" w:hAnsi="Georgia"/>
                <w:color w:val="000000" w:themeColor="text1"/>
              </w:rPr>
              <w:t xml:space="preserve"> their low wages from unskilled industrial jobs. This development caused Mexican workers to depend even more heavily on wages earned in urban Los Angeles.</w:t>
            </w:r>
          </w:p>
          <w:p w14:paraId="47EEB119" w14:textId="77777777" w:rsidR="000A22E1" w:rsidRDefault="000A22E1" w:rsidP="00C73403">
            <w:pPr>
              <w:contextualSpacing/>
              <w:rPr>
                <w:rFonts w:ascii="Georgia" w:hAnsi="Georgia"/>
                <w:color w:val="000000" w:themeColor="text1"/>
              </w:rPr>
            </w:pPr>
          </w:p>
          <w:p w14:paraId="2B0CED0A" w14:textId="77777777" w:rsidR="000A22E1" w:rsidRDefault="000A22E1" w:rsidP="00C73403">
            <w:pPr>
              <w:contextualSpacing/>
              <w:rPr>
                <w:rFonts w:ascii="Georgia" w:hAnsi="Georgia"/>
                <w:color w:val="000000" w:themeColor="text1"/>
              </w:rPr>
            </w:pPr>
            <w:r>
              <w:rPr>
                <w:rFonts w:ascii="Georgia" w:hAnsi="Georgia"/>
                <w:color w:val="000000" w:themeColor="text1"/>
              </w:rPr>
              <w:t xml:space="preserve">Finding work in the city, however, became more and more difficult. By April 1930, one of every seven Mexican laborers was unemployed, a figure twice as high as that of any other ethnic group in Los Angeles. Moreover, as </w:t>
            </w:r>
            <w:r w:rsidRPr="00FF54CD">
              <w:rPr>
                <w:rFonts w:ascii="Georgia" w:hAnsi="Georgia"/>
                <w:b/>
                <w:color w:val="000000" w:themeColor="text1"/>
              </w:rPr>
              <w:t>Anglo</w:t>
            </w:r>
            <w:r w:rsidRPr="00362B9B">
              <w:rPr>
                <w:rFonts w:ascii="Georgia" w:hAnsi="Georgia"/>
                <w:b/>
                <w:color w:val="000000" w:themeColor="text1"/>
              </w:rPr>
              <w:t xml:space="preserve"> Americans</w:t>
            </w:r>
            <w:r>
              <w:rPr>
                <w:rFonts w:ascii="Georgia" w:hAnsi="Georgia"/>
                <w:color w:val="000000" w:themeColor="text1"/>
              </w:rPr>
              <w:t xml:space="preserve"> found themselves without work—particularly after several months of unemployment—they began to exert pressure on city employers to hire only “citizens” for work that had normally or occasionally been limited to Mexicans.…</w:t>
            </w:r>
          </w:p>
          <w:p w14:paraId="29EE741F" w14:textId="77777777" w:rsidR="000A22E1" w:rsidRDefault="000A22E1" w:rsidP="00C73403">
            <w:pPr>
              <w:contextualSpacing/>
              <w:rPr>
                <w:rFonts w:ascii="Georgia" w:hAnsi="Georgia"/>
                <w:color w:val="000000" w:themeColor="text1"/>
              </w:rPr>
            </w:pPr>
          </w:p>
          <w:p w14:paraId="3BE99AC9" w14:textId="77777777" w:rsidR="000A22E1" w:rsidRDefault="000A22E1" w:rsidP="00C73403">
            <w:pPr>
              <w:contextualSpacing/>
              <w:rPr>
                <w:rFonts w:ascii="Georgia" w:hAnsi="Georgia"/>
                <w:color w:val="000000" w:themeColor="text1"/>
              </w:rPr>
            </w:pPr>
            <w:r>
              <w:rPr>
                <w:rFonts w:ascii="Georgia" w:hAnsi="Georgia"/>
                <w:color w:val="000000" w:themeColor="text1"/>
              </w:rPr>
              <w:t xml:space="preserve">Many Mexican families were forced to turn to public and private </w:t>
            </w:r>
            <w:r w:rsidRPr="00002206">
              <w:rPr>
                <w:rFonts w:ascii="Georgia" w:hAnsi="Georgia"/>
                <w:b/>
                <w:color w:val="000000" w:themeColor="text1"/>
              </w:rPr>
              <w:t>charities</w:t>
            </w:r>
            <w:r>
              <w:rPr>
                <w:rFonts w:ascii="Georgia" w:hAnsi="Georgia"/>
                <w:color w:val="000000" w:themeColor="text1"/>
              </w:rPr>
              <w:t xml:space="preserve"> for help in surviving unemployment and economic </w:t>
            </w:r>
            <w:r w:rsidRPr="00002206">
              <w:rPr>
                <w:rFonts w:ascii="Georgia" w:hAnsi="Georgia"/>
                <w:b/>
                <w:color w:val="000000" w:themeColor="text1"/>
              </w:rPr>
              <w:t>deprivation</w:t>
            </w:r>
            <w:r>
              <w:rPr>
                <w:rFonts w:ascii="Georgia" w:hAnsi="Georgia"/>
                <w:color w:val="000000" w:themeColor="text1"/>
              </w:rPr>
              <w:t xml:space="preserve">. Yet here, too, discrimination, became the norm. During the 1920s, Mexicans constituted about one-fourth of all city residents who received some form of public assistance.…But during the Great Depression more </w:t>
            </w:r>
            <w:r w:rsidRPr="00362B9B">
              <w:rPr>
                <w:rFonts w:ascii="Georgia" w:hAnsi="Georgia"/>
                <w:b/>
                <w:color w:val="000000" w:themeColor="text1"/>
              </w:rPr>
              <w:t>Anglo Americans</w:t>
            </w:r>
            <w:r>
              <w:rPr>
                <w:rFonts w:ascii="Georgia" w:hAnsi="Georgia"/>
                <w:color w:val="000000" w:themeColor="text1"/>
              </w:rPr>
              <w:t xml:space="preserve"> residents also found themselves in difficult circumstances. The result was increasing pressure on public officials to give preference in welfare allocations to American-born heads of households.…</w:t>
            </w:r>
          </w:p>
          <w:p w14:paraId="0BE3DC7A" w14:textId="77777777" w:rsidR="000A22E1" w:rsidRDefault="000A22E1" w:rsidP="00C73403">
            <w:pPr>
              <w:contextualSpacing/>
              <w:rPr>
                <w:rFonts w:ascii="Georgia" w:hAnsi="Georgia"/>
                <w:color w:val="000000" w:themeColor="text1"/>
              </w:rPr>
            </w:pPr>
          </w:p>
          <w:p w14:paraId="3F8DE46D" w14:textId="7F12D9E3" w:rsidR="000A22E1" w:rsidRPr="005A4117" w:rsidRDefault="000A22E1" w:rsidP="00477258">
            <w:pPr>
              <w:contextualSpacing/>
              <w:rPr>
                <w:rFonts w:ascii="Georgia" w:hAnsi="Georgia"/>
                <w:color w:val="000000" w:themeColor="text1"/>
              </w:rPr>
            </w:pPr>
            <w:r>
              <w:rPr>
                <w:rFonts w:ascii="Georgia" w:hAnsi="Georgia"/>
                <w:color w:val="000000" w:themeColor="text1"/>
              </w:rPr>
              <w:t>As unemployment climbed, almost all new relief was allocated for Anglo laborers who had lost their jobs. In Los Angeles County…Expenditures skyrocketed from $1,690, 450 in 1928-29 to 2,469,520 in 1929-30, and $4,209,729  in 1930-31. Yet the percentage of Mexicans on relief steadily decreased from 21.5 percent in 1928-29 to 15.8 percent in 1929-30, and to 12.5</w:t>
            </w:r>
            <w:r w:rsidR="00477258">
              <w:rPr>
                <w:rFonts w:ascii="Georgia" w:hAnsi="Georgia"/>
                <w:color w:val="000000" w:themeColor="text1"/>
              </w:rPr>
              <w:t xml:space="preserve"> percent</w:t>
            </w:r>
            <w:r>
              <w:rPr>
                <w:rFonts w:ascii="Georgia" w:hAnsi="Georgia"/>
                <w:color w:val="000000" w:themeColor="text1"/>
              </w:rPr>
              <w:t xml:space="preserve"> in 1930-31, despite widespread impoverishment in the Mexican community.…</w:t>
            </w:r>
          </w:p>
        </w:tc>
        <w:tc>
          <w:tcPr>
            <w:tcW w:w="2234" w:type="dxa"/>
          </w:tcPr>
          <w:p w14:paraId="4180F49A" w14:textId="77777777" w:rsidR="000A22E1" w:rsidRDefault="000A22E1" w:rsidP="00C73403">
            <w:pPr>
              <w:contextualSpacing/>
              <w:rPr>
                <w:rFonts w:ascii="Georgia" w:hAnsi="Georgia"/>
                <w:b/>
                <w:color w:val="000000" w:themeColor="text1"/>
              </w:rPr>
            </w:pPr>
            <w:r>
              <w:rPr>
                <w:rFonts w:ascii="Georgia" w:hAnsi="Georgia"/>
                <w:b/>
                <w:color w:val="000000" w:themeColor="text1"/>
              </w:rPr>
              <w:t>gainful</w:t>
            </w:r>
            <w:r w:rsidRPr="00BC2C6C">
              <w:rPr>
                <w:rFonts w:ascii="Georgia" w:hAnsi="Georgia"/>
                <w:color w:val="000000" w:themeColor="text1"/>
              </w:rPr>
              <w:t>—</w:t>
            </w:r>
            <w:r>
              <w:rPr>
                <w:rFonts w:ascii="Georgia" w:hAnsi="Georgia"/>
                <w:color w:val="000000" w:themeColor="text1"/>
              </w:rPr>
              <w:t>productive employment that pays well</w:t>
            </w:r>
            <w:r>
              <w:rPr>
                <w:rFonts w:ascii="Georgia" w:hAnsi="Georgia"/>
                <w:b/>
                <w:color w:val="000000" w:themeColor="text1"/>
              </w:rPr>
              <w:t xml:space="preserve"> </w:t>
            </w:r>
          </w:p>
          <w:p w14:paraId="0B348AF8" w14:textId="4D375D58" w:rsidR="000A22E1" w:rsidRDefault="000A22E1" w:rsidP="00C73403">
            <w:pPr>
              <w:contextualSpacing/>
              <w:rPr>
                <w:rFonts w:ascii="Georgia" w:hAnsi="Georgia"/>
                <w:b/>
                <w:color w:val="000000" w:themeColor="text1"/>
              </w:rPr>
            </w:pPr>
            <w:r>
              <w:rPr>
                <w:rFonts w:ascii="Georgia" w:hAnsi="Georgia"/>
                <w:b/>
                <w:color w:val="000000" w:themeColor="text1"/>
              </w:rPr>
              <w:t>proportional</w:t>
            </w:r>
            <w:r w:rsidRPr="002B0AC0">
              <w:rPr>
                <w:rFonts w:ascii="Georgia" w:hAnsi="Georgia"/>
                <w:color w:val="000000" w:themeColor="text1"/>
              </w:rPr>
              <w:t>—</w:t>
            </w:r>
            <w:r w:rsidR="001662DF">
              <w:rPr>
                <w:rFonts w:ascii="Georgia" w:hAnsi="Georgia"/>
                <w:color w:val="000000" w:themeColor="text1"/>
              </w:rPr>
              <w:t xml:space="preserve">to </w:t>
            </w:r>
            <w:r>
              <w:rPr>
                <w:rFonts w:ascii="Georgia" w:hAnsi="Georgia"/>
                <w:color w:val="000000" w:themeColor="text1"/>
              </w:rPr>
              <w:t>compare</w:t>
            </w:r>
            <w:r w:rsidR="001662DF">
              <w:rPr>
                <w:rFonts w:ascii="Georgia" w:hAnsi="Georgia"/>
                <w:color w:val="000000" w:themeColor="text1"/>
              </w:rPr>
              <w:t xml:space="preserve"> t</w:t>
            </w:r>
            <w:r w:rsidR="00051A30">
              <w:rPr>
                <w:rFonts w:ascii="Georgia" w:hAnsi="Georgia"/>
                <w:color w:val="000000" w:themeColor="text1"/>
              </w:rPr>
              <w:t>w</w:t>
            </w:r>
            <w:r w:rsidR="001662DF">
              <w:rPr>
                <w:rFonts w:ascii="Georgia" w:hAnsi="Georgia"/>
                <w:color w:val="000000" w:themeColor="text1"/>
              </w:rPr>
              <w:t xml:space="preserve">o </w:t>
            </w:r>
            <w:r w:rsidR="003E512E">
              <w:rPr>
                <w:rFonts w:ascii="Georgia" w:hAnsi="Georgia"/>
                <w:color w:val="000000" w:themeColor="text1"/>
              </w:rPr>
              <w:t xml:space="preserve">or more </w:t>
            </w:r>
            <w:r w:rsidR="001662DF">
              <w:rPr>
                <w:rFonts w:ascii="Georgia" w:hAnsi="Georgia"/>
                <w:color w:val="000000" w:themeColor="text1"/>
              </w:rPr>
              <w:t xml:space="preserve">things </w:t>
            </w:r>
            <w:r>
              <w:rPr>
                <w:rFonts w:ascii="Georgia" w:hAnsi="Georgia"/>
                <w:color w:val="000000" w:themeColor="text1"/>
              </w:rPr>
              <w:t>equally</w:t>
            </w:r>
            <w:r>
              <w:rPr>
                <w:rFonts w:ascii="Georgia" w:hAnsi="Georgia"/>
                <w:b/>
                <w:color w:val="000000" w:themeColor="text1"/>
              </w:rPr>
              <w:t xml:space="preserve"> </w:t>
            </w:r>
          </w:p>
          <w:p w14:paraId="79C40975" w14:textId="77777777" w:rsidR="000A22E1" w:rsidRDefault="000A22E1" w:rsidP="00C73403">
            <w:pPr>
              <w:contextualSpacing/>
              <w:rPr>
                <w:rFonts w:ascii="Georgia" w:hAnsi="Georgia"/>
                <w:color w:val="000000" w:themeColor="text1"/>
              </w:rPr>
            </w:pPr>
            <w:r w:rsidRPr="00CE0E89">
              <w:rPr>
                <w:rFonts w:ascii="Georgia" w:hAnsi="Georgia"/>
                <w:b/>
                <w:color w:val="000000" w:themeColor="text1"/>
              </w:rPr>
              <w:t>Angelenos</w:t>
            </w:r>
            <w:r>
              <w:rPr>
                <w:rFonts w:ascii="Georgia" w:hAnsi="Georgia"/>
                <w:color w:val="000000" w:themeColor="text1"/>
              </w:rPr>
              <w:t>—residents of Los Angeles</w:t>
            </w:r>
          </w:p>
          <w:p w14:paraId="70ABC4A3" w14:textId="77777777" w:rsidR="000A22E1" w:rsidRDefault="000A22E1" w:rsidP="00C73403">
            <w:pPr>
              <w:contextualSpacing/>
              <w:rPr>
                <w:rFonts w:ascii="Georgia" w:hAnsi="Georgia"/>
                <w:color w:val="000000" w:themeColor="text1"/>
              </w:rPr>
            </w:pPr>
          </w:p>
          <w:p w14:paraId="08A39A3A" w14:textId="77777777" w:rsidR="000A22E1" w:rsidRDefault="000A22E1" w:rsidP="00C73403">
            <w:pPr>
              <w:contextualSpacing/>
              <w:rPr>
                <w:rFonts w:ascii="Georgia" w:hAnsi="Georgia"/>
                <w:color w:val="000000" w:themeColor="text1"/>
              </w:rPr>
            </w:pPr>
          </w:p>
          <w:p w14:paraId="07606409" w14:textId="77777777" w:rsidR="000A22E1" w:rsidRDefault="000A22E1" w:rsidP="00C73403">
            <w:pPr>
              <w:contextualSpacing/>
              <w:rPr>
                <w:rFonts w:ascii="Georgia" w:hAnsi="Georgia"/>
                <w:color w:val="000000" w:themeColor="text1"/>
              </w:rPr>
            </w:pPr>
          </w:p>
          <w:p w14:paraId="1854511E" w14:textId="77777777" w:rsidR="000A22E1" w:rsidRDefault="000A22E1" w:rsidP="00C73403">
            <w:pPr>
              <w:contextualSpacing/>
              <w:rPr>
                <w:rFonts w:ascii="Georgia" w:hAnsi="Georgia"/>
                <w:color w:val="000000" w:themeColor="text1"/>
              </w:rPr>
            </w:pPr>
            <w:r w:rsidRPr="00486781">
              <w:rPr>
                <w:rFonts w:ascii="Georgia" w:hAnsi="Georgia"/>
                <w:b/>
                <w:color w:val="000000" w:themeColor="text1"/>
              </w:rPr>
              <w:t>supplement</w:t>
            </w:r>
            <w:r>
              <w:rPr>
                <w:rFonts w:ascii="Georgia" w:hAnsi="Georgia"/>
                <w:color w:val="000000" w:themeColor="text1"/>
              </w:rPr>
              <w:t xml:space="preserve">—something added to something else; extra income </w:t>
            </w:r>
          </w:p>
          <w:p w14:paraId="75B8B0D4" w14:textId="77777777" w:rsidR="000A22E1" w:rsidRDefault="000A22E1" w:rsidP="00C73403">
            <w:pPr>
              <w:contextualSpacing/>
              <w:rPr>
                <w:rFonts w:ascii="Georgia" w:hAnsi="Georgia"/>
                <w:color w:val="000000" w:themeColor="text1"/>
              </w:rPr>
            </w:pPr>
          </w:p>
          <w:p w14:paraId="4964B96A" w14:textId="77777777" w:rsidR="000A22E1" w:rsidRDefault="000A22E1" w:rsidP="00C73403">
            <w:pPr>
              <w:contextualSpacing/>
              <w:rPr>
                <w:rFonts w:ascii="Georgia" w:hAnsi="Georgia"/>
                <w:color w:val="000000" w:themeColor="text1"/>
              </w:rPr>
            </w:pPr>
          </w:p>
          <w:p w14:paraId="3829EFD9" w14:textId="77777777" w:rsidR="000A22E1" w:rsidRDefault="000A22E1" w:rsidP="00C73403">
            <w:pPr>
              <w:contextualSpacing/>
              <w:rPr>
                <w:rFonts w:ascii="Georgia" w:hAnsi="Georgia"/>
                <w:color w:val="000000" w:themeColor="text1"/>
              </w:rPr>
            </w:pPr>
            <w:r w:rsidRPr="00002206">
              <w:rPr>
                <w:rFonts w:ascii="Georgia" w:hAnsi="Georgia"/>
                <w:b/>
                <w:color w:val="000000" w:themeColor="text1"/>
              </w:rPr>
              <w:t>Anglo Americans</w:t>
            </w:r>
            <w:r>
              <w:rPr>
                <w:rFonts w:ascii="Georgia" w:hAnsi="Georgia"/>
                <w:color w:val="000000" w:themeColor="text1"/>
              </w:rPr>
              <w:t>—white Americans; Americans of European, or especially British, descent</w:t>
            </w:r>
          </w:p>
          <w:p w14:paraId="3BE33797" w14:textId="77777777" w:rsidR="000A22E1" w:rsidRDefault="000A22E1" w:rsidP="00C73403">
            <w:pPr>
              <w:contextualSpacing/>
              <w:rPr>
                <w:rFonts w:ascii="Georgia" w:hAnsi="Georgia"/>
                <w:color w:val="000000" w:themeColor="text1"/>
              </w:rPr>
            </w:pPr>
            <w:r w:rsidRPr="00002206">
              <w:rPr>
                <w:rFonts w:ascii="Georgia" w:hAnsi="Georgia"/>
                <w:b/>
                <w:color w:val="000000" w:themeColor="text1"/>
              </w:rPr>
              <w:t>charity</w:t>
            </w:r>
            <w:r>
              <w:rPr>
                <w:rFonts w:ascii="Georgia" w:hAnsi="Georgia"/>
                <w:color w:val="000000" w:themeColor="text1"/>
              </w:rPr>
              <w:t>—private or public organization that provides money, goods, and services to the poor, unemployed</w:t>
            </w:r>
          </w:p>
          <w:p w14:paraId="16D87AF1" w14:textId="77777777" w:rsidR="000A22E1" w:rsidRPr="00A734C2" w:rsidRDefault="000A22E1" w:rsidP="00C73403">
            <w:pPr>
              <w:contextualSpacing/>
              <w:rPr>
                <w:rFonts w:ascii="Georgia" w:hAnsi="Georgia"/>
                <w:b/>
                <w:color w:val="000000" w:themeColor="text1"/>
              </w:rPr>
            </w:pPr>
            <w:r w:rsidRPr="00A734C2">
              <w:rPr>
                <w:rFonts w:ascii="Georgia" w:hAnsi="Georgia"/>
                <w:b/>
                <w:color w:val="000000" w:themeColor="text1"/>
              </w:rPr>
              <w:t>deprivation</w:t>
            </w:r>
            <w:r w:rsidRPr="00A734C2">
              <w:rPr>
                <w:rFonts w:ascii="Georgia" w:hAnsi="Georgia"/>
                <w:color w:val="000000" w:themeColor="text1"/>
              </w:rPr>
              <w:t>—</w:t>
            </w:r>
            <w:r>
              <w:rPr>
                <w:rFonts w:ascii="Georgia" w:hAnsi="Georgia"/>
                <w:color w:val="000000" w:themeColor="text1"/>
              </w:rPr>
              <w:t xml:space="preserve">to </w:t>
            </w:r>
            <w:r w:rsidRPr="00A734C2">
              <w:rPr>
                <w:rFonts w:ascii="Georgia" w:hAnsi="Georgia"/>
                <w:color w:val="000000" w:themeColor="text1"/>
              </w:rPr>
              <w:t>lack</w:t>
            </w:r>
            <w:r>
              <w:rPr>
                <w:rFonts w:ascii="Georgia" w:hAnsi="Georgia"/>
                <w:color w:val="000000" w:themeColor="text1"/>
              </w:rPr>
              <w:t xml:space="preserve"> or be denied basic necessities of life</w:t>
            </w:r>
            <w:r>
              <w:rPr>
                <w:rFonts w:ascii="Georgia" w:hAnsi="Georgia"/>
                <w:b/>
                <w:color w:val="000000" w:themeColor="text1"/>
              </w:rPr>
              <w:t xml:space="preserve"> </w:t>
            </w:r>
          </w:p>
        </w:tc>
      </w:tr>
    </w:tbl>
    <w:p w14:paraId="2DC537DF" w14:textId="77777777" w:rsidR="000A22E1" w:rsidRPr="004B63F5" w:rsidRDefault="000A22E1" w:rsidP="000A22E1">
      <w:pPr>
        <w:contextualSpacing/>
        <w:rPr>
          <w:rFonts w:ascii="Georgia" w:hAnsi="Georgia"/>
          <w:color w:val="000000" w:themeColor="text1"/>
        </w:rPr>
      </w:pPr>
      <w:r w:rsidRPr="003E58DB">
        <w:rPr>
          <w:rFonts w:ascii="Georgia" w:hAnsi="Georgia"/>
          <w:color w:val="000000" w:themeColor="text1"/>
          <w:sz w:val="20"/>
          <w:szCs w:val="20"/>
        </w:rPr>
        <w:t>Source:</w:t>
      </w:r>
      <w:r>
        <w:rPr>
          <w:rFonts w:ascii="Georgia" w:hAnsi="Georgia"/>
          <w:color w:val="000000" w:themeColor="text1"/>
          <w:sz w:val="20"/>
          <w:szCs w:val="20"/>
        </w:rPr>
        <w:t xml:space="preserve"> George Sánchez, </w:t>
      </w:r>
      <w:r>
        <w:rPr>
          <w:rFonts w:ascii="Georgia" w:hAnsi="Georgia"/>
          <w:i/>
          <w:color w:val="000000" w:themeColor="text1"/>
          <w:sz w:val="20"/>
          <w:szCs w:val="20"/>
        </w:rPr>
        <w:t xml:space="preserve">Becoming Mexican American: Ethnicity, Culture and Identity in Chicano Los Angeles, 1900-1945 </w:t>
      </w:r>
      <w:r>
        <w:rPr>
          <w:rFonts w:ascii="Georgia" w:hAnsi="Georgia"/>
          <w:color w:val="000000" w:themeColor="text1"/>
          <w:sz w:val="20"/>
          <w:szCs w:val="20"/>
        </w:rPr>
        <w:t>(New York: Oxford University Press, 1993), 210-211.</w:t>
      </w:r>
    </w:p>
    <w:p w14:paraId="01FD40FB" w14:textId="77777777" w:rsidR="000A22E1" w:rsidRDefault="000A22E1" w:rsidP="000A22E1">
      <w:pPr>
        <w:contextualSpacing/>
        <w:rPr>
          <w:rFonts w:ascii="Georgia" w:hAnsi="Georgia"/>
          <w:b/>
          <w:color w:val="000000" w:themeColor="text1"/>
        </w:rPr>
      </w:pPr>
    </w:p>
    <w:p w14:paraId="6BB27DED" w14:textId="77777777" w:rsidR="000A22E1" w:rsidRDefault="000A22E1" w:rsidP="000A22E1">
      <w:pPr>
        <w:contextualSpacing/>
        <w:rPr>
          <w:rFonts w:ascii="Georgia" w:hAnsi="Georgia"/>
          <w:b/>
          <w:color w:val="000000" w:themeColor="text1"/>
        </w:rPr>
      </w:pPr>
      <w:r>
        <w:rPr>
          <w:rFonts w:ascii="Georgia" w:hAnsi="Georgia"/>
          <w:b/>
          <w:color w:val="000000" w:themeColor="text1"/>
        </w:rPr>
        <w:t>Questions</w:t>
      </w:r>
    </w:p>
    <w:p w14:paraId="3995D567" w14:textId="77777777" w:rsidR="000A22E1" w:rsidRDefault="000A22E1" w:rsidP="000A22E1">
      <w:pPr>
        <w:contextualSpacing/>
        <w:rPr>
          <w:rFonts w:ascii="Georgia" w:hAnsi="Georgia"/>
          <w:b/>
          <w:color w:val="000000" w:themeColor="text1"/>
        </w:rPr>
      </w:pPr>
    </w:p>
    <w:p w14:paraId="442894FA" w14:textId="77777777" w:rsidR="000A22E1" w:rsidRPr="00D5378D" w:rsidRDefault="000A22E1" w:rsidP="000A22E1">
      <w:pPr>
        <w:contextualSpacing/>
        <w:rPr>
          <w:rFonts w:ascii="Georgia" w:hAnsi="Georgia"/>
          <w:color w:val="000000" w:themeColor="text1"/>
        </w:rPr>
      </w:pPr>
      <w:r>
        <w:rPr>
          <w:rFonts w:ascii="Georgia" w:hAnsi="Georgia"/>
          <w:b/>
          <w:color w:val="000000" w:themeColor="text1"/>
        </w:rPr>
        <w:t xml:space="preserve">1. </w:t>
      </w:r>
      <w:r>
        <w:rPr>
          <w:rFonts w:ascii="Georgia" w:hAnsi="Georgia"/>
          <w:color w:val="000000" w:themeColor="text1"/>
        </w:rPr>
        <w:t>What, according to one study, was the unemployment rate in Los Angeles in 1933?</w:t>
      </w:r>
    </w:p>
    <w:p w14:paraId="63E81C60" w14:textId="77777777" w:rsidR="000A22E1" w:rsidRDefault="000A22E1" w:rsidP="000A22E1">
      <w:pPr>
        <w:contextualSpacing/>
        <w:rPr>
          <w:rFonts w:ascii="Georgia" w:hAnsi="Georgia"/>
          <w:b/>
          <w:color w:val="000000" w:themeColor="text1"/>
        </w:rPr>
      </w:pPr>
    </w:p>
    <w:p w14:paraId="5A957BBF" w14:textId="77777777" w:rsidR="000A22E1" w:rsidRDefault="000A22E1" w:rsidP="000A22E1">
      <w:pPr>
        <w:contextualSpacing/>
        <w:rPr>
          <w:rFonts w:ascii="Georgia" w:hAnsi="Georgia"/>
          <w:color w:val="000000" w:themeColor="text1"/>
        </w:rPr>
      </w:pPr>
      <w:r w:rsidRPr="00D5378D">
        <w:rPr>
          <w:rFonts w:ascii="Georgia" w:hAnsi="Georgia"/>
          <w:b/>
          <w:color w:val="000000" w:themeColor="text1"/>
        </w:rPr>
        <w:t>2.</w:t>
      </w:r>
      <w:r>
        <w:rPr>
          <w:rFonts w:ascii="Georgia" w:hAnsi="Georgia"/>
          <w:color w:val="000000" w:themeColor="text1"/>
        </w:rPr>
        <w:t xml:space="preserve"> </w:t>
      </w:r>
      <w:r w:rsidRPr="00452CAE">
        <w:rPr>
          <w:rFonts w:ascii="Georgia" w:hAnsi="Georgia"/>
          <w:color w:val="000000" w:themeColor="text1"/>
        </w:rPr>
        <w:t xml:space="preserve">What two economic problems did </w:t>
      </w:r>
      <w:r w:rsidRPr="00220964">
        <w:rPr>
          <w:rFonts w:ascii="Georgia" w:hAnsi="Georgia"/>
          <w:color w:val="000000" w:themeColor="text1"/>
          <w:u w:val="single"/>
        </w:rPr>
        <w:t>all</w:t>
      </w:r>
      <w:r w:rsidRPr="00452CAE">
        <w:rPr>
          <w:rFonts w:ascii="Georgia" w:hAnsi="Georgia"/>
          <w:color w:val="000000" w:themeColor="text1"/>
        </w:rPr>
        <w:t xml:space="preserve"> </w:t>
      </w:r>
      <w:r>
        <w:rPr>
          <w:rFonts w:ascii="Georgia" w:hAnsi="Georgia"/>
          <w:color w:val="000000" w:themeColor="text1"/>
        </w:rPr>
        <w:t>workers across the United States experience during the early days of the Great Depression?</w:t>
      </w:r>
    </w:p>
    <w:p w14:paraId="33B9254E" w14:textId="77777777" w:rsidR="000A22E1" w:rsidRDefault="000A22E1" w:rsidP="000A22E1">
      <w:pPr>
        <w:contextualSpacing/>
        <w:rPr>
          <w:rFonts w:ascii="Georgia" w:hAnsi="Georgia"/>
          <w:color w:val="000000" w:themeColor="text1"/>
        </w:rPr>
      </w:pPr>
    </w:p>
    <w:p w14:paraId="7C22FD55" w14:textId="47DBF1A6" w:rsidR="000A22E1" w:rsidRDefault="00904848" w:rsidP="000A22E1">
      <w:pPr>
        <w:contextualSpacing/>
        <w:rPr>
          <w:rFonts w:ascii="Georgia" w:hAnsi="Georgia"/>
          <w:color w:val="000000" w:themeColor="text1"/>
        </w:rPr>
      </w:pPr>
      <w:r>
        <w:rPr>
          <w:rFonts w:ascii="Georgia" w:hAnsi="Georgia"/>
          <w:b/>
          <w:color w:val="000000" w:themeColor="text1"/>
        </w:rPr>
        <w:t>3</w:t>
      </w:r>
      <w:r w:rsidR="000A22E1" w:rsidRPr="00220964">
        <w:rPr>
          <w:rFonts w:ascii="Georgia" w:hAnsi="Georgia"/>
          <w:b/>
          <w:color w:val="000000" w:themeColor="text1"/>
        </w:rPr>
        <w:t>.</w:t>
      </w:r>
      <w:r w:rsidR="000A22E1">
        <w:rPr>
          <w:rFonts w:ascii="Georgia" w:hAnsi="Georgia"/>
          <w:color w:val="000000" w:themeColor="text1"/>
        </w:rPr>
        <w:t xml:space="preserve"> </w:t>
      </w:r>
      <w:r>
        <w:rPr>
          <w:rFonts w:ascii="Georgia" w:hAnsi="Georgia"/>
          <w:color w:val="000000" w:themeColor="text1"/>
        </w:rPr>
        <w:t xml:space="preserve">What </w:t>
      </w:r>
      <w:r w:rsidRPr="004C6F82">
        <w:rPr>
          <w:rFonts w:ascii="Georgia" w:hAnsi="Georgia"/>
          <w:color w:val="000000" w:themeColor="text1"/>
          <w:u w:val="single"/>
        </w:rPr>
        <w:t>two</w:t>
      </w:r>
      <w:r>
        <w:rPr>
          <w:rFonts w:ascii="Georgia" w:hAnsi="Georgia"/>
          <w:color w:val="000000" w:themeColor="text1"/>
        </w:rPr>
        <w:t xml:space="preserve"> forms of discrimination did Mexicans and Mexican Americans in Los Angeles experience during the early days of the Great Depression? Provide two examples, and at least one important fact, from the text.</w:t>
      </w:r>
    </w:p>
    <w:p w14:paraId="65398182" w14:textId="77777777" w:rsidR="000A22E1" w:rsidRDefault="000A22E1" w:rsidP="000A22E1">
      <w:pPr>
        <w:contextualSpacing/>
        <w:rPr>
          <w:rFonts w:ascii="Georgia" w:hAnsi="Georgia"/>
          <w:b/>
          <w:color w:val="000000" w:themeColor="text1"/>
        </w:rPr>
      </w:pPr>
    </w:p>
    <w:p w14:paraId="1F47D4EA" w14:textId="77777777" w:rsidR="00B246A6" w:rsidRDefault="00B246A6" w:rsidP="008C3CB4">
      <w:pPr>
        <w:contextualSpacing/>
        <w:rPr>
          <w:rFonts w:ascii="Georgia" w:hAnsi="Georgia"/>
          <w:b/>
          <w:color w:val="000000" w:themeColor="text1"/>
        </w:rPr>
      </w:pPr>
    </w:p>
    <w:p w14:paraId="21BFC9C2" w14:textId="77777777" w:rsidR="00B246A6" w:rsidRDefault="00B246A6" w:rsidP="008C3CB4">
      <w:pPr>
        <w:contextualSpacing/>
        <w:rPr>
          <w:rFonts w:ascii="Georgia" w:hAnsi="Georgia"/>
          <w:b/>
          <w:color w:val="000000" w:themeColor="text1"/>
        </w:rPr>
      </w:pPr>
    </w:p>
    <w:p w14:paraId="55ABEC85" w14:textId="77777777" w:rsidR="00B246A6" w:rsidRDefault="00B246A6" w:rsidP="008C3CB4">
      <w:pPr>
        <w:contextualSpacing/>
        <w:rPr>
          <w:rFonts w:ascii="Georgia" w:hAnsi="Georgia"/>
          <w:b/>
          <w:color w:val="000000" w:themeColor="text1"/>
        </w:rPr>
      </w:pPr>
    </w:p>
    <w:p w14:paraId="3F9D8A60" w14:textId="77777777" w:rsidR="00B246A6" w:rsidRDefault="00B246A6" w:rsidP="008C3CB4">
      <w:pPr>
        <w:contextualSpacing/>
        <w:rPr>
          <w:rFonts w:ascii="Georgia" w:hAnsi="Georgia"/>
          <w:b/>
          <w:color w:val="000000" w:themeColor="text1"/>
        </w:rPr>
      </w:pPr>
    </w:p>
    <w:p w14:paraId="19D25979" w14:textId="77777777" w:rsidR="00B246A6" w:rsidRDefault="00B246A6" w:rsidP="008C3CB4">
      <w:pPr>
        <w:contextualSpacing/>
        <w:rPr>
          <w:rFonts w:ascii="Georgia" w:hAnsi="Georgia"/>
          <w:b/>
          <w:color w:val="000000" w:themeColor="text1"/>
        </w:rPr>
      </w:pPr>
    </w:p>
    <w:p w14:paraId="35BF2D35" w14:textId="77777777" w:rsidR="00B246A6" w:rsidRDefault="00B246A6" w:rsidP="008C3CB4">
      <w:pPr>
        <w:contextualSpacing/>
        <w:rPr>
          <w:rFonts w:ascii="Georgia" w:hAnsi="Georgia"/>
          <w:b/>
          <w:color w:val="000000" w:themeColor="text1"/>
        </w:rPr>
      </w:pPr>
    </w:p>
    <w:p w14:paraId="02361137" w14:textId="77777777" w:rsidR="00B246A6" w:rsidRDefault="00B246A6" w:rsidP="008C3CB4">
      <w:pPr>
        <w:contextualSpacing/>
        <w:rPr>
          <w:rFonts w:ascii="Georgia" w:hAnsi="Georgia"/>
          <w:b/>
          <w:color w:val="000000" w:themeColor="text1"/>
        </w:rPr>
      </w:pPr>
    </w:p>
    <w:p w14:paraId="6F3F1EFA" w14:textId="77777777" w:rsidR="00B246A6" w:rsidRDefault="00B246A6" w:rsidP="008C3CB4">
      <w:pPr>
        <w:contextualSpacing/>
        <w:rPr>
          <w:rFonts w:ascii="Georgia" w:hAnsi="Georgia"/>
          <w:b/>
          <w:color w:val="000000" w:themeColor="text1"/>
        </w:rPr>
      </w:pPr>
    </w:p>
    <w:p w14:paraId="63945F45" w14:textId="77777777" w:rsidR="00B246A6" w:rsidRDefault="00B246A6" w:rsidP="008C3CB4">
      <w:pPr>
        <w:contextualSpacing/>
        <w:rPr>
          <w:rFonts w:ascii="Georgia" w:hAnsi="Georgia"/>
          <w:b/>
          <w:color w:val="000000" w:themeColor="text1"/>
        </w:rPr>
      </w:pPr>
    </w:p>
    <w:p w14:paraId="4E17D3F9" w14:textId="77777777" w:rsidR="00B246A6" w:rsidRDefault="00B246A6" w:rsidP="008C3CB4">
      <w:pPr>
        <w:contextualSpacing/>
        <w:rPr>
          <w:rFonts w:ascii="Georgia" w:hAnsi="Georgia"/>
          <w:b/>
          <w:color w:val="000000" w:themeColor="text1"/>
        </w:rPr>
      </w:pPr>
    </w:p>
    <w:p w14:paraId="032BE59B" w14:textId="77777777" w:rsidR="00B246A6" w:rsidRDefault="00B246A6" w:rsidP="008C3CB4">
      <w:pPr>
        <w:contextualSpacing/>
        <w:rPr>
          <w:rFonts w:ascii="Georgia" w:hAnsi="Georgia"/>
          <w:b/>
          <w:color w:val="000000" w:themeColor="text1"/>
        </w:rPr>
      </w:pPr>
    </w:p>
    <w:p w14:paraId="46141F3C" w14:textId="77777777" w:rsidR="00B246A6" w:rsidRDefault="00B246A6" w:rsidP="008C3CB4">
      <w:pPr>
        <w:contextualSpacing/>
        <w:rPr>
          <w:rFonts w:ascii="Georgia" w:hAnsi="Georgia"/>
          <w:b/>
          <w:color w:val="000000" w:themeColor="text1"/>
        </w:rPr>
      </w:pPr>
    </w:p>
    <w:p w14:paraId="0CFF15EC" w14:textId="77777777" w:rsidR="00B246A6" w:rsidRDefault="00B246A6" w:rsidP="008C3CB4">
      <w:pPr>
        <w:contextualSpacing/>
        <w:rPr>
          <w:rFonts w:ascii="Georgia" w:hAnsi="Georgia"/>
          <w:b/>
          <w:color w:val="000000" w:themeColor="text1"/>
        </w:rPr>
      </w:pPr>
    </w:p>
    <w:p w14:paraId="30F8B00A" w14:textId="77777777" w:rsidR="00B246A6" w:rsidRDefault="00B246A6" w:rsidP="008C3CB4">
      <w:pPr>
        <w:contextualSpacing/>
        <w:rPr>
          <w:rFonts w:ascii="Georgia" w:hAnsi="Georgia"/>
          <w:b/>
          <w:color w:val="000000" w:themeColor="text1"/>
        </w:rPr>
      </w:pPr>
    </w:p>
    <w:p w14:paraId="4F86370A" w14:textId="77777777" w:rsidR="00B246A6" w:rsidRDefault="00B246A6" w:rsidP="008C3CB4">
      <w:pPr>
        <w:contextualSpacing/>
        <w:rPr>
          <w:rFonts w:ascii="Georgia" w:hAnsi="Georgia"/>
          <w:b/>
          <w:color w:val="000000" w:themeColor="text1"/>
        </w:rPr>
      </w:pPr>
    </w:p>
    <w:p w14:paraId="6AFA5871" w14:textId="77777777" w:rsidR="00B246A6" w:rsidRDefault="00B246A6" w:rsidP="008C3CB4">
      <w:pPr>
        <w:contextualSpacing/>
        <w:rPr>
          <w:rFonts w:ascii="Georgia" w:hAnsi="Georgia"/>
          <w:b/>
          <w:color w:val="000000" w:themeColor="text1"/>
        </w:rPr>
      </w:pPr>
    </w:p>
    <w:p w14:paraId="211FD0C7" w14:textId="77777777" w:rsidR="00B246A6" w:rsidRDefault="00B246A6" w:rsidP="008C3CB4">
      <w:pPr>
        <w:contextualSpacing/>
        <w:rPr>
          <w:rFonts w:ascii="Georgia" w:hAnsi="Georgia"/>
          <w:b/>
          <w:color w:val="000000" w:themeColor="text1"/>
        </w:rPr>
      </w:pPr>
    </w:p>
    <w:p w14:paraId="5C992128" w14:textId="77777777" w:rsidR="00B246A6" w:rsidRDefault="00B246A6" w:rsidP="008C3CB4">
      <w:pPr>
        <w:contextualSpacing/>
        <w:rPr>
          <w:rFonts w:ascii="Georgia" w:hAnsi="Georgia"/>
          <w:b/>
          <w:color w:val="000000" w:themeColor="text1"/>
        </w:rPr>
      </w:pPr>
    </w:p>
    <w:p w14:paraId="7999E494" w14:textId="77777777" w:rsidR="00B246A6" w:rsidRDefault="00B246A6" w:rsidP="008C3CB4">
      <w:pPr>
        <w:contextualSpacing/>
        <w:rPr>
          <w:rFonts w:ascii="Georgia" w:hAnsi="Georgia"/>
          <w:b/>
          <w:color w:val="000000" w:themeColor="text1"/>
        </w:rPr>
      </w:pPr>
    </w:p>
    <w:p w14:paraId="1FE2F4EF" w14:textId="77777777" w:rsidR="00B246A6" w:rsidRDefault="00B246A6" w:rsidP="008C3CB4">
      <w:pPr>
        <w:contextualSpacing/>
        <w:rPr>
          <w:rFonts w:ascii="Georgia" w:hAnsi="Georgia"/>
          <w:b/>
          <w:color w:val="000000" w:themeColor="text1"/>
        </w:rPr>
      </w:pPr>
    </w:p>
    <w:p w14:paraId="60DB2F57" w14:textId="77777777" w:rsidR="00B246A6" w:rsidRDefault="00B246A6" w:rsidP="008C3CB4">
      <w:pPr>
        <w:contextualSpacing/>
        <w:rPr>
          <w:rFonts w:ascii="Georgia" w:hAnsi="Georgia"/>
          <w:b/>
          <w:color w:val="000000" w:themeColor="text1"/>
        </w:rPr>
      </w:pPr>
    </w:p>
    <w:p w14:paraId="53B4177D" w14:textId="77777777" w:rsidR="00B246A6" w:rsidRDefault="00B246A6" w:rsidP="008C3CB4">
      <w:pPr>
        <w:contextualSpacing/>
        <w:rPr>
          <w:rFonts w:ascii="Georgia" w:hAnsi="Georgia"/>
          <w:b/>
          <w:color w:val="000000" w:themeColor="text1"/>
        </w:rPr>
      </w:pPr>
    </w:p>
    <w:p w14:paraId="01EB8365" w14:textId="77777777" w:rsidR="00907C44" w:rsidRDefault="00907C44" w:rsidP="008C3CB4">
      <w:pPr>
        <w:contextualSpacing/>
        <w:rPr>
          <w:rFonts w:ascii="Georgia" w:hAnsi="Georgia"/>
          <w:b/>
          <w:color w:val="000000" w:themeColor="text1"/>
        </w:rPr>
      </w:pPr>
    </w:p>
    <w:p w14:paraId="431C758F" w14:textId="77777777" w:rsidR="00907C44" w:rsidRDefault="00907C44" w:rsidP="008C3CB4">
      <w:pPr>
        <w:contextualSpacing/>
        <w:rPr>
          <w:rFonts w:ascii="Georgia" w:hAnsi="Georgia"/>
          <w:b/>
          <w:color w:val="000000" w:themeColor="text1"/>
        </w:rPr>
      </w:pPr>
    </w:p>
    <w:p w14:paraId="35D6CDD0" w14:textId="77777777" w:rsidR="00907C44" w:rsidRDefault="00907C44" w:rsidP="008C3CB4">
      <w:pPr>
        <w:contextualSpacing/>
        <w:rPr>
          <w:rFonts w:ascii="Georgia" w:hAnsi="Georgia"/>
          <w:b/>
          <w:color w:val="000000" w:themeColor="text1"/>
        </w:rPr>
      </w:pPr>
    </w:p>
    <w:p w14:paraId="77E3C714" w14:textId="7B205B6A" w:rsidR="0073696F" w:rsidRPr="00141C12" w:rsidRDefault="00141C12" w:rsidP="008C3CB4">
      <w:pPr>
        <w:contextualSpacing/>
        <w:rPr>
          <w:rFonts w:ascii="Georgia" w:hAnsi="Georgia"/>
          <w:b/>
          <w:color w:val="000000" w:themeColor="text1"/>
        </w:rPr>
      </w:pPr>
      <w:r w:rsidRPr="00141C12">
        <w:rPr>
          <w:rFonts w:ascii="Georgia" w:hAnsi="Georgia"/>
          <w:b/>
          <w:color w:val="000000" w:themeColor="text1"/>
        </w:rPr>
        <w:t xml:space="preserve">Source </w:t>
      </w:r>
      <w:r w:rsidR="000A22E1">
        <w:rPr>
          <w:rFonts w:ascii="Georgia" w:hAnsi="Georgia"/>
          <w:b/>
          <w:color w:val="000000" w:themeColor="text1"/>
        </w:rPr>
        <w:t>2</w:t>
      </w:r>
    </w:p>
    <w:p w14:paraId="413D6F25" w14:textId="445F8A3A" w:rsidR="00141C12" w:rsidRDefault="00141C12" w:rsidP="008C3CB4">
      <w:pPr>
        <w:contextualSpacing/>
        <w:rPr>
          <w:rFonts w:ascii="Georgia" w:hAnsi="Georgia"/>
          <w:b/>
          <w:color w:val="000000" w:themeColor="text1"/>
        </w:rPr>
      </w:pPr>
      <w:r w:rsidRPr="00141C12">
        <w:rPr>
          <w:rFonts w:ascii="Georgia" w:hAnsi="Georgia"/>
          <w:b/>
          <w:i/>
          <w:color w:val="000000" w:themeColor="text1"/>
        </w:rPr>
        <w:t>Los Angeles Times</w:t>
      </w:r>
      <w:r w:rsidRPr="00141C12">
        <w:rPr>
          <w:rFonts w:ascii="Georgia" w:hAnsi="Georgia"/>
          <w:b/>
          <w:color w:val="000000" w:themeColor="text1"/>
        </w:rPr>
        <w:t xml:space="preserve">, </w:t>
      </w:r>
      <w:r>
        <w:rPr>
          <w:rFonts w:ascii="Georgia" w:hAnsi="Georgia"/>
          <w:b/>
          <w:color w:val="000000" w:themeColor="text1"/>
        </w:rPr>
        <w:t>January 12, 1932</w:t>
      </w:r>
    </w:p>
    <w:p w14:paraId="20469AB4" w14:textId="77777777" w:rsidR="008117FE" w:rsidRDefault="008117FE" w:rsidP="008C3CB4">
      <w:pPr>
        <w:contextualSpacing/>
        <w:rPr>
          <w:rFonts w:ascii="Georgia" w:hAnsi="Georgia"/>
          <w:b/>
          <w:color w:val="000000" w:themeColor="text1"/>
        </w:rPr>
      </w:pPr>
    </w:p>
    <w:p w14:paraId="1892E112" w14:textId="33F84A85" w:rsidR="00820390" w:rsidRDefault="004A4238" w:rsidP="008C3CB4">
      <w:pPr>
        <w:contextualSpacing/>
        <w:rPr>
          <w:rFonts w:ascii="Georgia" w:hAnsi="Georgia"/>
          <w:color w:val="333333"/>
        </w:rPr>
      </w:pPr>
      <w:r>
        <w:rPr>
          <w:rFonts w:ascii="Georgia" w:hAnsi="Georgia"/>
          <w:color w:val="000000" w:themeColor="text1"/>
        </w:rPr>
        <w:t xml:space="preserve">In </w:t>
      </w:r>
      <w:r w:rsidR="00794BF6">
        <w:rPr>
          <w:rFonts w:ascii="Georgia" w:hAnsi="Georgia"/>
          <w:color w:val="000000" w:themeColor="text1"/>
        </w:rPr>
        <w:t>c</w:t>
      </w:r>
      <w:r w:rsidR="00C20968">
        <w:rPr>
          <w:rFonts w:ascii="Georgia" w:hAnsi="Georgia"/>
          <w:color w:val="000000" w:themeColor="text1"/>
        </w:rPr>
        <w:t>oordinati</w:t>
      </w:r>
      <w:r w:rsidR="00794BF6">
        <w:rPr>
          <w:rFonts w:ascii="Georgia" w:hAnsi="Georgia"/>
          <w:color w:val="000000" w:themeColor="text1"/>
        </w:rPr>
        <w:t xml:space="preserve">on with </w:t>
      </w:r>
      <w:r w:rsidR="00C20968">
        <w:rPr>
          <w:rFonts w:ascii="Georgia" w:hAnsi="Georgia"/>
          <w:color w:val="000000" w:themeColor="text1"/>
        </w:rPr>
        <w:t xml:space="preserve">officials in the Herbert Hoover administration, </w:t>
      </w:r>
      <w:r w:rsidR="00297C5C">
        <w:rPr>
          <w:rFonts w:ascii="Georgia" w:hAnsi="Georgia"/>
          <w:color w:val="000000" w:themeColor="text1"/>
        </w:rPr>
        <w:t xml:space="preserve">government officials for the city and county of </w:t>
      </w:r>
      <w:r w:rsidR="00C20968">
        <w:rPr>
          <w:rFonts w:ascii="Georgia" w:hAnsi="Georgia"/>
          <w:color w:val="000000" w:themeColor="text1"/>
        </w:rPr>
        <w:t xml:space="preserve">Los Angeles used police raids to deport illegal immigrants and </w:t>
      </w:r>
      <w:r w:rsidR="00297C5C">
        <w:rPr>
          <w:rFonts w:ascii="Georgia" w:hAnsi="Georgia"/>
          <w:color w:val="000000" w:themeColor="text1"/>
        </w:rPr>
        <w:t xml:space="preserve">other </w:t>
      </w:r>
      <w:r w:rsidR="00794BF6">
        <w:rPr>
          <w:rFonts w:ascii="Georgia" w:hAnsi="Georgia"/>
          <w:color w:val="000000" w:themeColor="text1"/>
        </w:rPr>
        <w:t xml:space="preserve">scare tactics to </w:t>
      </w:r>
      <w:r w:rsidR="00C20968">
        <w:rPr>
          <w:rFonts w:ascii="Georgia" w:hAnsi="Georgia"/>
          <w:color w:val="000000" w:themeColor="text1"/>
        </w:rPr>
        <w:t xml:space="preserve">intimidate </w:t>
      </w:r>
      <w:r w:rsidR="00794BF6">
        <w:rPr>
          <w:rFonts w:ascii="Georgia" w:hAnsi="Georgia"/>
          <w:color w:val="000000" w:themeColor="text1"/>
        </w:rPr>
        <w:t>Mexican</w:t>
      </w:r>
      <w:r w:rsidR="00C20968">
        <w:rPr>
          <w:rFonts w:ascii="Georgia" w:hAnsi="Georgia"/>
          <w:color w:val="000000" w:themeColor="text1"/>
        </w:rPr>
        <w:t xml:space="preserve"> immigrants </w:t>
      </w:r>
      <w:r w:rsidR="00794BF6">
        <w:rPr>
          <w:rFonts w:ascii="Georgia" w:hAnsi="Georgia"/>
          <w:color w:val="000000" w:themeColor="text1"/>
        </w:rPr>
        <w:t xml:space="preserve">and their family members </w:t>
      </w:r>
      <w:r w:rsidR="00C20968">
        <w:rPr>
          <w:rFonts w:ascii="Georgia" w:hAnsi="Georgia"/>
          <w:color w:val="000000" w:themeColor="text1"/>
        </w:rPr>
        <w:t xml:space="preserve">into leaving for Mexico. This program began in 1931 with a raid on </w:t>
      </w:r>
      <w:r w:rsidR="00DC2D25">
        <w:rPr>
          <w:rFonts w:ascii="Georgia" w:hAnsi="Georgia"/>
          <w:color w:val="000000" w:themeColor="text1"/>
        </w:rPr>
        <w:t>La</w:t>
      </w:r>
      <w:r w:rsidR="00C20968">
        <w:rPr>
          <w:rFonts w:ascii="Georgia" w:hAnsi="Georgia"/>
          <w:color w:val="000000" w:themeColor="text1"/>
        </w:rPr>
        <w:t xml:space="preserve"> </w:t>
      </w:r>
      <w:r w:rsidR="00C20968" w:rsidRPr="00C23881">
        <w:rPr>
          <w:rFonts w:ascii="Georgia" w:hAnsi="Georgia"/>
          <w:color w:val="333333"/>
        </w:rPr>
        <w:t>Placita Olvera</w:t>
      </w:r>
      <w:r w:rsidR="00C20968">
        <w:rPr>
          <w:rFonts w:ascii="Georgia" w:hAnsi="Georgia"/>
          <w:color w:val="333333"/>
        </w:rPr>
        <w:t xml:space="preserve">, the central plaza located in Downtown Los Angeles near Olvera Street. </w:t>
      </w:r>
      <w:r w:rsidR="008D344D">
        <w:rPr>
          <w:rFonts w:ascii="Georgia" w:hAnsi="Georgia"/>
          <w:color w:val="333333"/>
        </w:rPr>
        <w:t xml:space="preserve">Shortly thereafter, </w:t>
      </w:r>
      <w:r w:rsidR="00C20968">
        <w:rPr>
          <w:rFonts w:ascii="Georgia" w:hAnsi="Georgia"/>
          <w:color w:val="333333"/>
        </w:rPr>
        <w:t xml:space="preserve">the County of Los Angeles, </w:t>
      </w:r>
      <w:r w:rsidR="00552731">
        <w:rPr>
          <w:rFonts w:ascii="Georgia" w:hAnsi="Georgia"/>
          <w:color w:val="333333"/>
        </w:rPr>
        <w:t>with support from</w:t>
      </w:r>
      <w:r w:rsidR="00C20968">
        <w:rPr>
          <w:rFonts w:ascii="Georgia" w:hAnsi="Georgia"/>
          <w:color w:val="333333"/>
        </w:rPr>
        <w:t xml:space="preserve"> the government</w:t>
      </w:r>
      <w:r w:rsidR="00ED428D">
        <w:rPr>
          <w:rFonts w:ascii="Georgia" w:hAnsi="Georgia"/>
          <w:color w:val="333333"/>
        </w:rPr>
        <w:t xml:space="preserve"> of Mexico</w:t>
      </w:r>
      <w:r w:rsidR="00C20968">
        <w:rPr>
          <w:rFonts w:ascii="Georgia" w:hAnsi="Georgia"/>
          <w:color w:val="333333"/>
        </w:rPr>
        <w:t>, started a program that paid for thousands of one-way train tickets to Mexico.</w:t>
      </w:r>
    </w:p>
    <w:p w14:paraId="34F4CB47" w14:textId="77777777" w:rsidR="00C45B80" w:rsidRDefault="00C45B80" w:rsidP="008C3CB4">
      <w:pPr>
        <w:contextualSpacing/>
        <w:rPr>
          <w:rFonts w:ascii="Georgia" w:hAnsi="Georgia"/>
          <w:color w:val="333333"/>
        </w:rPr>
        <w:sectPr w:rsidR="00C45B80" w:rsidSect="00820390">
          <w:type w:val="continuous"/>
          <w:pgSz w:w="12240" w:h="15840"/>
          <w:pgMar w:top="864" w:right="1440" w:bottom="864" w:left="1440" w:header="720" w:footer="720" w:gutter="0"/>
          <w:cols w:space="720"/>
          <w:docGrid w:linePitch="360"/>
        </w:sectPr>
      </w:pPr>
    </w:p>
    <w:p w14:paraId="759D5CB6" w14:textId="77777777" w:rsidR="00C20968" w:rsidRDefault="00C20968" w:rsidP="008C3CB4">
      <w:pPr>
        <w:contextualSpacing/>
        <w:rPr>
          <w:rFonts w:ascii="Georgia" w:hAnsi="Georgia"/>
          <w:color w:val="333333"/>
        </w:rPr>
      </w:pPr>
    </w:p>
    <w:p w14:paraId="4EABFEB9" w14:textId="77777777" w:rsidR="004B77EA" w:rsidRDefault="004B77EA" w:rsidP="004B77EA">
      <w:pPr>
        <w:contextualSpacing/>
        <w:rPr>
          <w:rFonts w:ascii="Georgia" w:hAnsi="Georgia"/>
          <w:b/>
          <w:color w:val="000000" w:themeColor="text1"/>
        </w:rPr>
      </w:pPr>
      <w:r w:rsidRPr="008117FE">
        <w:rPr>
          <w:rFonts w:ascii="Georgia" w:hAnsi="Georgia"/>
          <w:b/>
          <w:color w:val="000000" w:themeColor="text1"/>
        </w:rPr>
        <w:t>Questions</w:t>
      </w:r>
    </w:p>
    <w:p w14:paraId="3757D11B" w14:textId="77777777" w:rsidR="004B77EA" w:rsidRDefault="004B77EA" w:rsidP="004B77EA">
      <w:pPr>
        <w:contextualSpacing/>
        <w:rPr>
          <w:rFonts w:ascii="Georgia" w:hAnsi="Georgia"/>
          <w:b/>
          <w:color w:val="000000" w:themeColor="text1"/>
        </w:rPr>
      </w:pPr>
    </w:p>
    <w:p w14:paraId="23C0A358" w14:textId="27123C6B" w:rsidR="004B77EA" w:rsidRPr="00782FAB" w:rsidRDefault="00F20AB4" w:rsidP="004B77EA">
      <w:pPr>
        <w:contextualSpacing/>
        <w:rPr>
          <w:rFonts w:ascii="Georgia" w:hAnsi="Georgia"/>
          <w:color w:val="000000" w:themeColor="text1"/>
        </w:rPr>
      </w:pPr>
      <w:r>
        <w:rPr>
          <w:rFonts w:ascii="Georgia" w:hAnsi="Georgia"/>
          <w:b/>
          <w:color w:val="000000" w:themeColor="text1"/>
        </w:rPr>
        <w:t>4</w:t>
      </w:r>
      <w:r w:rsidR="004B77EA">
        <w:rPr>
          <w:rFonts w:ascii="Georgia" w:hAnsi="Georgia"/>
          <w:b/>
          <w:color w:val="000000" w:themeColor="text1"/>
        </w:rPr>
        <w:t xml:space="preserve">. </w:t>
      </w:r>
      <w:r w:rsidR="004B77EA">
        <w:rPr>
          <w:rFonts w:ascii="Georgia" w:hAnsi="Georgia"/>
          <w:color w:val="000000" w:themeColor="text1"/>
        </w:rPr>
        <w:t xml:space="preserve">How many </w:t>
      </w:r>
      <w:r w:rsidR="004946D6">
        <w:rPr>
          <w:rFonts w:ascii="Georgia" w:hAnsi="Georgia"/>
          <w:color w:val="000000" w:themeColor="text1"/>
        </w:rPr>
        <w:t>“</w:t>
      </w:r>
      <w:r w:rsidR="004B77EA">
        <w:rPr>
          <w:rFonts w:ascii="Georgia" w:hAnsi="Georgia"/>
          <w:color w:val="000000" w:themeColor="text1"/>
        </w:rPr>
        <w:t>Mexican</w:t>
      </w:r>
      <w:r w:rsidR="004946D6">
        <w:rPr>
          <w:rFonts w:ascii="Georgia" w:hAnsi="Georgia"/>
          <w:color w:val="000000" w:themeColor="text1"/>
        </w:rPr>
        <w:t xml:space="preserve">s” </w:t>
      </w:r>
      <w:r w:rsidR="004B77EA">
        <w:rPr>
          <w:rFonts w:ascii="Georgia" w:hAnsi="Georgia"/>
          <w:color w:val="000000" w:themeColor="text1"/>
        </w:rPr>
        <w:t xml:space="preserve">does </w:t>
      </w:r>
      <w:r w:rsidR="004946D6">
        <w:rPr>
          <w:rFonts w:ascii="Georgia" w:hAnsi="Georgia"/>
          <w:color w:val="000000" w:themeColor="text1"/>
        </w:rPr>
        <w:t xml:space="preserve">the </w:t>
      </w:r>
      <w:r w:rsidR="004B77EA">
        <w:rPr>
          <w:rFonts w:ascii="Georgia" w:hAnsi="Georgia"/>
          <w:color w:val="000000" w:themeColor="text1"/>
        </w:rPr>
        <w:t xml:space="preserve">report estimate were </w:t>
      </w:r>
      <w:r w:rsidR="004946D6">
        <w:rPr>
          <w:rFonts w:ascii="Georgia" w:hAnsi="Georgia"/>
          <w:color w:val="000000" w:themeColor="text1"/>
        </w:rPr>
        <w:t xml:space="preserve">“repatriated” </w:t>
      </w:r>
      <w:r w:rsidR="004B77EA">
        <w:rPr>
          <w:rFonts w:ascii="Georgia" w:hAnsi="Georgia"/>
          <w:color w:val="000000" w:themeColor="text1"/>
        </w:rPr>
        <w:t>to Mexico</w:t>
      </w:r>
      <w:r w:rsidR="004946D6">
        <w:rPr>
          <w:rFonts w:ascii="Georgia" w:hAnsi="Georgia"/>
          <w:color w:val="000000" w:themeColor="text1"/>
        </w:rPr>
        <w:t xml:space="preserve"> over the previous “fourteen months</w:t>
      </w:r>
      <w:r w:rsidR="004B77EA">
        <w:rPr>
          <w:rFonts w:ascii="Georgia" w:hAnsi="Georgia"/>
          <w:color w:val="000000" w:themeColor="text1"/>
        </w:rPr>
        <w:t>?</w:t>
      </w:r>
      <w:r w:rsidR="004946D6">
        <w:rPr>
          <w:rFonts w:ascii="Georgia" w:hAnsi="Georgia"/>
          <w:color w:val="000000" w:themeColor="text1"/>
        </w:rPr>
        <w:t>”</w:t>
      </w:r>
      <w:r w:rsidR="004B77EA">
        <w:rPr>
          <w:rFonts w:ascii="Georgia" w:hAnsi="Georgia"/>
          <w:b/>
          <w:color w:val="000000" w:themeColor="text1"/>
        </w:rPr>
        <w:t xml:space="preserve"> </w:t>
      </w:r>
    </w:p>
    <w:p w14:paraId="30472862" w14:textId="77777777" w:rsidR="004B77EA" w:rsidRDefault="004B77EA" w:rsidP="004B77EA">
      <w:pPr>
        <w:contextualSpacing/>
        <w:rPr>
          <w:rFonts w:ascii="Georgia" w:hAnsi="Georgia"/>
          <w:b/>
          <w:color w:val="000000" w:themeColor="text1"/>
        </w:rPr>
      </w:pPr>
    </w:p>
    <w:p w14:paraId="205E94E3" w14:textId="222BF7B1" w:rsidR="00A66169" w:rsidRDefault="00F20AB4" w:rsidP="004B77EA">
      <w:pPr>
        <w:contextualSpacing/>
        <w:rPr>
          <w:rFonts w:ascii="Georgia" w:hAnsi="Georgia"/>
          <w:b/>
          <w:color w:val="000000" w:themeColor="text1"/>
        </w:rPr>
      </w:pPr>
      <w:r>
        <w:rPr>
          <w:rFonts w:ascii="Georgia" w:hAnsi="Georgia"/>
          <w:b/>
          <w:color w:val="000000" w:themeColor="text1"/>
        </w:rPr>
        <w:t>5</w:t>
      </w:r>
      <w:r w:rsidR="00A66169" w:rsidRPr="00713937">
        <w:rPr>
          <w:rFonts w:ascii="Georgia" w:hAnsi="Georgia"/>
          <w:b/>
          <w:color w:val="000000" w:themeColor="text1"/>
        </w:rPr>
        <w:t>.</w:t>
      </w:r>
      <w:r w:rsidR="00A66169">
        <w:rPr>
          <w:rFonts w:ascii="Georgia" w:hAnsi="Georgia"/>
          <w:b/>
          <w:color w:val="000000" w:themeColor="text1"/>
        </w:rPr>
        <w:t xml:space="preserve"> </w:t>
      </w:r>
      <w:r w:rsidR="00A66169">
        <w:rPr>
          <w:rFonts w:ascii="Georgia" w:hAnsi="Georgia"/>
          <w:color w:val="000000" w:themeColor="text1"/>
        </w:rPr>
        <w:t>Does this report imply repatriation was a voluntary act? Or does it imply that it was an involuntary act? Explain your answer using two pieces of evidence from the newspaper report.</w:t>
      </w:r>
    </w:p>
    <w:p w14:paraId="67829377" w14:textId="77777777" w:rsidR="00A66169" w:rsidRDefault="00A66169" w:rsidP="004B77EA">
      <w:pPr>
        <w:contextualSpacing/>
        <w:rPr>
          <w:rFonts w:ascii="Georgia" w:hAnsi="Georgia"/>
          <w:b/>
          <w:color w:val="000000" w:themeColor="text1"/>
        </w:rPr>
      </w:pPr>
    </w:p>
    <w:p w14:paraId="5F4B9219" w14:textId="624F5EF5" w:rsidR="00F0284D" w:rsidRPr="00F0284D" w:rsidRDefault="00F20AB4" w:rsidP="004B77EA">
      <w:pPr>
        <w:contextualSpacing/>
        <w:rPr>
          <w:rFonts w:ascii="Georgia" w:hAnsi="Georgia"/>
          <w:color w:val="000000" w:themeColor="text1"/>
        </w:rPr>
      </w:pPr>
      <w:r>
        <w:rPr>
          <w:rFonts w:ascii="Georgia" w:hAnsi="Georgia"/>
          <w:b/>
          <w:color w:val="000000" w:themeColor="text1"/>
        </w:rPr>
        <w:t>6</w:t>
      </w:r>
      <w:r w:rsidR="00F0284D" w:rsidRPr="00F0284D">
        <w:rPr>
          <w:rFonts w:ascii="Georgia" w:hAnsi="Georgia"/>
          <w:b/>
          <w:color w:val="000000" w:themeColor="text1"/>
        </w:rPr>
        <w:t xml:space="preserve">. </w:t>
      </w:r>
      <w:r w:rsidR="00F0284D">
        <w:rPr>
          <w:rFonts w:ascii="Georgia" w:hAnsi="Georgia"/>
          <w:color w:val="000000" w:themeColor="text1"/>
        </w:rPr>
        <w:t xml:space="preserve">How many times does this report make reference to the idea that those leaving the United States are “returning” </w:t>
      </w:r>
      <w:r w:rsidR="009E7E68">
        <w:rPr>
          <w:rFonts w:ascii="Georgia" w:hAnsi="Georgia"/>
          <w:color w:val="000000" w:themeColor="text1"/>
        </w:rPr>
        <w:t xml:space="preserve">to their </w:t>
      </w:r>
      <w:r w:rsidR="00A66169">
        <w:rPr>
          <w:rFonts w:ascii="Georgia" w:hAnsi="Georgia"/>
          <w:color w:val="000000" w:themeColor="text1"/>
        </w:rPr>
        <w:t>original</w:t>
      </w:r>
      <w:r w:rsidR="00012D2D">
        <w:rPr>
          <w:rFonts w:ascii="Georgia" w:hAnsi="Georgia"/>
          <w:color w:val="000000" w:themeColor="text1"/>
        </w:rPr>
        <w:t xml:space="preserve"> “</w:t>
      </w:r>
      <w:r w:rsidR="00A66169">
        <w:rPr>
          <w:rFonts w:ascii="Georgia" w:hAnsi="Georgia"/>
          <w:color w:val="000000" w:themeColor="text1"/>
        </w:rPr>
        <w:t>home</w:t>
      </w:r>
      <w:r w:rsidR="00012D2D">
        <w:rPr>
          <w:rFonts w:ascii="Georgia" w:hAnsi="Georgia"/>
          <w:color w:val="000000" w:themeColor="text1"/>
        </w:rPr>
        <w:t>land”</w:t>
      </w:r>
      <w:r w:rsidR="00A66169">
        <w:rPr>
          <w:rFonts w:ascii="Georgia" w:hAnsi="Georgia"/>
          <w:color w:val="000000" w:themeColor="text1"/>
        </w:rPr>
        <w:t xml:space="preserve"> of Mexico?</w:t>
      </w:r>
    </w:p>
    <w:p w14:paraId="50656A0B" w14:textId="77777777" w:rsidR="004B77EA" w:rsidRDefault="004B77EA" w:rsidP="004B77EA">
      <w:pPr>
        <w:contextualSpacing/>
        <w:rPr>
          <w:rFonts w:ascii="Georgia" w:hAnsi="Georgia"/>
          <w:color w:val="000000" w:themeColor="text1"/>
        </w:rPr>
      </w:pPr>
    </w:p>
    <w:p w14:paraId="1D76C036" w14:textId="469F2C10" w:rsidR="00F0284D" w:rsidRDefault="00F20AB4" w:rsidP="004B77EA">
      <w:pPr>
        <w:contextualSpacing/>
        <w:rPr>
          <w:rFonts w:ascii="Georgia" w:hAnsi="Georgia"/>
          <w:color w:val="000000" w:themeColor="text1"/>
        </w:rPr>
      </w:pPr>
      <w:r>
        <w:rPr>
          <w:rFonts w:ascii="Georgia" w:hAnsi="Georgia"/>
          <w:b/>
          <w:color w:val="000000" w:themeColor="text1"/>
        </w:rPr>
        <w:t>7</w:t>
      </w:r>
      <w:r w:rsidR="00F0284D">
        <w:rPr>
          <w:rFonts w:ascii="Georgia" w:hAnsi="Georgia"/>
          <w:b/>
          <w:color w:val="000000" w:themeColor="text1"/>
        </w:rPr>
        <w:t xml:space="preserve">. </w:t>
      </w:r>
      <w:r w:rsidR="00A776DC">
        <w:rPr>
          <w:rFonts w:ascii="Georgia" w:hAnsi="Georgia"/>
          <w:color w:val="000000" w:themeColor="text1"/>
        </w:rPr>
        <w:t>Wh</w:t>
      </w:r>
      <w:r w:rsidR="00097853">
        <w:rPr>
          <w:rFonts w:ascii="Georgia" w:hAnsi="Georgia"/>
          <w:color w:val="000000" w:themeColor="text1"/>
        </w:rPr>
        <w:t xml:space="preserve">y </w:t>
      </w:r>
      <w:r w:rsidR="00A776DC">
        <w:rPr>
          <w:rFonts w:ascii="Georgia" w:hAnsi="Georgia"/>
          <w:color w:val="000000" w:themeColor="text1"/>
        </w:rPr>
        <w:t>do you think the report repe</w:t>
      </w:r>
      <w:r w:rsidR="00097853">
        <w:rPr>
          <w:rFonts w:ascii="Georgia" w:hAnsi="Georgia"/>
          <w:color w:val="000000" w:themeColor="text1"/>
        </w:rPr>
        <w:t>ats this idea—that all those leaving are foreign</w:t>
      </w:r>
      <w:r w:rsidR="00D31D38">
        <w:rPr>
          <w:rFonts w:ascii="Georgia" w:hAnsi="Georgia"/>
          <w:color w:val="000000" w:themeColor="text1"/>
        </w:rPr>
        <w:t>ers</w:t>
      </w:r>
      <w:r w:rsidR="00097853">
        <w:rPr>
          <w:rFonts w:ascii="Georgia" w:hAnsi="Georgia"/>
          <w:color w:val="000000" w:themeColor="text1"/>
        </w:rPr>
        <w:t xml:space="preserve"> rather than American</w:t>
      </w:r>
      <w:r w:rsidR="00D31D38">
        <w:rPr>
          <w:rFonts w:ascii="Georgia" w:hAnsi="Georgia"/>
          <w:color w:val="000000" w:themeColor="text1"/>
        </w:rPr>
        <w:t>s</w:t>
      </w:r>
      <w:r w:rsidR="00097853">
        <w:rPr>
          <w:rFonts w:ascii="Georgia" w:hAnsi="Georgia"/>
          <w:color w:val="000000" w:themeColor="text1"/>
        </w:rPr>
        <w:t>?</w:t>
      </w:r>
    </w:p>
    <w:p w14:paraId="7813B5C3" w14:textId="77777777" w:rsidR="00917550" w:rsidRDefault="00917550" w:rsidP="004B77EA">
      <w:pPr>
        <w:contextualSpacing/>
        <w:rPr>
          <w:rFonts w:ascii="Georgia" w:hAnsi="Georgia"/>
          <w:color w:val="000000" w:themeColor="text1"/>
        </w:rPr>
      </w:pPr>
    </w:p>
    <w:p w14:paraId="2730F0D4" w14:textId="77777777" w:rsidR="00917550" w:rsidRDefault="00917550" w:rsidP="004B77EA">
      <w:pPr>
        <w:contextualSpacing/>
        <w:rPr>
          <w:rFonts w:ascii="Georgia" w:hAnsi="Georgia"/>
          <w:color w:val="000000" w:themeColor="text1"/>
        </w:rPr>
      </w:pPr>
    </w:p>
    <w:p w14:paraId="1B93B994" w14:textId="77777777" w:rsidR="00917550" w:rsidRDefault="00917550" w:rsidP="004B77EA">
      <w:pPr>
        <w:contextualSpacing/>
        <w:rPr>
          <w:rFonts w:ascii="Georgia" w:hAnsi="Georgia"/>
          <w:color w:val="000000" w:themeColor="text1"/>
        </w:rPr>
      </w:pPr>
    </w:p>
    <w:p w14:paraId="0D431DF6" w14:textId="77777777" w:rsidR="00917550" w:rsidRDefault="00917550" w:rsidP="004B77EA">
      <w:pPr>
        <w:contextualSpacing/>
        <w:rPr>
          <w:rFonts w:ascii="Georgia" w:hAnsi="Georgia"/>
          <w:color w:val="000000" w:themeColor="text1"/>
        </w:rPr>
      </w:pPr>
    </w:p>
    <w:p w14:paraId="62E12CDF" w14:textId="77777777" w:rsidR="00917550" w:rsidRDefault="00917550" w:rsidP="004B77EA">
      <w:pPr>
        <w:contextualSpacing/>
        <w:rPr>
          <w:rFonts w:ascii="Georgia" w:hAnsi="Georgia"/>
          <w:color w:val="000000" w:themeColor="text1"/>
        </w:rPr>
      </w:pPr>
    </w:p>
    <w:p w14:paraId="7383644A" w14:textId="77777777" w:rsidR="00917550" w:rsidRDefault="00917550" w:rsidP="004B77EA">
      <w:pPr>
        <w:contextualSpacing/>
        <w:rPr>
          <w:rFonts w:ascii="Georgia" w:hAnsi="Georgia"/>
          <w:color w:val="000000" w:themeColor="text1"/>
        </w:rPr>
      </w:pPr>
    </w:p>
    <w:p w14:paraId="12AB5FB3" w14:textId="77777777" w:rsidR="00917550" w:rsidRDefault="00917550" w:rsidP="004B77EA">
      <w:pPr>
        <w:contextualSpacing/>
        <w:rPr>
          <w:rFonts w:ascii="Georgia" w:hAnsi="Georgia"/>
          <w:color w:val="000000" w:themeColor="text1"/>
        </w:rPr>
      </w:pPr>
    </w:p>
    <w:p w14:paraId="53831065" w14:textId="77777777" w:rsidR="00917550" w:rsidRDefault="00917550" w:rsidP="004B77EA">
      <w:pPr>
        <w:contextualSpacing/>
        <w:rPr>
          <w:rFonts w:ascii="Georgia" w:hAnsi="Georgia"/>
          <w:color w:val="000000" w:themeColor="text1"/>
        </w:rPr>
      </w:pPr>
    </w:p>
    <w:p w14:paraId="6618DFA3" w14:textId="77777777" w:rsidR="00917550" w:rsidRDefault="00917550" w:rsidP="004B77EA">
      <w:pPr>
        <w:contextualSpacing/>
        <w:rPr>
          <w:rFonts w:ascii="Georgia" w:hAnsi="Georgia"/>
          <w:color w:val="000000" w:themeColor="text1"/>
        </w:rPr>
      </w:pPr>
    </w:p>
    <w:p w14:paraId="63484E19" w14:textId="77777777" w:rsidR="00917550" w:rsidRPr="00F0284D" w:rsidRDefault="00917550" w:rsidP="004B77EA">
      <w:pPr>
        <w:contextualSpacing/>
        <w:rPr>
          <w:rFonts w:ascii="Georgia" w:hAnsi="Georgia"/>
          <w:color w:val="000000" w:themeColor="text1"/>
        </w:rPr>
      </w:pPr>
    </w:p>
    <w:p w14:paraId="6FB8AC49" w14:textId="77777777" w:rsidR="00F0284D" w:rsidRDefault="00F0284D" w:rsidP="004B77EA">
      <w:pPr>
        <w:contextualSpacing/>
        <w:rPr>
          <w:rFonts w:ascii="Georgia" w:hAnsi="Georgia"/>
          <w:b/>
          <w:color w:val="000000" w:themeColor="text1"/>
        </w:rPr>
      </w:pPr>
    </w:p>
    <w:p w14:paraId="29CD055F" w14:textId="77777777" w:rsidR="00DE25D1" w:rsidRDefault="00DE25D1" w:rsidP="004B77EA">
      <w:pPr>
        <w:contextualSpacing/>
        <w:rPr>
          <w:rFonts w:ascii="Georgia" w:hAnsi="Georgia"/>
          <w:color w:val="000000" w:themeColor="text1"/>
        </w:rPr>
      </w:pPr>
    </w:p>
    <w:p w14:paraId="7487E771" w14:textId="77777777" w:rsidR="00DE25D1" w:rsidRDefault="00DE25D1" w:rsidP="004B77EA">
      <w:pPr>
        <w:contextualSpacing/>
        <w:rPr>
          <w:rFonts w:ascii="Georgia" w:hAnsi="Georgia"/>
          <w:color w:val="000000" w:themeColor="text1"/>
        </w:rPr>
      </w:pPr>
    </w:p>
    <w:p w14:paraId="1CC6E1AC" w14:textId="77777777" w:rsidR="00DE25D1" w:rsidRDefault="00DE25D1" w:rsidP="004B77EA">
      <w:pPr>
        <w:contextualSpacing/>
        <w:rPr>
          <w:rFonts w:ascii="Georgia" w:hAnsi="Georgia"/>
          <w:color w:val="000000" w:themeColor="text1"/>
        </w:rPr>
      </w:pPr>
    </w:p>
    <w:p w14:paraId="14CC54A2" w14:textId="77777777" w:rsidR="00DE25D1" w:rsidRDefault="00DE25D1" w:rsidP="004B77EA">
      <w:pPr>
        <w:contextualSpacing/>
        <w:rPr>
          <w:rFonts w:ascii="Georgia" w:hAnsi="Georgia"/>
          <w:color w:val="000000" w:themeColor="text1"/>
        </w:rPr>
      </w:pPr>
    </w:p>
    <w:p w14:paraId="7DD799D3" w14:textId="77777777" w:rsidR="00DE25D1" w:rsidRDefault="00DE25D1" w:rsidP="004B77EA">
      <w:pPr>
        <w:contextualSpacing/>
        <w:rPr>
          <w:rFonts w:ascii="Georgia" w:hAnsi="Georgia"/>
          <w:color w:val="000000" w:themeColor="text1"/>
        </w:rPr>
      </w:pPr>
    </w:p>
    <w:p w14:paraId="6FBA2D86" w14:textId="77777777" w:rsidR="00DE25D1" w:rsidRDefault="00DE25D1" w:rsidP="004B77EA">
      <w:pPr>
        <w:contextualSpacing/>
        <w:rPr>
          <w:rFonts w:ascii="Georgia" w:hAnsi="Georgia"/>
          <w:b/>
          <w:color w:val="000000" w:themeColor="text1"/>
        </w:rPr>
      </w:pPr>
    </w:p>
    <w:p w14:paraId="1CCC4D2A" w14:textId="2C1A7BB8" w:rsidR="00374283" w:rsidRPr="00374283" w:rsidRDefault="00B341E0" w:rsidP="00DE25D1">
      <w:pPr>
        <w:contextualSpacing/>
        <w:rPr>
          <w:rFonts w:ascii="Georgia" w:hAnsi="Georgia"/>
          <w:color w:val="000000" w:themeColor="text1"/>
        </w:rPr>
      </w:pPr>
      <w:r>
        <w:rPr>
          <w:rFonts w:ascii="Georgia" w:hAnsi="Georgia"/>
          <w:noProof/>
          <w:color w:val="000000" w:themeColor="text1"/>
        </w:rPr>
        <w:drawing>
          <wp:inline distT="0" distB="0" distL="0" distR="0" wp14:anchorId="48469153" wp14:editId="68E61B2A">
            <wp:extent cx="2217348" cy="6280514"/>
            <wp:effectExtent l="0" t="0" r="0" b="0"/>
            <wp:docPr id="2" name="Picture 2" descr="../../../../../Desktop/Screen%20Shot%202017-02-25%20at%208.18.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2-25%20at%208.18.03%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0937" cy="6319005"/>
                    </a:xfrm>
                    <a:prstGeom prst="rect">
                      <a:avLst/>
                    </a:prstGeom>
                    <a:noFill/>
                    <a:ln>
                      <a:noFill/>
                    </a:ln>
                  </pic:spPr>
                </pic:pic>
              </a:graphicData>
            </a:graphic>
          </wp:inline>
        </w:drawing>
      </w:r>
    </w:p>
    <w:p w14:paraId="2F9AF628" w14:textId="77777777" w:rsidR="00B246A6" w:rsidRPr="004B77EA" w:rsidRDefault="00B246A6" w:rsidP="008C3CB4">
      <w:pPr>
        <w:contextualSpacing/>
        <w:rPr>
          <w:rFonts w:ascii="Georgia" w:hAnsi="Georgia"/>
          <w:color w:val="000000" w:themeColor="text1"/>
        </w:rPr>
        <w:sectPr w:rsidR="00B246A6" w:rsidRPr="004B77EA" w:rsidSect="008117FE">
          <w:type w:val="continuous"/>
          <w:pgSz w:w="12240" w:h="15840"/>
          <w:pgMar w:top="864" w:right="1440" w:bottom="864" w:left="1440" w:header="720" w:footer="720" w:gutter="0"/>
          <w:cols w:num="2" w:space="720"/>
          <w:docGrid w:linePitch="360"/>
        </w:sectPr>
      </w:pPr>
    </w:p>
    <w:p w14:paraId="44589113" w14:textId="7B6DA029" w:rsidR="009743A1" w:rsidRPr="00B246A6" w:rsidRDefault="00D90874" w:rsidP="009743A1">
      <w:pPr>
        <w:contextualSpacing/>
        <w:rPr>
          <w:rFonts w:ascii="Georgia" w:hAnsi="Georgia"/>
          <w:b/>
          <w:color w:val="000000" w:themeColor="text1"/>
        </w:rPr>
      </w:pPr>
      <w:r w:rsidRPr="00D90874">
        <w:rPr>
          <w:rFonts w:ascii="Georgia" w:hAnsi="Georgia"/>
          <w:b/>
          <w:color w:val="000000" w:themeColor="text1"/>
        </w:rPr>
        <w:t xml:space="preserve">Source </w:t>
      </w:r>
      <w:r w:rsidR="00A60579">
        <w:rPr>
          <w:rFonts w:ascii="Georgia" w:hAnsi="Georgia"/>
          <w:b/>
          <w:color w:val="000000" w:themeColor="text1"/>
        </w:rPr>
        <w:t>3</w:t>
      </w:r>
    </w:p>
    <w:p w14:paraId="14C25E19" w14:textId="77777777" w:rsidR="009743A1" w:rsidRPr="001D5857" w:rsidRDefault="009743A1" w:rsidP="009743A1">
      <w:pPr>
        <w:contextualSpacing/>
        <w:rPr>
          <w:rFonts w:ascii="Georgia" w:hAnsi="Georgia"/>
          <w:b/>
          <w:color w:val="000000" w:themeColor="text1"/>
        </w:rPr>
      </w:pPr>
      <w:r>
        <w:rPr>
          <w:rFonts w:ascii="Georgia" w:hAnsi="Georgia"/>
          <w:b/>
          <w:color w:val="000000" w:themeColor="text1"/>
        </w:rPr>
        <w:t>“Mexicans returning home by train”</w:t>
      </w:r>
    </w:p>
    <w:p w14:paraId="7FA09089" w14:textId="77777777" w:rsidR="009743A1" w:rsidRDefault="009743A1" w:rsidP="009743A1">
      <w:pPr>
        <w:contextualSpacing/>
        <w:rPr>
          <w:rFonts w:ascii="Georgia" w:hAnsi="Georgia"/>
          <w:b/>
          <w:color w:val="000000" w:themeColor="text1"/>
        </w:rPr>
      </w:pPr>
      <w:r>
        <w:rPr>
          <w:rFonts w:ascii="Georgia" w:hAnsi="Georgia"/>
          <w:b/>
          <w:i/>
          <w:color w:val="000000" w:themeColor="text1"/>
        </w:rPr>
        <w:t>Los Angeles Herald-</w:t>
      </w:r>
      <w:r w:rsidRPr="001D5857">
        <w:rPr>
          <w:rFonts w:ascii="Georgia" w:hAnsi="Georgia"/>
          <w:b/>
          <w:i/>
          <w:color w:val="000000" w:themeColor="text1"/>
        </w:rPr>
        <w:t>Examiner</w:t>
      </w:r>
      <w:r>
        <w:rPr>
          <w:rFonts w:ascii="Georgia" w:hAnsi="Georgia"/>
          <w:b/>
          <w:color w:val="000000" w:themeColor="text1"/>
        </w:rPr>
        <w:t>, January 12, 1932</w:t>
      </w:r>
    </w:p>
    <w:p w14:paraId="4DD5E575" w14:textId="77777777" w:rsidR="009743A1" w:rsidRDefault="009743A1" w:rsidP="009743A1">
      <w:pPr>
        <w:contextualSpacing/>
        <w:rPr>
          <w:rFonts w:ascii="Georgia" w:hAnsi="Georgia"/>
          <w:b/>
          <w:color w:val="000000" w:themeColor="text1"/>
        </w:rPr>
      </w:pPr>
    </w:p>
    <w:p w14:paraId="21D0A5ED" w14:textId="77777777" w:rsidR="009743A1" w:rsidRPr="001D5857" w:rsidRDefault="009743A1" w:rsidP="009743A1">
      <w:pPr>
        <w:contextualSpacing/>
        <w:rPr>
          <w:rFonts w:ascii="Georgia" w:eastAsia="Times New Roman" w:hAnsi="Georgia"/>
        </w:rPr>
      </w:pPr>
      <w:r>
        <w:rPr>
          <w:rFonts w:ascii="Georgia" w:eastAsia="Arial Unicode MS" w:hAnsi="Georgia" w:cs="Arial Unicode MS"/>
          <w:color w:val="000000" w:themeColor="text1"/>
          <w:shd w:val="clear" w:color="auto" w:fill="FFFFFF"/>
        </w:rPr>
        <w:t>Original newspaper caption: “</w:t>
      </w:r>
      <w:r w:rsidRPr="001D5857">
        <w:rPr>
          <w:rFonts w:ascii="Georgia" w:eastAsia="Arial Unicode MS" w:hAnsi="Georgia" w:cs="Arial Unicode MS"/>
          <w:color w:val="000000" w:themeColor="text1"/>
          <w:shd w:val="clear" w:color="auto" w:fill="FFFFFF"/>
        </w:rPr>
        <w:t>Photo shows a crowd of 1,400 Mexicans at Central Station when they departed today for their old homes in Mexico. The families, with their babies, guitars, blankets, shawls and bundles, left on three special Southern Pacific trains chartered by Los Angeles county, which set aside about $15,000 to aid them in their</w:t>
      </w:r>
      <w:r w:rsidRPr="001D5857">
        <w:rPr>
          <w:rStyle w:val="apple-converted-space"/>
          <w:rFonts w:ascii="Georgia" w:eastAsia="Arial Unicode MS" w:hAnsi="Georgia" w:cs="Arial Unicode MS"/>
          <w:color w:val="000000" w:themeColor="text1"/>
          <w:shd w:val="clear" w:color="auto" w:fill="FFFFFF"/>
        </w:rPr>
        <w:t> </w:t>
      </w:r>
      <w:r w:rsidRPr="001D5857">
        <w:rPr>
          <w:rStyle w:val="bibhighlight"/>
          <w:rFonts w:ascii="Georgia" w:eastAsia="Arial Unicode MS" w:hAnsi="Georgia" w:cs="Arial Unicode MS"/>
          <w:bCs/>
          <w:color w:val="000000" w:themeColor="text1"/>
          <w:shd w:val="clear" w:color="auto" w:fill="FFFFFF"/>
        </w:rPr>
        <w:t>repatriation</w:t>
      </w:r>
      <w:r w:rsidRPr="001D5857">
        <w:rPr>
          <w:rFonts w:ascii="Georgia" w:eastAsia="Arial Unicode MS" w:hAnsi="Georgia" w:cs="Arial Unicode MS"/>
          <w:color w:val="000000" w:themeColor="text1"/>
          <w:shd w:val="clear" w:color="auto" w:fill="FFFFFF"/>
        </w:rPr>
        <w:t>. Officials estimated that this sum spent on transportation would have recovered within six weeks in savings on charity.</w:t>
      </w:r>
      <w:r>
        <w:rPr>
          <w:rFonts w:ascii="Georgia" w:eastAsia="Arial Unicode MS" w:hAnsi="Georgia" w:cs="Arial Unicode MS"/>
          <w:color w:val="000000" w:themeColor="text1"/>
          <w:shd w:val="clear" w:color="auto" w:fill="FFFFFF"/>
        </w:rPr>
        <w:t>”</w:t>
      </w:r>
    </w:p>
    <w:p w14:paraId="5C7A4891" w14:textId="77777777" w:rsidR="009743A1" w:rsidRPr="001D5857" w:rsidRDefault="009743A1" w:rsidP="009743A1">
      <w:pPr>
        <w:contextualSpacing/>
        <w:rPr>
          <w:rFonts w:ascii="Georgia" w:hAnsi="Georgia"/>
          <w:color w:val="000000" w:themeColor="text1"/>
        </w:rPr>
      </w:pPr>
    </w:p>
    <w:p w14:paraId="5A3EC9DA" w14:textId="77777777" w:rsidR="009743A1" w:rsidRDefault="009743A1" w:rsidP="00E64832">
      <w:pPr>
        <w:contextualSpacing/>
        <w:jc w:val="center"/>
        <w:rPr>
          <w:rFonts w:ascii="Georgia" w:hAnsi="Georgia"/>
          <w:b/>
          <w:color w:val="000000" w:themeColor="text1"/>
        </w:rPr>
      </w:pPr>
      <w:r w:rsidRPr="001D5857">
        <w:rPr>
          <w:rFonts w:ascii="Georgia" w:hAnsi="Georgia"/>
          <w:b/>
          <w:noProof/>
          <w:color w:val="000000" w:themeColor="text1"/>
        </w:rPr>
        <w:drawing>
          <wp:inline distT="0" distB="0" distL="0" distR="0" wp14:anchorId="41CA0EFA" wp14:editId="25006C11">
            <wp:extent cx="5230972" cy="4184777"/>
            <wp:effectExtent l="0" t="0" r="190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40186" cy="4192148"/>
                    </a:xfrm>
                    <a:prstGeom prst="rect">
                      <a:avLst/>
                    </a:prstGeom>
                  </pic:spPr>
                </pic:pic>
              </a:graphicData>
            </a:graphic>
          </wp:inline>
        </w:drawing>
      </w:r>
    </w:p>
    <w:p w14:paraId="35D28E9B" w14:textId="77777777" w:rsidR="009743A1" w:rsidRPr="00D85C34" w:rsidRDefault="009743A1" w:rsidP="009743A1">
      <w:pPr>
        <w:contextualSpacing/>
        <w:rPr>
          <w:rFonts w:ascii="Georgia" w:hAnsi="Georgia"/>
          <w:color w:val="000000" w:themeColor="text1"/>
          <w:sz w:val="20"/>
          <w:szCs w:val="20"/>
        </w:rPr>
      </w:pPr>
      <w:r w:rsidRPr="00D85C34">
        <w:rPr>
          <w:rFonts w:ascii="Georgia" w:hAnsi="Georgia"/>
          <w:color w:val="000000" w:themeColor="text1"/>
          <w:sz w:val="20"/>
          <w:szCs w:val="20"/>
        </w:rPr>
        <w:t xml:space="preserve">Source: Los Angeles Public Library, </w:t>
      </w:r>
      <w:hyperlink r:id="rId12" w:history="1">
        <w:r w:rsidRPr="00D85C34">
          <w:rPr>
            <w:rStyle w:val="Hyperlink"/>
            <w:rFonts w:ascii="Georgia" w:hAnsi="Georgia"/>
            <w:sz w:val="20"/>
            <w:szCs w:val="20"/>
          </w:rPr>
          <w:t>http://photos.lapl.org/carlweb/jsp/FullRecord?databaseID=968&amp;record=1&amp;controlNumber=4946521</w:t>
        </w:r>
      </w:hyperlink>
    </w:p>
    <w:p w14:paraId="69B5A50D" w14:textId="77777777" w:rsidR="009743A1" w:rsidRDefault="009743A1" w:rsidP="009743A1">
      <w:pPr>
        <w:contextualSpacing/>
        <w:rPr>
          <w:rFonts w:ascii="Georgia" w:hAnsi="Georgia"/>
          <w:b/>
          <w:color w:val="000000" w:themeColor="text1"/>
        </w:rPr>
      </w:pPr>
    </w:p>
    <w:p w14:paraId="7889CE44" w14:textId="77777777" w:rsidR="009743A1" w:rsidRDefault="009743A1" w:rsidP="009743A1">
      <w:pPr>
        <w:contextualSpacing/>
        <w:rPr>
          <w:rFonts w:ascii="Georgia" w:hAnsi="Georgia"/>
          <w:b/>
          <w:color w:val="000000" w:themeColor="text1"/>
        </w:rPr>
      </w:pPr>
      <w:r>
        <w:rPr>
          <w:rFonts w:ascii="Georgia" w:hAnsi="Georgia"/>
          <w:b/>
          <w:color w:val="000000" w:themeColor="text1"/>
        </w:rPr>
        <w:t>Questions</w:t>
      </w:r>
    </w:p>
    <w:p w14:paraId="59BB1225" w14:textId="77777777" w:rsidR="009743A1" w:rsidRDefault="009743A1" w:rsidP="009743A1">
      <w:pPr>
        <w:contextualSpacing/>
        <w:rPr>
          <w:rFonts w:ascii="Georgia" w:hAnsi="Georgia"/>
          <w:b/>
          <w:color w:val="000000" w:themeColor="text1"/>
        </w:rPr>
      </w:pPr>
    </w:p>
    <w:p w14:paraId="78B3F0A0" w14:textId="5DDC2063" w:rsidR="009743A1" w:rsidRPr="00F932F4" w:rsidRDefault="0041017B" w:rsidP="009743A1">
      <w:pPr>
        <w:contextualSpacing/>
        <w:rPr>
          <w:rFonts w:ascii="Georgia" w:hAnsi="Georgia"/>
          <w:color w:val="000000" w:themeColor="text1"/>
        </w:rPr>
      </w:pPr>
      <w:r>
        <w:rPr>
          <w:rFonts w:ascii="Georgia" w:hAnsi="Georgia"/>
          <w:b/>
          <w:color w:val="000000" w:themeColor="text1"/>
        </w:rPr>
        <w:t>8</w:t>
      </w:r>
      <w:r w:rsidR="009743A1">
        <w:rPr>
          <w:rFonts w:ascii="Georgia" w:hAnsi="Georgia"/>
          <w:b/>
          <w:color w:val="000000" w:themeColor="text1"/>
        </w:rPr>
        <w:t xml:space="preserve">. </w:t>
      </w:r>
      <w:r w:rsidR="009743A1">
        <w:rPr>
          <w:rFonts w:ascii="Georgia" w:hAnsi="Georgia"/>
          <w:color w:val="000000" w:themeColor="text1"/>
        </w:rPr>
        <w:t>In 2-3 sentences, describe this image of Central Station. What do you see when you look at this photograph?</w:t>
      </w:r>
    </w:p>
    <w:p w14:paraId="2A232C80" w14:textId="77777777" w:rsidR="009743A1" w:rsidRDefault="009743A1" w:rsidP="009743A1">
      <w:pPr>
        <w:contextualSpacing/>
        <w:rPr>
          <w:rFonts w:ascii="Georgia" w:hAnsi="Georgia"/>
          <w:b/>
          <w:color w:val="000000" w:themeColor="text1"/>
        </w:rPr>
      </w:pPr>
    </w:p>
    <w:p w14:paraId="2E2B7E89" w14:textId="246C8469" w:rsidR="009743A1" w:rsidRDefault="008F49E3" w:rsidP="009743A1">
      <w:pPr>
        <w:contextualSpacing/>
        <w:rPr>
          <w:rFonts w:ascii="Georgia" w:hAnsi="Georgia"/>
          <w:b/>
          <w:color w:val="000000" w:themeColor="text1"/>
        </w:rPr>
      </w:pPr>
      <w:r>
        <w:rPr>
          <w:rFonts w:ascii="Georgia" w:hAnsi="Georgia"/>
          <w:b/>
          <w:color w:val="000000" w:themeColor="text1"/>
        </w:rPr>
        <w:t>9</w:t>
      </w:r>
      <w:r w:rsidR="009743A1" w:rsidRPr="0019106C">
        <w:rPr>
          <w:rFonts w:ascii="Georgia" w:hAnsi="Georgia"/>
          <w:b/>
          <w:color w:val="000000" w:themeColor="text1"/>
        </w:rPr>
        <w:t>.</w:t>
      </w:r>
      <w:r w:rsidR="009743A1">
        <w:rPr>
          <w:rFonts w:ascii="Georgia" w:hAnsi="Georgia"/>
          <w:b/>
          <w:color w:val="000000" w:themeColor="text1"/>
        </w:rPr>
        <w:t xml:space="preserve"> </w:t>
      </w:r>
      <w:r w:rsidR="009743A1">
        <w:rPr>
          <w:rFonts w:ascii="Georgia" w:hAnsi="Georgia"/>
          <w:color w:val="000000" w:themeColor="text1"/>
        </w:rPr>
        <w:t xml:space="preserve">In what ways is the Herald-Examiner coverage of “repatriation” similar to, or different from, the reporting by the </w:t>
      </w:r>
      <w:r w:rsidR="009743A1">
        <w:rPr>
          <w:rFonts w:ascii="Georgia" w:hAnsi="Georgia"/>
          <w:i/>
          <w:color w:val="000000" w:themeColor="text1"/>
        </w:rPr>
        <w:t xml:space="preserve">Los Angeles Times </w:t>
      </w:r>
      <w:r w:rsidR="009743A1">
        <w:rPr>
          <w:rFonts w:ascii="Georgia" w:hAnsi="Georgia"/>
          <w:color w:val="000000" w:themeColor="text1"/>
        </w:rPr>
        <w:t>in Source 1?</w:t>
      </w:r>
    </w:p>
    <w:p w14:paraId="7220747A" w14:textId="77777777" w:rsidR="008F49E3" w:rsidRDefault="008F49E3" w:rsidP="000A7FB3">
      <w:pPr>
        <w:contextualSpacing/>
        <w:rPr>
          <w:rFonts w:ascii="Georgia" w:hAnsi="Georgia"/>
          <w:b/>
          <w:color w:val="000000" w:themeColor="text1"/>
        </w:rPr>
      </w:pPr>
    </w:p>
    <w:p w14:paraId="62215F55" w14:textId="77777777" w:rsidR="008F49E3" w:rsidRDefault="008F49E3" w:rsidP="000A7FB3">
      <w:pPr>
        <w:contextualSpacing/>
        <w:rPr>
          <w:rFonts w:ascii="Georgia" w:hAnsi="Georgia"/>
          <w:b/>
          <w:color w:val="000000" w:themeColor="text1"/>
        </w:rPr>
      </w:pPr>
    </w:p>
    <w:p w14:paraId="35533930" w14:textId="77777777" w:rsidR="008F49E3" w:rsidRDefault="008F49E3" w:rsidP="000A7FB3">
      <w:pPr>
        <w:contextualSpacing/>
        <w:rPr>
          <w:rFonts w:ascii="Georgia" w:hAnsi="Georgia"/>
          <w:b/>
          <w:color w:val="000000" w:themeColor="text1"/>
        </w:rPr>
      </w:pPr>
    </w:p>
    <w:p w14:paraId="65E9CD28" w14:textId="79BC015B" w:rsidR="000A7FB3" w:rsidRDefault="00140BB6" w:rsidP="000A7FB3">
      <w:pPr>
        <w:contextualSpacing/>
        <w:rPr>
          <w:rFonts w:ascii="Georgia" w:hAnsi="Georgia"/>
          <w:b/>
          <w:color w:val="000000" w:themeColor="text1"/>
        </w:rPr>
      </w:pPr>
      <w:r>
        <w:rPr>
          <w:rFonts w:ascii="Georgia" w:hAnsi="Georgia"/>
          <w:b/>
          <w:color w:val="000000" w:themeColor="text1"/>
        </w:rPr>
        <w:t>Source 4</w:t>
      </w:r>
    </w:p>
    <w:p w14:paraId="55706D05" w14:textId="77777777" w:rsidR="000A7FB3" w:rsidRDefault="000A7FB3" w:rsidP="000A7FB3">
      <w:pPr>
        <w:contextualSpacing/>
        <w:rPr>
          <w:rFonts w:ascii="Georgia" w:hAnsi="Georgia"/>
          <w:color w:val="000000" w:themeColor="text1"/>
        </w:rPr>
      </w:pPr>
      <w:r w:rsidRPr="00525C37">
        <w:rPr>
          <w:rFonts w:ascii="Georgia" w:hAnsi="Georgia"/>
          <w:b/>
          <w:color w:val="000000" w:themeColor="text1"/>
        </w:rPr>
        <w:t xml:space="preserve">George Sánchez, </w:t>
      </w:r>
      <w:r w:rsidRPr="00525C37">
        <w:rPr>
          <w:rFonts w:ascii="Georgia" w:hAnsi="Georgia"/>
          <w:b/>
          <w:i/>
          <w:color w:val="000000" w:themeColor="text1"/>
        </w:rPr>
        <w:t xml:space="preserve">Becoming Mexican American </w:t>
      </w:r>
      <w:r w:rsidRPr="00525C37">
        <w:rPr>
          <w:rFonts w:ascii="Georgia" w:hAnsi="Georgia"/>
          <w:b/>
          <w:color w:val="000000" w:themeColor="text1"/>
        </w:rPr>
        <w:t>(1993)</w:t>
      </w:r>
    </w:p>
    <w:p w14:paraId="55132B76" w14:textId="77777777" w:rsidR="000A7FB3" w:rsidRDefault="000A7FB3" w:rsidP="000A7FB3">
      <w:pPr>
        <w:contextualSpacing/>
        <w:rPr>
          <w:rFonts w:ascii="Georgia" w:hAnsi="Georgia"/>
          <w:color w:val="000000" w:themeColor="text1"/>
        </w:rPr>
      </w:pPr>
    </w:p>
    <w:p w14:paraId="4A48A7F6" w14:textId="3C13542A" w:rsidR="00B001EC" w:rsidRDefault="00B001EC" w:rsidP="000A7FB3">
      <w:pPr>
        <w:contextualSpacing/>
        <w:rPr>
          <w:rFonts w:ascii="Georgia" w:hAnsi="Georgia"/>
          <w:color w:val="000000" w:themeColor="text1"/>
        </w:rPr>
      </w:pPr>
      <w:r>
        <w:rPr>
          <w:rFonts w:ascii="Georgia" w:hAnsi="Georgia"/>
          <w:color w:val="000000" w:themeColor="text1"/>
        </w:rPr>
        <w:t xml:space="preserve">In this excerpt, historian George </w:t>
      </w:r>
      <w:r w:rsidRPr="00E648F0">
        <w:rPr>
          <w:rFonts w:ascii="Georgia" w:hAnsi="Georgia"/>
          <w:color w:val="000000" w:themeColor="text1"/>
        </w:rPr>
        <w:t>Sánchez</w:t>
      </w:r>
      <w:r>
        <w:rPr>
          <w:rFonts w:ascii="Georgia" w:hAnsi="Georgia"/>
          <w:color w:val="000000" w:themeColor="text1"/>
        </w:rPr>
        <w:t xml:space="preserve"> explains how </w:t>
      </w:r>
      <w:r w:rsidR="00F567DB">
        <w:rPr>
          <w:rFonts w:ascii="Georgia" w:hAnsi="Georgia"/>
          <w:color w:val="000000" w:themeColor="text1"/>
        </w:rPr>
        <w:t xml:space="preserve">the process of repatriation </w:t>
      </w:r>
      <w:r>
        <w:rPr>
          <w:rFonts w:ascii="Georgia" w:hAnsi="Georgia"/>
          <w:color w:val="000000" w:themeColor="text1"/>
        </w:rPr>
        <w:t xml:space="preserve">illustrated in Sources 2 and 3 </w:t>
      </w:r>
      <w:r w:rsidR="00A96F12">
        <w:rPr>
          <w:rFonts w:ascii="Georgia" w:hAnsi="Georgia"/>
          <w:color w:val="000000" w:themeColor="text1"/>
        </w:rPr>
        <w:t xml:space="preserve">changed </w:t>
      </w:r>
      <w:r w:rsidR="003E7202">
        <w:rPr>
          <w:rFonts w:ascii="Georgia" w:hAnsi="Georgia"/>
          <w:color w:val="000000" w:themeColor="text1"/>
        </w:rPr>
        <w:t xml:space="preserve">during the early 1930s. </w:t>
      </w:r>
    </w:p>
    <w:p w14:paraId="6B3603E2" w14:textId="77777777" w:rsidR="00B001EC" w:rsidRDefault="00B001EC" w:rsidP="000A7FB3">
      <w:pPr>
        <w:contextualSpacing/>
        <w:rPr>
          <w:rFonts w:ascii="Georgia" w:hAnsi="Georgia"/>
          <w:color w:val="000000" w:themeColor="text1"/>
        </w:rPr>
      </w:pPr>
    </w:p>
    <w:tbl>
      <w:tblPr>
        <w:tblStyle w:val="TableGrid"/>
        <w:tblW w:w="0" w:type="auto"/>
        <w:tblLook w:val="04A0" w:firstRow="1" w:lastRow="0" w:firstColumn="1" w:lastColumn="0" w:noHBand="0" w:noVBand="1"/>
      </w:tblPr>
      <w:tblGrid>
        <w:gridCol w:w="7308"/>
        <w:gridCol w:w="2268"/>
      </w:tblGrid>
      <w:tr w:rsidR="000A7FB3" w14:paraId="5A985EEA" w14:textId="77777777" w:rsidTr="00783595">
        <w:tc>
          <w:tcPr>
            <w:tcW w:w="7308" w:type="dxa"/>
          </w:tcPr>
          <w:p w14:paraId="5B77351E" w14:textId="77777777" w:rsidR="000A7FB3" w:rsidRDefault="000A7FB3" w:rsidP="00783595">
            <w:pPr>
              <w:contextualSpacing/>
              <w:rPr>
                <w:rFonts w:ascii="Georgia" w:hAnsi="Georgia"/>
                <w:color w:val="000000" w:themeColor="text1"/>
              </w:rPr>
            </w:pPr>
            <w:r>
              <w:rPr>
                <w:rFonts w:ascii="Georgia" w:hAnsi="Georgia"/>
                <w:color w:val="000000" w:themeColor="text1"/>
              </w:rPr>
              <w:t xml:space="preserve">Many Mexican residents of Los Angeles responded to the worsening economic conditions and growth pattern of discrimination by returning to Mexico. Although most of the early repatriates came from Texas border towns, during the winter of 1929-30 a sizeable group of Los Angeles residents departed for their homeland. This group was usually not </w:t>
            </w:r>
            <w:r w:rsidRPr="003E7202">
              <w:rPr>
                <w:rFonts w:ascii="Georgia" w:hAnsi="Georgia"/>
                <w:b/>
                <w:color w:val="000000" w:themeColor="text1"/>
              </w:rPr>
              <w:t>destitute</w:t>
            </w:r>
            <w:r>
              <w:rPr>
                <w:rFonts w:ascii="Georgia" w:hAnsi="Georgia"/>
                <w:color w:val="000000" w:themeColor="text1"/>
              </w:rPr>
              <w:t>; many returned with automobiles and furniture accumulated by hard years of work and saving in the United States.…</w:t>
            </w:r>
          </w:p>
          <w:p w14:paraId="073DA548" w14:textId="77777777" w:rsidR="000A7FB3" w:rsidRDefault="000A7FB3" w:rsidP="00783595">
            <w:pPr>
              <w:contextualSpacing/>
              <w:rPr>
                <w:rFonts w:ascii="Georgia" w:hAnsi="Georgia"/>
                <w:color w:val="000000" w:themeColor="text1"/>
              </w:rPr>
            </w:pPr>
          </w:p>
          <w:p w14:paraId="62FA656A" w14:textId="77777777" w:rsidR="000A7FB3" w:rsidRDefault="000A7FB3" w:rsidP="00783595">
            <w:pPr>
              <w:contextualSpacing/>
              <w:rPr>
                <w:rFonts w:ascii="Georgia" w:hAnsi="Georgia"/>
                <w:color w:val="000000" w:themeColor="text1"/>
              </w:rPr>
            </w:pPr>
            <w:r>
              <w:rPr>
                <w:rFonts w:ascii="Georgia" w:hAnsi="Georgia"/>
                <w:color w:val="000000" w:themeColor="text1"/>
              </w:rPr>
              <w:t xml:space="preserve">In 1931, many </w:t>
            </w:r>
            <w:r w:rsidRPr="0017488E">
              <w:rPr>
                <w:rFonts w:ascii="Georgia" w:hAnsi="Georgia"/>
                <w:b/>
                <w:color w:val="000000" w:themeColor="text1"/>
              </w:rPr>
              <w:t>destitute</w:t>
            </w:r>
            <w:r>
              <w:rPr>
                <w:rFonts w:ascii="Georgia" w:hAnsi="Georgia"/>
                <w:color w:val="000000" w:themeColor="text1"/>
              </w:rPr>
              <w:t xml:space="preserve"> Mexicans in Los Angeles also began to believe that a return to their homeland would be </w:t>
            </w:r>
            <w:r w:rsidRPr="00DA79B7">
              <w:rPr>
                <w:rFonts w:ascii="Georgia" w:hAnsi="Georgia"/>
                <w:b/>
                <w:color w:val="000000" w:themeColor="text1"/>
              </w:rPr>
              <w:t>prudent</w:t>
            </w:r>
            <w:r>
              <w:rPr>
                <w:rFonts w:ascii="Georgia" w:hAnsi="Georgia"/>
                <w:color w:val="000000" w:themeColor="text1"/>
              </w:rPr>
              <w:t xml:space="preserve">.… Compared with those who left the city before formal deportation and repatriation campaigns began, Mexicans who departed after 1931 were more likely to be low-paid blue collar workers. They were </w:t>
            </w:r>
            <w:r w:rsidRPr="009C1DF1">
              <w:rPr>
                <w:rFonts w:ascii="Georgia" w:hAnsi="Georgia"/>
                <w:b/>
                <w:color w:val="000000" w:themeColor="text1"/>
              </w:rPr>
              <w:t>destitute</w:t>
            </w:r>
            <w:r>
              <w:rPr>
                <w:rFonts w:ascii="Georgia" w:hAnsi="Georgia"/>
                <w:color w:val="000000" w:themeColor="text1"/>
              </w:rPr>
              <w:t xml:space="preserve">, unemployed for many weeks or months, and usually on relief.…Many if not most, experienced little improvement in their status once back in Mexico. While early repatriates had brought resources with them that could be put to good use in starting over, later returnees often found themselves unable to translate their American experience into tangible economic results in Mexico.… </w:t>
            </w:r>
          </w:p>
          <w:p w14:paraId="3B117E6E" w14:textId="77777777" w:rsidR="000A7FB3" w:rsidRDefault="000A7FB3" w:rsidP="00783595">
            <w:pPr>
              <w:contextualSpacing/>
              <w:rPr>
                <w:rFonts w:ascii="Georgia" w:hAnsi="Georgia"/>
                <w:color w:val="000000" w:themeColor="text1"/>
              </w:rPr>
            </w:pPr>
          </w:p>
          <w:p w14:paraId="292C2385" w14:textId="0F73D980" w:rsidR="000A7FB3" w:rsidRDefault="000A7FB3" w:rsidP="00783595">
            <w:pPr>
              <w:contextualSpacing/>
              <w:rPr>
                <w:rFonts w:ascii="Georgia" w:hAnsi="Georgia"/>
                <w:color w:val="000000" w:themeColor="text1"/>
              </w:rPr>
            </w:pPr>
            <w:r>
              <w:rPr>
                <w:rFonts w:ascii="Georgia" w:hAnsi="Georgia"/>
                <w:color w:val="000000" w:themeColor="text1"/>
              </w:rPr>
              <w:t>[</w:t>
            </w:r>
            <w:r w:rsidR="00CD0D6A">
              <w:rPr>
                <w:rFonts w:ascii="Georgia" w:hAnsi="Georgia"/>
                <w:color w:val="000000" w:themeColor="text1"/>
              </w:rPr>
              <w:t>Even a</w:t>
            </w:r>
            <w:r>
              <w:rPr>
                <w:rFonts w:ascii="Georgia" w:hAnsi="Georgia"/>
                <w:color w:val="000000" w:themeColor="text1"/>
              </w:rPr>
              <w:t>fter the inauguration of Franklin Roosevelt in 1933</w:t>
            </w:r>
            <w:r w:rsidR="00F567DB">
              <w:rPr>
                <w:rFonts w:ascii="Georgia" w:hAnsi="Georgia"/>
                <w:color w:val="000000" w:themeColor="text1"/>
              </w:rPr>
              <w:t>,</w:t>
            </w:r>
            <w:r>
              <w:rPr>
                <w:rFonts w:ascii="Georgia" w:hAnsi="Georgia"/>
                <w:color w:val="000000" w:themeColor="text1"/>
              </w:rPr>
              <w:t xml:space="preserve">] Los Angeles County officials who had committed themselves to a policy of repatriating or deporting Mexican </w:t>
            </w:r>
            <w:r w:rsidRPr="00556436">
              <w:rPr>
                <w:rFonts w:ascii="Georgia" w:hAnsi="Georgia"/>
                <w:b/>
                <w:color w:val="000000" w:themeColor="text1"/>
              </w:rPr>
              <w:t>aliens</w:t>
            </w:r>
            <w:r>
              <w:rPr>
                <w:rFonts w:ascii="Georgia" w:hAnsi="Georgia"/>
                <w:color w:val="000000" w:themeColor="text1"/>
              </w:rPr>
              <w:t>…doubled their efforts to entice Mexicans to leave.</w:t>
            </w:r>
          </w:p>
          <w:p w14:paraId="1D5B6BD4" w14:textId="77777777" w:rsidR="000A7FB3" w:rsidRDefault="000A7FB3" w:rsidP="00783595">
            <w:pPr>
              <w:contextualSpacing/>
              <w:rPr>
                <w:rFonts w:ascii="Georgia" w:hAnsi="Georgia"/>
                <w:color w:val="000000" w:themeColor="text1"/>
              </w:rPr>
            </w:pPr>
          </w:p>
          <w:p w14:paraId="57445491" w14:textId="77777777" w:rsidR="000A7FB3" w:rsidRDefault="000A7FB3" w:rsidP="00783595">
            <w:pPr>
              <w:contextualSpacing/>
              <w:rPr>
                <w:rFonts w:ascii="Georgia" w:hAnsi="Georgia"/>
                <w:color w:val="000000" w:themeColor="text1"/>
              </w:rPr>
            </w:pPr>
            <w:r>
              <w:rPr>
                <w:rFonts w:ascii="Georgia" w:hAnsi="Georgia"/>
                <w:color w:val="000000" w:themeColor="text1"/>
              </w:rPr>
              <w:t>This third phase of repatriation produced the most overt examples of abuse and manipulation, and certainly increased the level of racial discrimination by local officials against Mexicans.…</w:t>
            </w:r>
          </w:p>
          <w:p w14:paraId="736D337C" w14:textId="77777777" w:rsidR="000A7FB3" w:rsidRDefault="000A7FB3" w:rsidP="00783595">
            <w:pPr>
              <w:contextualSpacing/>
              <w:rPr>
                <w:rFonts w:ascii="Georgia" w:hAnsi="Georgia"/>
                <w:color w:val="000000" w:themeColor="text1"/>
              </w:rPr>
            </w:pPr>
          </w:p>
          <w:p w14:paraId="3F5D2311" w14:textId="64C2A9B4" w:rsidR="000A7FB3" w:rsidRDefault="000A7FB3" w:rsidP="00783595">
            <w:pPr>
              <w:contextualSpacing/>
              <w:rPr>
                <w:rFonts w:ascii="Georgia" w:hAnsi="Georgia"/>
                <w:b/>
                <w:color w:val="000000" w:themeColor="text1"/>
              </w:rPr>
            </w:pPr>
            <w:r>
              <w:rPr>
                <w:rFonts w:ascii="Georgia" w:hAnsi="Georgia"/>
                <w:color w:val="000000" w:themeColor="text1"/>
              </w:rPr>
              <w:t xml:space="preserve">Señor Navidad Castañenda, like most others who left during this third phase of repatriation, entered the depression decade as a skilled worker…In many ways, repatriates of this third phase closely resembled those who refused to return to Mexico during the </w:t>
            </w:r>
            <w:r w:rsidR="00A41D76">
              <w:rPr>
                <w:rFonts w:ascii="Georgia" w:hAnsi="Georgia"/>
                <w:color w:val="000000" w:themeColor="text1"/>
              </w:rPr>
              <w:t xml:space="preserve">[early days of the] </w:t>
            </w:r>
            <w:r>
              <w:rPr>
                <w:rFonts w:ascii="Georgia" w:hAnsi="Georgia"/>
                <w:color w:val="000000" w:themeColor="text1"/>
              </w:rPr>
              <w:t>Great Depression. What often set them apart, however, was a particular misfortune that made family survival extremely precarious and forced them to reevaluate their previous decisions. Castañenda’s family, for example, finally agreed to repatriation only after the mother fell ill and died of tuberculosis, and the family home was foreclosed by the state.</w:t>
            </w:r>
          </w:p>
        </w:tc>
        <w:tc>
          <w:tcPr>
            <w:tcW w:w="2268" w:type="dxa"/>
          </w:tcPr>
          <w:p w14:paraId="242C5779" w14:textId="77777777" w:rsidR="000A7FB3" w:rsidRDefault="000A7FB3" w:rsidP="00783595">
            <w:pPr>
              <w:contextualSpacing/>
              <w:rPr>
                <w:rFonts w:ascii="Georgia" w:hAnsi="Georgia"/>
                <w:b/>
                <w:color w:val="000000" w:themeColor="text1"/>
              </w:rPr>
            </w:pPr>
          </w:p>
          <w:p w14:paraId="542493F3" w14:textId="77777777" w:rsidR="003E7202" w:rsidRDefault="003E7202" w:rsidP="00783595">
            <w:pPr>
              <w:contextualSpacing/>
              <w:rPr>
                <w:rFonts w:ascii="Georgia" w:hAnsi="Georgia"/>
                <w:b/>
                <w:color w:val="000000" w:themeColor="text1"/>
              </w:rPr>
            </w:pPr>
          </w:p>
          <w:p w14:paraId="1A4CA6B3" w14:textId="77777777" w:rsidR="003E7202" w:rsidRDefault="003E7202" w:rsidP="00783595">
            <w:pPr>
              <w:contextualSpacing/>
              <w:rPr>
                <w:rFonts w:ascii="Georgia" w:hAnsi="Georgia"/>
                <w:b/>
                <w:color w:val="000000" w:themeColor="text1"/>
              </w:rPr>
            </w:pPr>
          </w:p>
          <w:p w14:paraId="09A3D734" w14:textId="77777777" w:rsidR="003E7202" w:rsidRDefault="003E7202" w:rsidP="00783595">
            <w:pPr>
              <w:contextualSpacing/>
              <w:rPr>
                <w:rFonts w:ascii="Georgia" w:hAnsi="Georgia"/>
                <w:b/>
                <w:color w:val="000000" w:themeColor="text1"/>
              </w:rPr>
            </w:pPr>
          </w:p>
          <w:p w14:paraId="6D83A5E0" w14:textId="77777777" w:rsidR="003E7202" w:rsidRDefault="003E7202" w:rsidP="00783595">
            <w:pPr>
              <w:contextualSpacing/>
              <w:rPr>
                <w:rFonts w:ascii="Georgia" w:hAnsi="Georgia"/>
                <w:b/>
                <w:color w:val="000000" w:themeColor="text1"/>
              </w:rPr>
            </w:pPr>
          </w:p>
          <w:p w14:paraId="3DA0F2CF" w14:textId="77777777" w:rsidR="003E7202" w:rsidRDefault="003E7202" w:rsidP="00783595">
            <w:pPr>
              <w:contextualSpacing/>
              <w:rPr>
                <w:rFonts w:ascii="Georgia" w:hAnsi="Georgia"/>
                <w:color w:val="000000" w:themeColor="text1"/>
              </w:rPr>
            </w:pPr>
            <w:r>
              <w:rPr>
                <w:rFonts w:ascii="Georgia" w:hAnsi="Georgia"/>
                <w:b/>
                <w:color w:val="000000" w:themeColor="text1"/>
              </w:rPr>
              <w:t>destitute—</w:t>
            </w:r>
            <w:r w:rsidRPr="003E7202">
              <w:rPr>
                <w:rFonts w:ascii="Georgia" w:hAnsi="Georgia"/>
                <w:color w:val="000000" w:themeColor="text1"/>
              </w:rPr>
              <w:t>poor; without the basic necessities of life</w:t>
            </w:r>
          </w:p>
          <w:p w14:paraId="628FBD7F" w14:textId="77777777" w:rsidR="00DA79B7" w:rsidRDefault="00DA79B7" w:rsidP="00783595">
            <w:pPr>
              <w:contextualSpacing/>
              <w:rPr>
                <w:rFonts w:ascii="Georgia" w:hAnsi="Georgia"/>
                <w:color w:val="000000" w:themeColor="text1"/>
              </w:rPr>
            </w:pPr>
          </w:p>
          <w:p w14:paraId="3F65AA39" w14:textId="77777777" w:rsidR="00DA79B7" w:rsidRDefault="00DA79B7" w:rsidP="00783595">
            <w:pPr>
              <w:contextualSpacing/>
              <w:rPr>
                <w:rFonts w:ascii="Georgia" w:hAnsi="Georgia"/>
                <w:color w:val="000000" w:themeColor="text1"/>
              </w:rPr>
            </w:pPr>
          </w:p>
          <w:p w14:paraId="2C370303" w14:textId="77777777" w:rsidR="00DA79B7" w:rsidRDefault="00DA79B7" w:rsidP="00DA79B7">
            <w:pPr>
              <w:contextualSpacing/>
              <w:rPr>
                <w:rFonts w:ascii="Georgia" w:hAnsi="Georgia"/>
                <w:color w:val="000000" w:themeColor="text1"/>
              </w:rPr>
            </w:pPr>
            <w:r w:rsidRPr="00DA79B7">
              <w:rPr>
                <w:rFonts w:ascii="Georgia" w:hAnsi="Georgia"/>
                <w:b/>
                <w:color w:val="000000" w:themeColor="text1"/>
              </w:rPr>
              <w:t>prudent</w:t>
            </w:r>
            <w:r>
              <w:rPr>
                <w:rFonts w:ascii="Georgia" w:hAnsi="Georgia"/>
                <w:color w:val="000000" w:themeColor="text1"/>
              </w:rPr>
              <w:t xml:space="preserve">—to act with forethought or care </w:t>
            </w:r>
          </w:p>
          <w:p w14:paraId="557B535E" w14:textId="77777777" w:rsidR="00556436" w:rsidRDefault="00556436" w:rsidP="00DA79B7">
            <w:pPr>
              <w:contextualSpacing/>
              <w:rPr>
                <w:rFonts w:ascii="Georgia" w:hAnsi="Georgia"/>
                <w:color w:val="000000" w:themeColor="text1"/>
              </w:rPr>
            </w:pPr>
          </w:p>
          <w:p w14:paraId="773A2FB6" w14:textId="77777777" w:rsidR="00556436" w:rsidRDefault="00556436" w:rsidP="00DA79B7">
            <w:pPr>
              <w:contextualSpacing/>
              <w:rPr>
                <w:rFonts w:ascii="Georgia" w:hAnsi="Georgia"/>
                <w:color w:val="000000" w:themeColor="text1"/>
              </w:rPr>
            </w:pPr>
          </w:p>
          <w:p w14:paraId="0E454EE8" w14:textId="77777777" w:rsidR="00556436" w:rsidRDefault="00556436" w:rsidP="00DA79B7">
            <w:pPr>
              <w:contextualSpacing/>
              <w:rPr>
                <w:rFonts w:ascii="Georgia" w:hAnsi="Georgia"/>
                <w:color w:val="000000" w:themeColor="text1"/>
              </w:rPr>
            </w:pPr>
          </w:p>
          <w:p w14:paraId="13F0E271" w14:textId="77777777" w:rsidR="00556436" w:rsidRDefault="00556436" w:rsidP="00DA79B7">
            <w:pPr>
              <w:contextualSpacing/>
              <w:rPr>
                <w:rFonts w:ascii="Georgia" w:hAnsi="Georgia"/>
                <w:color w:val="000000" w:themeColor="text1"/>
              </w:rPr>
            </w:pPr>
          </w:p>
          <w:p w14:paraId="1B2BB975" w14:textId="77777777" w:rsidR="00556436" w:rsidRDefault="00556436" w:rsidP="00DA79B7">
            <w:pPr>
              <w:contextualSpacing/>
              <w:rPr>
                <w:rFonts w:ascii="Georgia" w:hAnsi="Georgia"/>
                <w:color w:val="000000" w:themeColor="text1"/>
              </w:rPr>
            </w:pPr>
          </w:p>
          <w:p w14:paraId="77767E04" w14:textId="77777777" w:rsidR="00556436" w:rsidRDefault="00556436" w:rsidP="00DA79B7">
            <w:pPr>
              <w:contextualSpacing/>
              <w:rPr>
                <w:rFonts w:ascii="Georgia" w:hAnsi="Georgia"/>
                <w:color w:val="000000" w:themeColor="text1"/>
              </w:rPr>
            </w:pPr>
          </w:p>
          <w:p w14:paraId="17CD485B" w14:textId="77777777" w:rsidR="00556436" w:rsidRDefault="00556436" w:rsidP="00DA79B7">
            <w:pPr>
              <w:contextualSpacing/>
              <w:rPr>
                <w:rFonts w:ascii="Georgia" w:hAnsi="Georgia"/>
                <w:color w:val="000000" w:themeColor="text1"/>
              </w:rPr>
            </w:pPr>
          </w:p>
          <w:p w14:paraId="395D89ED" w14:textId="77777777" w:rsidR="00556436" w:rsidRDefault="00556436" w:rsidP="00DA79B7">
            <w:pPr>
              <w:contextualSpacing/>
              <w:rPr>
                <w:rFonts w:ascii="Georgia" w:hAnsi="Georgia"/>
                <w:color w:val="000000" w:themeColor="text1"/>
              </w:rPr>
            </w:pPr>
          </w:p>
          <w:p w14:paraId="54810BC8" w14:textId="77777777" w:rsidR="00556436" w:rsidRDefault="00556436" w:rsidP="00DA79B7">
            <w:pPr>
              <w:contextualSpacing/>
              <w:rPr>
                <w:rFonts w:ascii="Georgia" w:hAnsi="Georgia"/>
                <w:color w:val="000000" w:themeColor="text1"/>
              </w:rPr>
            </w:pPr>
          </w:p>
          <w:p w14:paraId="75ADEAD1" w14:textId="77777777" w:rsidR="00556436" w:rsidRDefault="00556436" w:rsidP="00DA79B7">
            <w:pPr>
              <w:contextualSpacing/>
              <w:rPr>
                <w:rFonts w:ascii="Georgia" w:hAnsi="Georgia"/>
                <w:color w:val="000000" w:themeColor="text1"/>
              </w:rPr>
            </w:pPr>
          </w:p>
          <w:p w14:paraId="2C165B19" w14:textId="77777777" w:rsidR="00556436" w:rsidRDefault="00556436" w:rsidP="00DA79B7">
            <w:pPr>
              <w:contextualSpacing/>
              <w:rPr>
                <w:rFonts w:ascii="Georgia" w:hAnsi="Georgia"/>
                <w:color w:val="000000" w:themeColor="text1"/>
              </w:rPr>
            </w:pPr>
          </w:p>
          <w:p w14:paraId="7317294D" w14:textId="49C375EB" w:rsidR="00556436" w:rsidRPr="003E7202" w:rsidRDefault="00556436" w:rsidP="00556436">
            <w:pPr>
              <w:contextualSpacing/>
              <w:rPr>
                <w:rFonts w:ascii="Georgia" w:hAnsi="Georgia"/>
                <w:b/>
                <w:color w:val="000000" w:themeColor="text1"/>
              </w:rPr>
            </w:pPr>
            <w:r w:rsidRPr="00556436">
              <w:rPr>
                <w:rFonts w:ascii="Georgia" w:hAnsi="Georgia"/>
                <w:b/>
                <w:color w:val="000000" w:themeColor="text1"/>
              </w:rPr>
              <w:t>alien</w:t>
            </w:r>
            <w:r>
              <w:rPr>
                <w:rFonts w:ascii="Georgia" w:hAnsi="Georgia"/>
                <w:color w:val="000000" w:themeColor="text1"/>
              </w:rPr>
              <w:t xml:space="preserve">—term used by US government to describe foreign-born  immigrants who are not US citizens </w:t>
            </w:r>
          </w:p>
        </w:tc>
      </w:tr>
    </w:tbl>
    <w:p w14:paraId="79395F1C" w14:textId="227E1F3C" w:rsidR="000A7FB3" w:rsidRDefault="000A7FB3" w:rsidP="008C3CB4">
      <w:pPr>
        <w:contextualSpacing/>
        <w:rPr>
          <w:rFonts w:ascii="Georgia" w:hAnsi="Georgia"/>
          <w:color w:val="000000" w:themeColor="text1"/>
          <w:sz w:val="20"/>
          <w:szCs w:val="20"/>
        </w:rPr>
      </w:pPr>
      <w:r w:rsidRPr="003E58DB">
        <w:rPr>
          <w:rFonts w:ascii="Georgia" w:hAnsi="Georgia"/>
          <w:color w:val="000000" w:themeColor="text1"/>
          <w:sz w:val="20"/>
          <w:szCs w:val="20"/>
        </w:rPr>
        <w:t>Source:</w:t>
      </w:r>
      <w:r>
        <w:rPr>
          <w:rFonts w:ascii="Georgia" w:hAnsi="Georgia"/>
          <w:color w:val="000000" w:themeColor="text1"/>
          <w:sz w:val="20"/>
          <w:szCs w:val="20"/>
        </w:rPr>
        <w:t xml:space="preserve"> George Sánchez, </w:t>
      </w:r>
      <w:r>
        <w:rPr>
          <w:rFonts w:ascii="Georgia" w:hAnsi="Georgia"/>
          <w:i/>
          <w:color w:val="000000" w:themeColor="text1"/>
          <w:sz w:val="20"/>
          <w:szCs w:val="20"/>
        </w:rPr>
        <w:t xml:space="preserve">Becoming Mexican American: Ethnicity, Culture and Identity in Chicano Los Angeles, 1900-1945 </w:t>
      </w:r>
      <w:r>
        <w:rPr>
          <w:rFonts w:ascii="Georgia" w:hAnsi="Georgia"/>
          <w:color w:val="000000" w:themeColor="text1"/>
          <w:sz w:val="20"/>
          <w:szCs w:val="20"/>
        </w:rPr>
        <w:t>(New York: Oxford University Press, 1993), 212-213, 216-217, 222-223.</w:t>
      </w:r>
    </w:p>
    <w:p w14:paraId="5B810DAC" w14:textId="77777777" w:rsidR="000A7FB3" w:rsidRDefault="000A7FB3" w:rsidP="008C3CB4">
      <w:pPr>
        <w:contextualSpacing/>
        <w:rPr>
          <w:rFonts w:ascii="Georgia" w:hAnsi="Georgia"/>
          <w:color w:val="000000" w:themeColor="text1"/>
          <w:sz w:val="20"/>
          <w:szCs w:val="20"/>
        </w:rPr>
      </w:pPr>
    </w:p>
    <w:p w14:paraId="00F66744" w14:textId="07E43EC6" w:rsidR="000A7FB3" w:rsidRPr="000A7FB3" w:rsidRDefault="000A7FB3" w:rsidP="008C3CB4">
      <w:pPr>
        <w:contextualSpacing/>
        <w:rPr>
          <w:rFonts w:ascii="Georgia" w:hAnsi="Georgia"/>
          <w:b/>
          <w:color w:val="000000" w:themeColor="text1"/>
        </w:rPr>
      </w:pPr>
      <w:r w:rsidRPr="000A7FB3">
        <w:rPr>
          <w:rFonts w:ascii="Georgia" w:hAnsi="Georgia"/>
          <w:b/>
          <w:color w:val="000000" w:themeColor="text1"/>
        </w:rPr>
        <w:t>Questions</w:t>
      </w:r>
    </w:p>
    <w:p w14:paraId="5A48E5B4" w14:textId="77777777" w:rsidR="000A7FB3" w:rsidRPr="000A7FB3" w:rsidRDefault="000A7FB3" w:rsidP="008C3CB4">
      <w:pPr>
        <w:contextualSpacing/>
        <w:rPr>
          <w:rFonts w:ascii="Georgia" w:hAnsi="Georgia"/>
          <w:b/>
          <w:color w:val="000000" w:themeColor="text1"/>
        </w:rPr>
      </w:pPr>
    </w:p>
    <w:p w14:paraId="60DF2682" w14:textId="7AE842F1" w:rsidR="00A66F40" w:rsidRDefault="000A7FB3" w:rsidP="008C3CB4">
      <w:pPr>
        <w:contextualSpacing/>
        <w:rPr>
          <w:rFonts w:ascii="Georgia" w:hAnsi="Georgia"/>
          <w:color w:val="000000" w:themeColor="text1"/>
        </w:rPr>
      </w:pPr>
      <w:r w:rsidRPr="000A7FB3">
        <w:rPr>
          <w:rFonts w:ascii="Georgia" w:hAnsi="Georgia"/>
          <w:b/>
          <w:color w:val="000000" w:themeColor="text1"/>
        </w:rPr>
        <w:t>1</w:t>
      </w:r>
      <w:r w:rsidR="009961D9">
        <w:rPr>
          <w:rFonts w:ascii="Georgia" w:hAnsi="Georgia"/>
          <w:b/>
          <w:color w:val="000000" w:themeColor="text1"/>
        </w:rPr>
        <w:t>0</w:t>
      </w:r>
      <w:r w:rsidRPr="000A7FB3">
        <w:rPr>
          <w:rFonts w:ascii="Georgia" w:hAnsi="Georgia"/>
          <w:b/>
          <w:color w:val="000000" w:themeColor="text1"/>
        </w:rPr>
        <w:t xml:space="preserve">. </w:t>
      </w:r>
      <w:r w:rsidR="00A66F40" w:rsidRPr="00A66F40">
        <w:rPr>
          <w:rFonts w:ascii="Georgia" w:hAnsi="Georgia"/>
          <w:color w:val="000000" w:themeColor="text1"/>
        </w:rPr>
        <w:t>What</w:t>
      </w:r>
      <w:r w:rsidR="00A66F40">
        <w:rPr>
          <w:rFonts w:ascii="Georgia" w:hAnsi="Georgia"/>
          <w:color w:val="000000" w:themeColor="text1"/>
        </w:rPr>
        <w:t xml:space="preserve"> years did the three “phases” of repatriation occur in Los Angeles?</w:t>
      </w:r>
    </w:p>
    <w:p w14:paraId="61E37376" w14:textId="77777777" w:rsidR="00D26BFC" w:rsidRDefault="00D26BFC" w:rsidP="008C3CB4">
      <w:pPr>
        <w:contextualSpacing/>
        <w:rPr>
          <w:rFonts w:ascii="Georgia" w:hAnsi="Georgia"/>
          <w:color w:val="000000" w:themeColor="text1"/>
        </w:rPr>
      </w:pPr>
    </w:p>
    <w:p w14:paraId="6DD14E0E" w14:textId="7B3D31B0" w:rsidR="00D26BFC" w:rsidRPr="00D26BFC" w:rsidRDefault="009961D9" w:rsidP="008C3CB4">
      <w:pPr>
        <w:contextualSpacing/>
        <w:rPr>
          <w:rFonts w:ascii="Georgia" w:hAnsi="Georgia"/>
          <w:b/>
          <w:color w:val="000000" w:themeColor="text1"/>
        </w:rPr>
      </w:pPr>
      <w:r>
        <w:rPr>
          <w:rFonts w:ascii="Georgia" w:hAnsi="Georgia"/>
          <w:b/>
          <w:color w:val="000000" w:themeColor="text1"/>
        </w:rPr>
        <w:t>11</w:t>
      </w:r>
      <w:r w:rsidR="00D26BFC" w:rsidRPr="00D26BFC">
        <w:rPr>
          <w:rFonts w:ascii="Georgia" w:hAnsi="Georgia"/>
          <w:b/>
          <w:color w:val="000000" w:themeColor="text1"/>
        </w:rPr>
        <w:t>.</w:t>
      </w:r>
      <w:r w:rsidR="00D26BFC">
        <w:rPr>
          <w:rFonts w:ascii="Georgia" w:hAnsi="Georgia"/>
          <w:b/>
          <w:color w:val="000000" w:themeColor="text1"/>
        </w:rPr>
        <w:t xml:space="preserve"> </w:t>
      </w:r>
      <w:r w:rsidR="00D26BFC">
        <w:rPr>
          <w:rFonts w:ascii="Georgia" w:hAnsi="Georgia"/>
          <w:color w:val="000000" w:themeColor="text1"/>
        </w:rPr>
        <w:t>Which phase of repatriation do Sources 2 and 3 document</w:t>
      </w:r>
      <w:r w:rsidR="00A01650">
        <w:rPr>
          <w:rFonts w:ascii="Georgia" w:hAnsi="Georgia"/>
          <w:color w:val="000000" w:themeColor="text1"/>
        </w:rPr>
        <w:t>?</w:t>
      </w:r>
      <w:r w:rsidR="00D26BFC" w:rsidRPr="00D26BFC">
        <w:rPr>
          <w:rFonts w:ascii="Georgia" w:hAnsi="Georgia"/>
          <w:b/>
          <w:color w:val="000000" w:themeColor="text1"/>
        </w:rPr>
        <w:t xml:space="preserve"> </w:t>
      </w:r>
    </w:p>
    <w:p w14:paraId="28B36D2D" w14:textId="77777777" w:rsidR="00A66F40" w:rsidRDefault="00A66F40" w:rsidP="008C3CB4">
      <w:pPr>
        <w:contextualSpacing/>
        <w:rPr>
          <w:rFonts w:ascii="Georgia" w:hAnsi="Georgia"/>
          <w:color w:val="000000" w:themeColor="text1"/>
        </w:rPr>
      </w:pPr>
    </w:p>
    <w:p w14:paraId="39A12370" w14:textId="4EAABD7A" w:rsidR="000A7FB3" w:rsidRPr="000A7FB3" w:rsidRDefault="009961D9" w:rsidP="008C3CB4">
      <w:pPr>
        <w:contextualSpacing/>
        <w:rPr>
          <w:rFonts w:ascii="Georgia" w:hAnsi="Georgia"/>
          <w:b/>
          <w:color w:val="000000" w:themeColor="text1"/>
        </w:rPr>
      </w:pPr>
      <w:r>
        <w:rPr>
          <w:rFonts w:ascii="Georgia" w:hAnsi="Georgia"/>
          <w:b/>
          <w:color w:val="000000" w:themeColor="text1"/>
        </w:rPr>
        <w:t>12</w:t>
      </w:r>
      <w:r w:rsidR="00A66F40" w:rsidRPr="00A66F40">
        <w:rPr>
          <w:rFonts w:ascii="Georgia" w:hAnsi="Georgia"/>
          <w:b/>
          <w:color w:val="000000" w:themeColor="text1"/>
        </w:rPr>
        <w:t>.</w:t>
      </w:r>
      <w:r w:rsidR="00A66F40">
        <w:rPr>
          <w:rFonts w:ascii="Georgia" w:hAnsi="Georgia"/>
          <w:color w:val="000000" w:themeColor="text1"/>
        </w:rPr>
        <w:t xml:space="preserve"> In what ways were the three phases of repatriation similar and different from one another? </w:t>
      </w:r>
      <w:r w:rsidR="00541948">
        <w:rPr>
          <w:rFonts w:ascii="Georgia" w:hAnsi="Georgia"/>
          <w:color w:val="000000" w:themeColor="text1"/>
        </w:rPr>
        <w:t xml:space="preserve">Describe each phase and provide at least two examples </w:t>
      </w:r>
      <w:r w:rsidR="00C61195">
        <w:rPr>
          <w:rFonts w:ascii="Georgia" w:hAnsi="Georgia"/>
          <w:color w:val="000000" w:themeColor="text1"/>
        </w:rPr>
        <w:t>highlighting similarities and differences over time.</w:t>
      </w:r>
    </w:p>
    <w:p w14:paraId="2902A7BD" w14:textId="77777777" w:rsidR="000A7FB3" w:rsidRDefault="000A7FB3" w:rsidP="008C3CB4">
      <w:pPr>
        <w:contextualSpacing/>
        <w:rPr>
          <w:rFonts w:ascii="Georgia" w:hAnsi="Georgia"/>
          <w:b/>
          <w:color w:val="000000" w:themeColor="text1"/>
        </w:rPr>
      </w:pPr>
    </w:p>
    <w:p w14:paraId="3AA42EEE" w14:textId="3C8D0A14" w:rsidR="009743A1" w:rsidRDefault="000A7FB3" w:rsidP="008C3CB4">
      <w:pPr>
        <w:contextualSpacing/>
        <w:rPr>
          <w:rFonts w:ascii="Georgia" w:hAnsi="Georgia"/>
          <w:b/>
          <w:color w:val="000000" w:themeColor="text1"/>
        </w:rPr>
      </w:pPr>
      <w:r>
        <w:rPr>
          <w:rFonts w:ascii="Georgia" w:hAnsi="Georgia"/>
          <w:b/>
          <w:color w:val="000000" w:themeColor="text1"/>
        </w:rPr>
        <w:t>Source</w:t>
      </w:r>
      <w:r w:rsidR="00140BB6">
        <w:rPr>
          <w:rFonts w:ascii="Georgia" w:hAnsi="Georgia"/>
          <w:b/>
          <w:color w:val="000000" w:themeColor="text1"/>
        </w:rPr>
        <w:t xml:space="preserve"> 5</w:t>
      </w:r>
    </w:p>
    <w:p w14:paraId="5B3E3E64" w14:textId="6DA0772B" w:rsidR="004C3966" w:rsidRDefault="004C3966" w:rsidP="008C3CB4">
      <w:pPr>
        <w:contextualSpacing/>
        <w:rPr>
          <w:rFonts w:ascii="Georgia" w:hAnsi="Georgia"/>
          <w:b/>
          <w:i/>
          <w:color w:val="000000" w:themeColor="text1"/>
        </w:rPr>
      </w:pPr>
      <w:r>
        <w:rPr>
          <w:rFonts w:ascii="Georgia" w:hAnsi="Georgia"/>
          <w:b/>
          <w:color w:val="000000" w:themeColor="text1"/>
        </w:rPr>
        <w:t>National Public Radio</w:t>
      </w:r>
      <w:r w:rsidR="00CD3631">
        <w:rPr>
          <w:rFonts w:ascii="Georgia" w:hAnsi="Georgia"/>
          <w:b/>
          <w:color w:val="000000" w:themeColor="text1"/>
        </w:rPr>
        <w:t>, “Mass Deportation May Sound Unlikely, But It’s Happened Before”</w:t>
      </w:r>
    </w:p>
    <w:p w14:paraId="1F7E2F93" w14:textId="1A9ECBD2" w:rsidR="00E62EEE" w:rsidRPr="00216B87" w:rsidRDefault="004C3966" w:rsidP="008C3CB4">
      <w:pPr>
        <w:contextualSpacing/>
        <w:rPr>
          <w:rFonts w:ascii="Georgia" w:hAnsi="Georgia"/>
          <w:b/>
          <w:color w:val="000000" w:themeColor="text1"/>
        </w:rPr>
      </w:pPr>
      <w:r>
        <w:rPr>
          <w:rFonts w:ascii="Georgia" w:hAnsi="Georgia"/>
          <w:b/>
          <w:color w:val="000000" w:themeColor="text1"/>
        </w:rPr>
        <w:t xml:space="preserve">September </w:t>
      </w:r>
      <w:r w:rsidR="00CD3631">
        <w:rPr>
          <w:rFonts w:ascii="Georgia" w:hAnsi="Georgia"/>
          <w:b/>
          <w:color w:val="000000" w:themeColor="text1"/>
        </w:rPr>
        <w:t>8</w:t>
      </w:r>
      <w:r>
        <w:rPr>
          <w:rFonts w:ascii="Georgia" w:hAnsi="Georgia"/>
          <w:b/>
          <w:color w:val="000000" w:themeColor="text1"/>
        </w:rPr>
        <w:t>, 2015</w:t>
      </w:r>
    </w:p>
    <w:p w14:paraId="657E5249" w14:textId="77777777" w:rsidR="00BC7FDA" w:rsidRDefault="00BC7FDA" w:rsidP="008C3CB4">
      <w:pPr>
        <w:contextualSpacing/>
        <w:rPr>
          <w:rFonts w:ascii="Georgia" w:hAnsi="Georgia"/>
          <w:color w:val="000000" w:themeColor="text1"/>
        </w:rPr>
      </w:pPr>
    </w:p>
    <w:p w14:paraId="3A27A0CC" w14:textId="3F709D75" w:rsidR="00BC7FDA" w:rsidRPr="00BC7FDA" w:rsidRDefault="00BC7FDA" w:rsidP="008C3CB4">
      <w:pPr>
        <w:contextualSpacing/>
        <w:rPr>
          <w:rFonts w:ascii="Georgia" w:hAnsi="Georgia"/>
          <w:color w:val="000000" w:themeColor="text1"/>
        </w:rPr>
      </w:pPr>
      <w:r w:rsidRPr="00BC7FDA">
        <w:rPr>
          <w:rFonts w:ascii="Georgia" w:hAnsi="Georgia"/>
          <w:color w:val="000000" w:themeColor="text1"/>
        </w:rPr>
        <w:t>During</w:t>
      </w:r>
      <w:r>
        <w:rPr>
          <w:rFonts w:ascii="Georgia" w:hAnsi="Georgia"/>
          <w:color w:val="000000" w:themeColor="text1"/>
        </w:rPr>
        <w:t xml:space="preserve"> the Presidential Election of 2016, candidate Donald Trump outlined a hardline immigration policy that called for deportation of illegal, or undocumented, immigrants in the United States. This report, which originally aired on the radio, assess Trump’s </w:t>
      </w:r>
      <w:r w:rsidR="00A053E2">
        <w:rPr>
          <w:rFonts w:ascii="Georgia" w:hAnsi="Georgia"/>
          <w:color w:val="000000" w:themeColor="text1"/>
        </w:rPr>
        <w:t xml:space="preserve">policy </w:t>
      </w:r>
      <w:r>
        <w:rPr>
          <w:rFonts w:ascii="Georgia" w:hAnsi="Georgia"/>
          <w:color w:val="000000" w:themeColor="text1"/>
        </w:rPr>
        <w:t>suggestion</w:t>
      </w:r>
      <w:r w:rsidR="00A053E2">
        <w:rPr>
          <w:rFonts w:ascii="Georgia" w:hAnsi="Georgia"/>
          <w:color w:val="000000" w:themeColor="text1"/>
        </w:rPr>
        <w:t>s</w:t>
      </w:r>
      <w:r>
        <w:rPr>
          <w:rFonts w:ascii="Georgia" w:hAnsi="Georgia"/>
          <w:color w:val="000000" w:themeColor="text1"/>
        </w:rPr>
        <w:t xml:space="preserve"> in light of repatriation policies of the Great Depression.</w:t>
      </w:r>
      <w:r w:rsidR="005A7FE3">
        <w:rPr>
          <w:rFonts w:ascii="Georgia" w:hAnsi="Georgia"/>
          <w:color w:val="000000" w:themeColor="text1"/>
        </w:rPr>
        <w:t xml:space="preserve"> </w:t>
      </w:r>
    </w:p>
    <w:p w14:paraId="4BD27FD1" w14:textId="77777777" w:rsidR="00BC7FDA" w:rsidRDefault="00BC7FDA" w:rsidP="008C3CB4">
      <w:pPr>
        <w:contextualSpacing/>
        <w:rPr>
          <w:rFonts w:ascii="Georgia" w:hAnsi="Georgia"/>
          <w:color w:val="000000" w:themeColor="text1"/>
        </w:rPr>
      </w:pPr>
    </w:p>
    <w:tbl>
      <w:tblPr>
        <w:tblStyle w:val="TableGrid"/>
        <w:tblW w:w="0" w:type="auto"/>
        <w:tblLook w:val="04A0" w:firstRow="1" w:lastRow="0" w:firstColumn="1" w:lastColumn="0" w:noHBand="0" w:noVBand="1"/>
      </w:tblPr>
      <w:tblGrid>
        <w:gridCol w:w="7308"/>
        <w:gridCol w:w="2268"/>
      </w:tblGrid>
      <w:tr w:rsidR="00CA05E9" w14:paraId="452EE220" w14:textId="77777777" w:rsidTr="00CA05E9">
        <w:tc>
          <w:tcPr>
            <w:tcW w:w="7308" w:type="dxa"/>
          </w:tcPr>
          <w:p w14:paraId="7571C39B" w14:textId="77777777" w:rsidR="00CD3631" w:rsidRPr="002E419C" w:rsidRDefault="00CD3631" w:rsidP="00CD3631">
            <w:pPr>
              <w:shd w:val="clear" w:color="auto" w:fill="FFFFFF"/>
              <w:contextualSpacing/>
              <w:textAlignment w:val="baseline"/>
              <w:rPr>
                <w:rFonts w:ascii="Georgia" w:hAnsi="Georgia"/>
                <w:color w:val="333333"/>
              </w:rPr>
            </w:pPr>
            <w:r w:rsidRPr="0036778D">
              <w:rPr>
                <w:rFonts w:ascii="Georgia" w:hAnsi="Georgia"/>
                <w:color w:val="333333"/>
              </w:rPr>
              <w:t>Presidential candidate Donald Trump's proposal to deport all 11 million immigrants living in the country illegally, along with their U.S.-born children, sounds far-fetched. But something similar happened before.</w:t>
            </w:r>
          </w:p>
          <w:p w14:paraId="286A15C9" w14:textId="77777777" w:rsidR="00CD3631" w:rsidRPr="0036778D" w:rsidRDefault="00CD3631" w:rsidP="00CD3631">
            <w:pPr>
              <w:shd w:val="clear" w:color="auto" w:fill="FFFFFF"/>
              <w:contextualSpacing/>
              <w:textAlignment w:val="baseline"/>
              <w:rPr>
                <w:rFonts w:ascii="Georgia" w:hAnsi="Georgia"/>
                <w:color w:val="333333"/>
              </w:rPr>
            </w:pPr>
          </w:p>
          <w:p w14:paraId="08D278E5" w14:textId="77777777" w:rsidR="00CD3631" w:rsidRPr="002E419C" w:rsidRDefault="00CD3631" w:rsidP="00CD3631">
            <w:pPr>
              <w:shd w:val="clear" w:color="auto" w:fill="FFFFFF"/>
              <w:contextualSpacing/>
              <w:textAlignment w:val="baseline"/>
              <w:rPr>
                <w:rFonts w:ascii="Georgia" w:hAnsi="Georgia"/>
                <w:color w:val="333333"/>
              </w:rPr>
            </w:pPr>
            <w:r w:rsidRPr="0036778D">
              <w:rPr>
                <w:rFonts w:ascii="Georgia" w:hAnsi="Georgia"/>
                <w:color w:val="333333"/>
              </w:rPr>
              <w:t>During the 1930s and into the 1940s, up to 2 million Mexicans and Mexican-Americans were deported or expelled from cities and towns across the U.S. and shipped to Mexico. According to some estimates, more than half of these people were U.S. citizens, born in the United States.</w:t>
            </w:r>
          </w:p>
          <w:p w14:paraId="0D749780" w14:textId="77777777" w:rsidR="00CD3631" w:rsidRPr="0036778D" w:rsidRDefault="00CD3631" w:rsidP="00CD3631">
            <w:pPr>
              <w:shd w:val="clear" w:color="auto" w:fill="FFFFFF"/>
              <w:contextualSpacing/>
              <w:textAlignment w:val="baseline"/>
              <w:rPr>
                <w:rFonts w:ascii="Georgia" w:hAnsi="Georgia"/>
                <w:color w:val="333333"/>
              </w:rPr>
            </w:pPr>
          </w:p>
          <w:p w14:paraId="4CE4C6B7" w14:textId="16B79A56" w:rsidR="00CD3631" w:rsidRPr="0036778D" w:rsidRDefault="00CD3631" w:rsidP="00CD3631">
            <w:pPr>
              <w:shd w:val="clear" w:color="auto" w:fill="FFFFFF"/>
              <w:contextualSpacing/>
              <w:textAlignment w:val="baseline"/>
              <w:rPr>
                <w:rFonts w:ascii="Georgia" w:hAnsi="Georgia"/>
                <w:color w:val="333333"/>
              </w:rPr>
            </w:pPr>
            <w:r w:rsidRPr="0036778D">
              <w:rPr>
                <w:rFonts w:ascii="Georgia" w:hAnsi="Georgia"/>
                <w:color w:val="333333"/>
              </w:rPr>
              <w:t>It</w:t>
            </w:r>
            <w:r w:rsidRPr="002E419C">
              <w:rPr>
                <w:rFonts w:ascii="Georgia" w:hAnsi="Georgia"/>
                <w:color w:val="333333"/>
              </w:rPr>
              <w:t>’</w:t>
            </w:r>
            <w:r w:rsidRPr="0036778D">
              <w:rPr>
                <w:rFonts w:ascii="Georgia" w:hAnsi="Georgia"/>
                <w:color w:val="333333"/>
              </w:rPr>
              <w:t>s</w:t>
            </w:r>
            <w:r w:rsidR="003D3038">
              <w:rPr>
                <w:rFonts w:ascii="Georgia" w:hAnsi="Georgia"/>
                <w:color w:val="333333"/>
              </w:rPr>
              <w:t xml:space="preserve"> a largely forgotten chapter in </w:t>
            </w:r>
            <w:r w:rsidRPr="0036778D">
              <w:rPr>
                <w:rFonts w:ascii="Georgia" w:hAnsi="Georgia"/>
                <w:color w:val="333333"/>
              </w:rPr>
              <w:t>history that Francisco Balderrama, a California State University</w:t>
            </w:r>
            <w:r>
              <w:rPr>
                <w:rFonts w:ascii="Georgia" w:hAnsi="Georgia"/>
                <w:color w:val="333333"/>
              </w:rPr>
              <w:t xml:space="preserve"> [Los Angeles]</w:t>
            </w:r>
            <w:r w:rsidRPr="0036778D">
              <w:rPr>
                <w:rFonts w:ascii="Georgia" w:hAnsi="Georgia"/>
                <w:color w:val="333333"/>
              </w:rPr>
              <w:t xml:space="preserve"> historian, documented in</w:t>
            </w:r>
            <w:r w:rsidRPr="002E419C">
              <w:rPr>
                <w:rFonts w:ascii="Georgia" w:hAnsi="Georgia"/>
                <w:color w:val="333333"/>
              </w:rPr>
              <w:t> </w:t>
            </w:r>
            <w:r>
              <w:rPr>
                <w:rFonts w:ascii="Georgia" w:hAnsi="Georgia"/>
                <w:color w:val="333333"/>
              </w:rPr>
              <w:t xml:space="preserve">[the book] </w:t>
            </w:r>
            <w:r w:rsidRPr="002E419C">
              <w:rPr>
                <w:rFonts w:ascii="Georgia" w:hAnsi="Georgia"/>
                <w:i/>
                <w:color w:val="000000" w:themeColor="text1"/>
                <w:bdr w:val="none" w:sz="0" w:space="0" w:color="auto" w:frame="1"/>
              </w:rPr>
              <w:t>Decade of Betrayal: Mexican Repatriation in the 1930s</w:t>
            </w:r>
            <w:r w:rsidRPr="002E419C">
              <w:rPr>
                <w:rFonts w:ascii="Georgia" w:hAnsi="Georgia"/>
                <w:color w:val="000000" w:themeColor="text1"/>
                <w:bdr w:val="none" w:sz="0" w:space="0" w:color="auto" w:frame="1"/>
              </w:rPr>
              <w:t>.</w:t>
            </w:r>
            <w:r w:rsidRPr="002E419C">
              <w:rPr>
                <w:rFonts w:ascii="Georgia" w:hAnsi="Georgia"/>
                <w:color w:val="333333"/>
              </w:rPr>
              <w:t> </w:t>
            </w:r>
            <w:r w:rsidRPr="0036778D">
              <w:rPr>
                <w:rFonts w:ascii="Georgia" w:hAnsi="Georgia"/>
                <w:color w:val="333333"/>
              </w:rPr>
              <w:t>He co-wrote that book with the late historian Raymond Rodriguez.</w:t>
            </w:r>
          </w:p>
          <w:p w14:paraId="7FA843AD" w14:textId="77777777" w:rsidR="00CD3631" w:rsidRPr="002E419C" w:rsidRDefault="00CD3631" w:rsidP="00CD3631">
            <w:pPr>
              <w:shd w:val="clear" w:color="auto" w:fill="FFFFFF"/>
              <w:contextualSpacing/>
              <w:textAlignment w:val="baseline"/>
              <w:rPr>
                <w:rFonts w:ascii="Georgia" w:hAnsi="Georgia"/>
                <w:color w:val="333333"/>
              </w:rPr>
            </w:pPr>
          </w:p>
          <w:p w14:paraId="753944F2" w14:textId="77777777" w:rsidR="00CD3631" w:rsidRPr="0036778D" w:rsidRDefault="00CD3631" w:rsidP="00CD3631">
            <w:pPr>
              <w:shd w:val="clear" w:color="auto" w:fill="FFFFFF"/>
              <w:contextualSpacing/>
              <w:textAlignment w:val="baseline"/>
              <w:rPr>
                <w:rFonts w:ascii="Georgia" w:hAnsi="Georgia"/>
                <w:color w:val="333333"/>
              </w:rPr>
            </w:pPr>
            <w:r>
              <w:rPr>
                <w:rFonts w:ascii="Georgia" w:hAnsi="Georgia"/>
                <w:color w:val="333333"/>
              </w:rPr>
              <w:t>“</w:t>
            </w:r>
            <w:r w:rsidRPr="0036778D">
              <w:rPr>
                <w:rFonts w:ascii="Georgia" w:hAnsi="Georgia"/>
                <w:color w:val="333333"/>
              </w:rPr>
              <w:t>There was a perception in the United States that Mexicans are Mexicans,</w:t>
            </w:r>
            <w:r>
              <w:rPr>
                <w:rFonts w:ascii="Georgia" w:hAnsi="Georgia"/>
                <w:color w:val="333333"/>
              </w:rPr>
              <w:t>”</w:t>
            </w:r>
            <w:r w:rsidRPr="0036778D">
              <w:rPr>
                <w:rFonts w:ascii="Georgia" w:hAnsi="Georgia"/>
                <w:color w:val="333333"/>
              </w:rPr>
              <w:t xml:space="preserve"> Balderrama said. </w:t>
            </w:r>
            <w:r>
              <w:rPr>
                <w:rFonts w:ascii="Georgia" w:hAnsi="Georgia"/>
                <w:color w:val="333333"/>
              </w:rPr>
              <w:t>“</w:t>
            </w:r>
            <w:r w:rsidRPr="0036778D">
              <w:rPr>
                <w:rFonts w:ascii="Georgia" w:hAnsi="Georgia"/>
                <w:color w:val="333333"/>
              </w:rPr>
              <w:t>Whether they were American citizens, or whether they were Mexican nationals, in the American mind — that is, in the mind of government officials, in the mind of industry leaders — they're all Mexicans. So ship them home.</w:t>
            </w:r>
            <w:r>
              <w:rPr>
                <w:rFonts w:ascii="Georgia" w:hAnsi="Georgia"/>
                <w:color w:val="333333"/>
              </w:rPr>
              <w:t>”</w:t>
            </w:r>
          </w:p>
          <w:p w14:paraId="3116F6EB" w14:textId="77777777" w:rsidR="00CD3631" w:rsidRDefault="00CD3631" w:rsidP="00CD3631">
            <w:pPr>
              <w:shd w:val="clear" w:color="auto" w:fill="FFFFFF"/>
              <w:contextualSpacing/>
              <w:textAlignment w:val="baseline"/>
              <w:rPr>
                <w:rFonts w:ascii="Georgia" w:hAnsi="Georgia"/>
                <w:color w:val="333333"/>
              </w:rPr>
            </w:pPr>
          </w:p>
          <w:p w14:paraId="590B6AB7" w14:textId="77777777" w:rsidR="00CD3631" w:rsidRPr="0036778D" w:rsidRDefault="00CD3631" w:rsidP="00CD3631">
            <w:pPr>
              <w:shd w:val="clear" w:color="auto" w:fill="FFFFFF"/>
              <w:contextualSpacing/>
              <w:textAlignment w:val="baseline"/>
              <w:rPr>
                <w:rFonts w:ascii="Georgia" w:eastAsiaTheme="minorHAnsi" w:hAnsi="Georgia"/>
                <w:color w:val="333333"/>
              </w:rPr>
            </w:pPr>
            <w:r w:rsidRPr="0036778D">
              <w:rPr>
                <w:rFonts w:ascii="Georgia" w:hAnsi="Georgia"/>
                <w:color w:val="333333"/>
              </w:rPr>
              <w:t xml:space="preserve">It was the Great Depression, when up to a quarter of Americans were unemployed and many believed that Mexicans were taking scarce jobs. In response, federal, state and local officials launched so-called </w:t>
            </w:r>
            <w:r w:rsidRPr="0043408A">
              <w:rPr>
                <w:rFonts w:ascii="Georgia" w:hAnsi="Georgia"/>
                <w:color w:val="333333"/>
              </w:rPr>
              <w:t>“repatriation”</w:t>
            </w:r>
            <w:r w:rsidRPr="0036778D">
              <w:rPr>
                <w:rFonts w:ascii="Georgia" w:hAnsi="Georgia"/>
                <w:color w:val="333333"/>
              </w:rPr>
              <w:t xml:space="preserve"> campaigns. They held raids in workplaces and in public places, rounded up Mexicans and Mexican-Americans alike, and deported them. The most famous of these was in downtown Los Angeles</w:t>
            </w:r>
            <w:r>
              <w:rPr>
                <w:rFonts w:ascii="Georgia" w:hAnsi="Georgia"/>
                <w:color w:val="333333"/>
              </w:rPr>
              <w:t>’</w:t>
            </w:r>
            <w:r w:rsidRPr="0036778D">
              <w:rPr>
                <w:rFonts w:ascii="Georgia" w:hAnsi="Georgia"/>
                <w:color w:val="333333"/>
              </w:rPr>
              <w:t xml:space="preserve"> </w:t>
            </w:r>
            <w:r w:rsidRPr="0036778D">
              <w:rPr>
                <w:rFonts w:ascii="Georgia" w:hAnsi="Georgia"/>
                <w:b/>
                <w:color w:val="333333"/>
              </w:rPr>
              <w:t>Placita Olvera</w:t>
            </w:r>
            <w:r w:rsidRPr="0036778D">
              <w:rPr>
                <w:rFonts w:ascii="Georgia" w:hAnsi="Georgia"/>
                <w:color w:val="333333"/>
              </w:rPr>
              <w:t xml:space="preserve"> in 1931.</w:t>
            </w:r>
          </w:p>
          <w:p w14:paraId="2609C40D" w14:textId="77777777" w:rsidR="00CD3631" w:rsidRDefault="00CD3631" w:rsidP="00CD3631">
            <w:pPr>
              <w:shd w:val="clear" w:color="auto" w:fill="FFFFFF"/>
              <w:contextualSpacing/>
              <w:textAlignment w:val="baseline"/>
              <w:rPr>
                <w:rFonts w:ascii="Georgia" w:hAnsi="Georgia"/>
                <w:color w:val="333333"/>
              </w:rPr>
            </w:pPr>
          </w:p>
          <w:p w14:paraId="5FB2EAD5" w14:textId="77777777" w:rsidR="00CD3631" w:rsidRDefault="00CD3631" w:rsidP="00CD3631">
            <w:pPr>
              <w:shd w:val="clear" w:color="auto" w:fill="FFFFFF"/>
              <w:contextualSpacing/>
              <w:textAlignment w:val="baseline"/>
              <w:rPr>
                <w:rFonts w:ascii="Georgia" w:hAnsi="Georgia"/>
                <w:color w:val="333333"/>
              </w:rPr>
            </w:pPr>
            <w:r w:rsidRPr="0036778D">
              <w:rPr>
                <w:rFonts w:ascii="Georgia" w:hAnsi="Georgia"/>
                <w:color w:val="333333"/>
              </w:rPr>
              <w:t>Balderrama says these raids were intended to spread fear throughout Mexican barrios and pressure Mexicans and Mexican-Americans to leave on their own. In many cases, they succeeded.</w:t>
            </w:r>
          </w:p>
          <w:p w14:paraId="6DE7CB7D" w14:textId="77777777" w:rsidR="00CD3631" w:rsidRPr="0036778D" w:rsidRDefault="00CD3631" w:rsidP="00CD3631">
            <w:pPr>
              <w:shd w:val="clear" w:color="auto" w:fill="FFFFFF"/>
              <w:contextualSpacing/>
              <w:textAlignment w:val="baseline"/>
              <w:rPr>
                <w:rFonts w:ascii="Georgia" w:hAnsi="Georgia"/>
                <w:color w:val="333333"/>
              </w:rPr>
            </w:pPr>
          </w:p>
          <w:p w14:paraId="707659A4" w14:textId="47F13E76" w:rsidR="00CD3631" w:rsidRPr="0036778D" w:rsidRDefault="00CD3631" w:rsidP="00CD3631">
            <w:pPr>
              <w:shd w:val="clear" w:color="auto" w:fill="FFFFFF"/>
              <w:contextualSpacing/>
              <w:textAlignment w:val="baseline"/>
              <w:rPr>
                <w:rFonts w:ascii="Georgia" w:hAnsi="Georgia"/>
                <w:color w:val="333333"/>
              </w:rPr>
            </w:pPr>
            <w:r w:rsidRPr="0036778D">
              <w:rPr>
                <w:rFonts w:ascii="Georgia" w:hAnsi="Georgia"/>
                <w:color w:val="333333"/>
              </w:rPr>
              <w:t>Where they didn</w:t>
            </w:r>
            <w:r>
              <w:rPr>
                <w:rFonts w:ascii="Georgia" w:hAnsi="Georgia"/>
                <w:color w:val="333333"/>
              </w:rPr>
              <w:t>’</w:t>
            </w:r>
            <w:r w:rsidRPr="0036778D">
              <w:rPr>
                <w:rFonts w:ascii="Georgia" w:hAnsi="Georgia"/>
                <w:color w:val="333333"/>
              </w:rPr>
              <w:t xml:space="preserve">t, government officials often used </w:t>
            </w:r>
            <w:r w:rsidRPr="0036778D">
              <w:rPr>
                <w:rFonts w:ascii="Georgia" w:hAnsi="Georgia"/>
                <w:b/>
                <w:color w:val="333333"/>
              </w:rPr>
              <w:t>coercion</w:t>
            </w:r>
            <w:r w:rsidRPr="0036778D">
              <w:rPr>
                <w:rFonts w:ascii="Georgia" w:hAnsi="Georgia"/>
                <w:color w:val="333333"/>
              </w:rPr>
              <w:t xml:space="preserve"> to get rid of Mexican-Americans who were U.S. citizens. In Los Angeles, it was standard practice for county social workers to tell those receiving </w:t>
            </w:r>
            <w:r w:rsidRPr="0036778D">
              <w:rPr>
                <w:rFonts w:ascii="Georgia" w:hAnsi="Georgia"/>
                <w:b/>
                <w:color w:val="333333"/>
              </w:rPr>
              <w:t>public assistance</w:t>
            </w:r>
            <w:r w:rsidRPr="0036778D">
              <w:rPr>
                <w:rFonts w:ascii="Georgia" w:hAnsi="Georgia"/>
                <w:color w:val="333333"/>
              </w:rPr>
              <w:t xml:space="preserve"> that they would lose it, and that they would be better off in Mexico. Those social workers would then get tickets for families to travel to Mexico. According to Balderr</w:t>
            </w:r>
            <w:r w:rsidR="00C07863">
              <w:rPr>
                <w:rFonts w:ascii="Georgia" w:hAnsi="Georgia"/>
                <w:color w:val="333333"/>
              </w:rPr>
              <w:t>ama's research, one-third of LA’</w:t>
            </w:r>
            <w:r w:rsidRPr="0036778D">
              <w:rPr>
                <w:rFonts w:ascii="Georgia" w:hAnsi="Georgia"/>
                <w:color w:val="333333"/>
              </w:rPr>
              <w:t>s Mexican population was expelled between 1929 and 1944 as a result of these practices.</w:t>
            </w:r>
          </w:p>
          <w:p w14:paraId="0759E3B0" w14:textId="77777777" w:rsidR="00CD3631" w:rsidRDefault="00CD3631" w:rsidP="00CD3631">
            <w:pPr>
              <w:shd w:val="clear" w:color="auto" w:fill="FFFFFF"/>
              <w:contextualSpacing/>
              <w:textAlignment w:val="baseline"/>
              <w:rPr>
                <w:rFonts w:ascii="Georgia" w:hAnsi="Georgia"/>
                <w:color w:val="333333"/>
              </w:rPr>
            </w:pPr>
            <w:r w:rsidRPr="0036778D">
              <w:rPr>
                <w:rFonts w:ascii="Georgia" w:hAnsi="Georgia"/>
                <w:color w:val="333333"/>
              </w:rPr>
              <w:t>That's what happened to Emilia Castañeda and her family.</w:t>
            </w:r>
          </w:p>
          <w:p w14:paraId="1E809B33" w14:textId="77777777" w:rsidR="00CD3631" w:rsidRPr="0036778D" w:rsidRDefault="00CD3631" w:rsidP="00CD3631">
            <w:pPr>
              <w:shd w:val="clear" w:color="auto" w:fill="FFFFFF"/>
              <w:contextualSpacing/>
              <w:textAlignment w:val="baseline"/>
              <w:rPr>
                <w:rFonts w:ascii="Georgia" w:hAnsi="Georgia"/>
                <w:color w:val="333333"/>
              </w:rPr>
            </w:pPr>
          </w:p>
          <w:p w14:paraId="46CEB936" w14:textId="77777777" w:rsidR="00CD3631" w:rsidRPr="0036778D" w:rsidRDefault="00CD3631" w:rsidP="00CD3631">
            <w:pPr>
              <w:shd w:val="clear" w:color="auto" w:fill="FFFFFF"/>
              <w:contextualSpacing/>
              <w:textAlignment w:val="baseline"/>
              <w:rPr>
                <w:rFonts w:ascii="Georgia" w:hAnsi="Georgia"/>
                <w:color w:val="333333"/>
              </w:rPr>
            </w:pPr>
            <w:r w:rsidRPr="0036778D">
              <w:rPr>
                <w:rFonts w:ascii="Georgia" w:hAnsi="Georgia"/>
                <w:color w:val="333333"/>
              </w:rPr>
              <w:t>Castañeda was born in Los Angeles in 1926 to immigrant parents. Her mother died while she was growing up, and her father struggled to get work during the Depression. When Castañeda was nine, Los Angeles County paid to put the family on a southbound train to Mexico. They lived with relatives, but often had to sleep outdoors for lack of space.</w:t>
            </w:r>
          </w:p>
          <w:p w14:paraId="03A4239D" w14:textId="77777777" w:rsidR="00CD3631" w:rsidRDefault="00CD3631" w:rsidP="00CD3631">
            <w:pPr>
              <w:shd w:val="clear" w:color="auto" w:fill="FFFFFF"/>
              <w:contextualSpacing/>
              <w:textAlignment w:val="baseline"/>
              <w:rPr>
                <w:rFonts w:ascii="Georgia" w:hAnsi="Georgia"/>
                <w:color w:val="333333"/>
              </w:rPr>
            </w:pPr>
          </w:p>
          <w:p w14:paraId="4AF6ED17" w14:textId="05E23F18" w:rsidR="00CD3631" w:rsidRPr="0036778D" w:rsidRDefault="00CD3631" w:rsidP="00CD3631">
            <w:pPr>
              <w:shd w:val="clear" w:color="auto" w:fill="FFFFFF"/>
              <w:contextualSpacing/>
              <w:textAlignment w:val="baseline"/>
              <w:rPr>
                <w:rFonts w:ascii="Georgia" w:hAnsi="Georgia"/>
                <w:color w:val="333333"/>
              </w:rPr>
            </w:pPr>
            <w:r>
              <w:rPr>
                <w:rFonts w:ascii="Georgia" w:hAnsi="Georgia"/>
                <w:color w:val="333333"/>
              </w:rPr>
              <w:t>“</w:t>
            </w:r>
            <w:r w:rsidRPr="0036778D">
              <w:rPr>
                <w:rFonts w:ascii="Georgia" w:hAnsi="Georgia"/>
                <w:color w:val="333333"/>
              </w:rPr>
              <w:t>The oldest of the boys, he used to call me a</w:t>
            </w:r>
            <w:r w:rsidRPr="002E419C">
              <w:rPr>
                <w:rFonts w:ascii="Georgia" w:hAnsi="Georgia"/>
                <w:color w:val="333333"/>
              </w:rPr>
              <w:t> </w:t>
            </w:r>
            <w:r w:rsidRPr="002E419C">
              <w:rPr>
                <w:rFonts w:ascii="Georgia" w:hAnsi="Georgia"/>
                <w:i/>
                <w:iCs/>
                <w:color w:val="333333"/>
                <w:bdr w:val="none" w:sz="0" w:space="0" w:color="auto" w:frame="1"/>
              </w:rPr>
              <w:t>repatriada</w:t>
            </w:r>
            <w:r w:rsidRPr="0036778D">
              <w:rPr>
                <w:rFonts w:ascii="Georgia" w:hAnsi="Georgia"/>
                <w:color w:val="333333"/>
              </w:rPr>
              <w:t>,</w:t>
            </w:r>
            <w:r>
              <w:rPr>
                <w:rFonts w:ascii="Georgia" w:hAnsi="Georgia"/>
                <w:color w:val="333333"/>
              </w:rPr>
              <w:t>”</w:t>
            </w:r>
            <w:r w:rsidRPr="0036778D">
              <w:rPr>
                <w:rFonts w:ascii="Georgia" w:hAnsi="Georgia"/>
                <w:color w:val="333333"/>
              </w:rPr>
              <w:t xml:space="preserve"> Castañeda remembered in a 1971 interview, using the Spanish word for a repatriate. </w:t>
            </w:r>
            <w:r>
              <w:rPr>
                <w:rFonts w:ascii="Georgia" w:hAnsi="Georgia"/>
                <w:color w:val="333333"/>
              </w:rPr>
              <w:t>“</w:t>
            </w:r>
            <w:r w:rsidRPr="0036778D">
              <w:rPr>
                <w:rFonts w:ascii="Georgia" w:hAnsi="Georgia"/>
                <w:color w:val="333333"/>
              </w:rPr>
              <w:t>And I don't think I felt that I was a</w:t>
            </w:r>
            <w:r w:rsidRPr="002E419C">
              <w:rPr>
                <w:rFonts w:ascii="Georgia" w:hAnsi="Georgia"/>
                <w:color w:val="333333"/>
              </w:rPr>
              <w:t> </w:t>
            </w:r>
            <w:r w:rsidRPr="002E419C">
              <w:rPr>
                <w:rFonts w:ascii="Georgia" w:hAnsi="Georgia"/>
                <w:i/>
                <w:iCs/>
                <w:color w:val="333333"/>
                <w:bdr w:val="none" w:sz="0" w:space="0" w:color="auto" w:frame="1"/>
              </w:rPr>
              <w:t>repatriada</w:t>
            </w:r>
            <w:r w:rsidRPr="0036778D">
              <w:rPr>
                <w:rFonts w:ascii="Georgia" w:hAnsi="Georgia"/>
                <w:color w:val="333333"/>
              </w:rPr>
              <w:t>, because I was an American citizen.</w:t>
            </w:r>
            <w:r>
              <w:rPr>
                <w:rFonts w:ascii="Georgia" w:hAnsi="Georgia"/>
                <w:color w:val="333333"/>
              </w:rPr>
              <w:t>”</w:t>
            </w:r>
            <w:r w:rsidR="004A009F">
              <w:rPr>
                <w:rFonts w:ascii="Georgia" w:hAnsi="Georgia"/>
                <w:color w:val="333333"/>
              </w:rPr>
              <w:t xml:space="preserve"> Castañeda didn’</w:t>
            </w:r>
            <w:r w:rsidRPr="0036778D">
              <w:rPr>
                <w:rFonts w:ascii="Georgia" w:hAnsi="Georgia"/>
                <w:color w:val="333333"/>
              </w:rPr>
              <w:t>t return to the U.S. until she was 17, by which point she had lost much of her English. Her father never returned.</w:t>
            </w:r>
          </w:p>
          <w:p w14:paraId="7DF267E3" w14:textId="77777777" w:rsidR="00CD3631" w:rsidRPr="0036778D" w:rsidRDefault="00CD3631" w:rsidP="00CD3631">
            <w:pPr>
              <w:shd w:val="clear" w:color="auto" w:fill="FFFFFF"/>
              <w:contextualSpacing/>
              <w:textAlignment w:val="baseline"/>
              <w:rPr>
                <w:rFonts w:ascii="Georgia" w:eastAsia="Times New Roman" w:hAnsi="Georgia"/>
                <w:color w:val="767676"/>
                <w:sz w:val="21"/>
                <w:szCs w:val="21"/>
              </w:rPr>
            </w:pPr>
          </w:p>
          <w:p w14:paraId="57887C2E" w14:textId="77777777" w:rsidR="00CD3631" w:rsidRDefault="00CD3631" w:rsidP="00CD3631">
            <w:pPr>
              <w:shd w:val="clear" w:color="auto" w:fill="FFFFFF"/>
              <w:contextualSpacing/>
              <w:textAlignment w:val="baseline"/>
              <w:rPr>
                <w:rFonts w:ascii="Georgia" w:hAnsi="Georgia"/>
                <w:color w:val="333333"/>
              </w:rPr>
            </w:pPr>
            <w:r w:rsidRPr="0036778D">
              <w:rPr>
                <w:rFonts w:ascii="Georgia" w:hAnsi="Georgia"/>
                <w:color w:val="333333"/>
              </w:rPr>
              <w:t>Balderrama says these family separations remain a lasting legacy of the mass deportations of that era. Despite claims by officials at the time that deporting U.S.-born children — along with their immigrant parents — would keep families together, many families were destroyed.</w:t>
            </w:r>
          </w:p>
          <w:p w14:paraId="2A10CF59" w14:textId="77777777" w:rsidR="00CD3631" w:rsidRPr="0036778D" w:rsidRDefault="00CD3631" w:rsidP="00CD3631">
            <w:pPr>
              <w:shd w:val="clear" w:color="auto" w:fill="FFFFFF"/>
              <w:contextualSpacing/>
              <w:textAlignment w:val="baseline"/>
              <w:rPr>
                <w:rFonts w:ascii="Georgia" w:hAnsi="Georgia"/>
                <w:color w:val="333333"/>
              </w:rPr>
            </w:pPr>
          </w:p>
          <w:p w14:paraId="61EF4C9E" w14:textId="77777777" w:rsidR="00CD3631" w:rsidRDefault="00CD3631" w:rsidP="00CD3631">
            <w:pPr>
              <w:shd w:val="clear" w:color="auto" w:fill="FFFFFF"/>
              <w:contextualSpacing/>
              <w:textAlignment w:val="baseline"/>
              <w:rPr>
                <w:rFonts w:ascii="Georgia" w:hAnsi="Georgia"/>
                <w:color w:val="333333"/>
              </w:rPr>
            </w:pPr>
            <w:r w:rsidRPr="0036778D">
              <w:rPr>
                <w:rFonts w:ascii="Georgia" w:hAnsi="Georgia"/>
                <w:color w:val="333333"/>
              </w:rPr>
              <w:t xml:space="preserve">Esteban Torres was a toddler when his father, a Mexican immigrant, was caught up in a workplace roundup at an Arizona copper mine in the mid-1930s. </w:t>
            </w:r>
            <w:r>
              <w:rPr>
                <w:rFonts w:ascii="Georgia" w:hAnsi="Georgia"/>
                <w:color w:val="333333"/>
              </w:rPr>
              <w:t>“</w:t>
            </w:r>
            <w:r w:rsidRPr="0036778D">
              <w:rPr>
                <w:rFonts w:ascii="Georgia" w:hAnsi="Georgia"/>
                <w:color w:val="333333"/>
              </w:rPr>
              <w:t>My mother, like other wives, waited for the husbands to come home from the mine. But he didn't come home,</w:t>
            </w:r>
            <w:r>
              <w:rPr>
                <w:rFonts w:ascii="Georgia" w:hAnsi="Georgia"/>
                <w:color w:val="333333"/>
              </w:rPr>
              <w:t>”</w:t>
            </w:r>
            <w:r w:rsidRPr="0036778D">
              <w:rPr>
                <w:rFonts w:ascii="Georgia" w:hAnsi="Georgia"/>
                <w:color w:val="333333"/>
              </w:rPr>
              <w:t xml:space="preserve"> Torres recalled in a recent interview. He now lives east of Los Angeles. </w:t>
            </w:r>
            <w:r>
              <w:rPr>
                <w:rFonts w:ascii="Georgia" w:hAnsi="Georgia"/>
                <w:color w:val="333333"/>
              </w:rPr>
              <w:t>“</w:t>
            </w:r>
            <w:r w:rsidRPr="0036778D">
              <w:rPr>
                <w:rFonts w:ascii="Georgia" w:hAnsi="Georgia"/>
                <w:color w:val="333333"/>
              </w:rPr>
              <w:t>I was 3 years old. My brother was 2 years old. An</w:t>
            </w:r>
            <w:r>
              <w:rPr>
                <w:rFonts w:ascii="Georgia" w:hAnsi="Georgia"/>
                <w:color w:val="333333"/>
              </w:rPr>
              <w:t>d we never saw my father again.”</w:t>
            </w:r>
          </w:p>
          <w:p w14:paraId="345B2796" w14:textId="77777777" w:rsidR="00CD3631" w:rsidRPr="0036778D" w:rsidRDefault="00CD3631" w:rsidP="00CD3631">
            <w:pPr>
              <w:shd w:val="clear" w:color="auto" w:fill="FFFFFF"/>
              <w:contextualSpacing/>
              <w:textAlignment w:val="baseline"/>
              <w:rPr>
                <w:rFonts w:ascii="Georgia" w:hAnsi="Georgia"/>
                <w:color w:val="333333"/>
              </w:rPr>
            </w:pPr>
          </w:p>
          <w:p w14:paraId="360DBF8E" w14:textId="77777777" w:rsidR="00CD3631" w:rsidRDefault="00CD3631" w:rsidP="00CD3631">
            <w:pPr>
              <w:shd w:val="clear" w:color="auto" w:fill="FFFFFF"/>
              <w:contextualSpacing/>
              <w:textAlignment w:val="baseline"/>
              <w:rPr>
                <w:rFonts w:ascii="Georgia" w:hAnsi="Georgia"/>
                <w:color w:val="333333"/>
              </w:rPr>
            </w:pPr>
            <w:r w:rsidRPr="0036778D">
              <w:rPr>
                <w:rFonts w:ascii="Georgia" w:hAnsi="Georgia"/>
                <w:color w:val="333333"/>
              </w:rPr>
              <w:t>Today, Torres serves on the board of</w:t>
            </w:r>
            <w:r w:rsidRPr="002E419C">
              <w:rPr>
                <w:rFonts w:ascii="Georgia" w:hAnsi="Georgia"/>
                <w:color w:val="333333"/>
              </w:rPr>
              <w:t> </w:t>
            </w:r>
            <w:r w:rsidRPr="002E419C">
              <w:rPr>
                <w:rFonts w:ascii="Georgia" w:hAnsi="Georgia"/>
                <w:color w:val="000000" w:themeColor="text1"/>
                <w:bdr w:val="none" w:sz="0" w:space="0" w:color="auto" w:frame="1"/>
              </w:rPr>
              <w:t>La Plaza de Cultura y Artes</w:t>
            </w:r>
            <w:r w:rsidRPr="002E419C">
              <w:rPr>
                <w:rFonts w:ascii="Georgia" w:hAnsi="Georgia"/>
                <w:color w:val="333333"/>
              </w:rPr>
              <w:t> </w:t>
            </w:r>
            <w:r w:rsidRPr="0036778D">
              <w:rPr>
                <w:rFonts w:ascii="Georgia" w:hAnsi="Georgia"/>
                <w:color w:val="333333"/>
              </w:rPr>
              <w:t>in Los Angeles, a Mexican-American cultural center. In front of it stands a memorial that the state of California dedicated in 2012, apologizing to the hundreds of thousands of U.S. citizens who were illegally deported or expelled during the Depression.</w:t>
            </w:r>
          </w:p>
          <w:p w14:paraId="487A69E6" w14:textId="77777777" w:rsidR="00CD3631" w:rsidRPr="0036778D" w:rsidRDefault="00CD3631" w:rsidP="00CD3631">
            <w:pPr>
              <w:shd w:val="clear" w:color="auto" w:fill="FFFFFF"/>
              <w:contextualSpacing/>
              <w:textAlignment w:val="baseline"/>
              <w:rPr>
                <w:rFonts w:ascii="Georgia" w:hAnsi="Georgia"/>
                <w:color w:val="333333"/>
              </w:rPr>
            </w:pPr>
          </w:p>
          <w:p w14:paraId="34D69195" w14:textId="2A5711F4" w:rsidR="00CA05E9" w:rsidRPr="00CD3631" w:rsidRDefault="00CD3631" w:rsidP="00CD3631">
            <w:pPr>
              <w:shd w:val="clear" w:color="auto" w:fill="FFFFFF"/>
              <w:contextualSpacing/>
              <w:textAlignment w:val="baseline"/>
              <w:rPr>
                <w:rFonts w:ascii="Georgia" w:hAnsi="Georgia"/>
                <w:color w:val="333333"/>
              </w:rPr>
            </w:pPr>
            <w:r>
              <w:rPr>
                <w:rFonts w:ascii="Georgia" w:hAnsi="Georgia"/>
                <w:color w:val="333333"/>
              </w:rPr>
              <w:t>“</w:t>
            </w:r>
            <w:r w:rsidRPr="0036778D">
              <w:rPr>
                <w:rFonts w:ascii="Georgia" w:hAnsi="Georgia"/>
                <w:color w:val="333333"/>
              </w:rPr>
              <w:t>It was a sorrowful step that this country took,</w:t>
            </w:r>
            <w:r>
              <w:rPr>
                <w:rFonts w:ascii="Georgia" w:hAnsi="Georgia"/>
                <w:color w:val="333333"/>
              </w:rPr>
              <w:t>”</w:t>
            </w:r>
            <w:r w:rsidRPr="0036778D">
              <w:rPr>
                <w:rFonts w:ascii="Georgia" w:hAnsi="Georgia"/>
                <w:color w:val="333333"/>
              </w:rPr>
              <w:t xml:space="preserve"> Torres said. </w:t>
            </w:r>
            <w:r>
              <w:rPr>
                <w:rFonts w:ascii="Georgia" w:hAnsi="Georgia"/>
                <w:color w:val="333333"/>
              </w:rPr>
              <w:t>“</w:t>
            </w:r>
            <w:r w:rsidRPr="0036778D">
              <w:rPr>
                <w:rFonts w:ascii="Georgia" w:hAnsi="Georgia"/>
                <w:color w:val="333333"/>
              </w:rPr>
              <w:t>It was a mistake. And for Trump to suggest that we should do it again is ludicrou</w:t>
            </w:r>
            <w:r>
              <w:rPr>
                <w:rFonts w:ascii="Georgia" w:hAnsi="Georgia"/>
                <w:color w:val="333333"/>
              </w:rPr>
              <w:t>s, stupid and incomprehensible.”</w:t>
            </w:r>
          </w:p>
        </w:tc>
        <w:tc>
          <w:tcPr>
            <w:tcW w:w="2268" w:type="dxa"/>
          </w:tcPr>
          <w:p w14:paraId="3A05AD9A" w14:textId="77777777" w:rsidR="00717062" w:rsidRDefault="00717062" w:rsidP="008C3CB4">
            <w:pPr>
              <w:contextualSpacing/>
              <w:rPr>
                <w:rFonts w:ascii="Georgia" w:hAnsi="Georgia"/>
                <w:color w:val="000000" w:themeColor="text1"/>
              </w:rPr>
            </w:pPr>
          </w:p>
          <w:p w14:paraId="06E1B8B4" w14:textId="77777777" w:rsidR="00717062" w:rsidRDefault="00717062" w:rsidP="008C3CB4">
            <w:pPr>
              <w:contextualSpacing/>
              <w:rPr>
                <w:rFonts w:ascii="Georgia" w:hAnsi="Georgia"/>
                <w:color w:val="000000" w:themeColor="text1"/>
              </w:rPr>
            </w:pPr>
          </w:p>
          <w:p w14:paraId="1C777702" w14:textId="77777777" w:rsidR="00717062" w:rsidRDefault="00717062" w:rsidP="008C3CB4">
            <w:pPr>
              <w:contextualSpacing/>
              <w:rPr>
                <w:rFonts w:ascii="Georgia" w:hAnsi="Georgia"/>
                <w:color w:val="000000" w:themeColor="text1"/>
              </w:rPr>
            </w:pPr>
          </w:p>
          <w:p w14:paraId="2E1D423F" w14:textId="77777777" w:rsidR="00717062" w:rsidRDefault="00717062" w:rsidP="008C3CB4">
            <w:pPr>
              <w:contextualSpacing/>
              <w:rPr>
                <w:rFonts w:ascii="Georgia" w:hAnsi="Georgia"/>
                <w:color w:val="000000" w:themeColor="text1"/>
              </w:rPr>
            </w:pPr>
          </w:p>
          <w:p w14:paraId="33833F68" w14:textId="77777777" w:rsidR="00717062" w:rsidRDefault="00717062" w:rsidP="008C3CB4">
            <w:pPr>
              <w:contextualSpacing/>
              <w:rPr>
                <w:rFonts w:ascii="Georgia" w:hAnsi="Georgia"/>
                <w:color w:val="000000" w:themeColor="text1"/>
              </w:rPr>
            </w:pPr>
          </w:p>
          <w:p w14:paraId="4D244E6C" w14:textId="77777777" w:rsidR="00717062" w:rsidRDefault="00717062" w:rsidP="008C3CB4">
            <w:pPr>
              <w:contextualSpacing/>
              <w:rPr>
                <w:rFonts w:ascii="Georgia" w:hAnsi="Georgia"/>
                <w:color w:val="000000" w:themeColor="text1"/>
              </w:rPr>
            </w:pPr>
          </w:p>
          <w:p w14:paraId="04E176AE" w14:textId="77777777" w:rsidR="00717062" w:rsidRDefault="00717062" w:rsidP="008C3CB4">
            <w:pPr>
              <w:contextualSpacing/>
              <w:rPr>
                <w:rFonts w:ascii="Georgia" w:hAnsi="Georgia"/>
                <w:color w:val="000000" w:themeColor="text1"/>
              </w:rPr>
            </w:pPr>
          </w:p>
          <w:p w14:paraId="5892A4D6" w14:textId="647A51EA" w:rsidR="00717062" w:rsidRDefault="00717062" w:rsidP="008C3CB4">
            <w:pPr>
              <w:contextualSpacing/>
              <w:rPr>
                <w:rFonts w:ascii="Georgia" w:hAnsi="Georgia"/>
                <w:color w:val="000000" w:themeColor="text1"/>
              </w:rPr>
            </w:pPr>
          </w:p>
          <w:p w14:paraId="346134DA" w14:textId="3E028055" w:rsidR="00CA05E9" w:rsidRDefault="00CA05E9" w:rsidP="008C3CB4">
            <w:pPr>
              <w:contextualSpacing/>
              <w:rPr>
                <w:rFonts w:ascii="Georgia" w:hAnsi="Georgia"/>
                <w:color w:val="000000" w:themeColor="text1"/>
              </w:rPr>
            </w:pPr>
          </w:p>
          <w:p w14:paraId="10356152" w14:textId="77777777" w:rsidR="00E853C3" w:rsidRDefault="00E853C3" w:rsidP="008C3CB4">
            <w:pPr>
              <w:contextualSpacing/>
              <w:rPr>
                <w:rFonts w:ascii="Georgia" w:hAnsi="Georgia"/>
                <w:color w:val="000000" w:themeColor="text1"/>
              </w:rPr>
            </w:pPr>
          </w:p>
          <w:p w14:paraId="6AE33D42" w14:textId="77777777" w:rsidR="00E853C3" w:rsidRDefault="00E853C3" w:rsidP="008C3CB4">
            <w:pPr>
              <w:contextualSpacing/>
              <w:rPr>
                <w:rFonts w:ascii="Georgia" w:hAnsi="Georgia"/>
                <w:color w:val="000000" w:themeColor="text1"/>
              </w:rPr>
            </w:pPr>
          </w:p>
          <w:p w14:paraId="2AB20F34" w14:textId="77777777" w:rsidR="00E853C3" w:rsidRDefault="00E853C3" w:rsidP="008C3CB4">
            <w:pPr>
              <w:contextualSpacing/>
              <w:rPr>
                <w:rFonts w:ascii="Georgia" w:hAnsi="Georgia"/>
                <w:color w:val="000000" w:themeColor="text1"/>
              </w:rPr>
            </w:pPr>
          </w:p>
          <w:p w14:paraId="0BFE0C0B" w14:textId="77777777" w:rsidR="00E853C3" w:rsidRDefault="00E853C3" w:rsidP="008C3CB4">
            <w:pPr>
              <w:contextualSpacing/>
              <w:rPr>
                <w:rFonts w:ascii="Georgia" w:hAnsi="Georgia"/>
                <w:color w:val="000000" w:themeColor="text1"/>
              </w:rPr>
            </w:pPr>
          </w:p>
          <w:p w14:paraId="2C20C6C8" w14:textId="77777777" w:rsidR="00E853C3" w:rsidRDefault="00E853C3" w:rsidP="008C3CB4">
            <w:pPr>
              <w:contextualSpacing/>
              <w:rPr>
                <w:rFonts w:ascii="Georgia" w:hAnsi="Georgia"/>
                <w:color w:val="000000" w:themeColor="text1"/>
              </w:rPr>
            </w:pPr>
          </w:p>
          <w:p w14:paraId="0076B6C2" w14:textId="77777777" w:rsidR="00E853C3" w:rsidRDefault="00E853C3" w:rsidP="008C3CB4">
            <w:pPr>
              <w:contextualSpacing/>
              <w:rPr>
                <w:rFonts w:ascii="Georgia" w:hAnsi="Georgia"/>
                <w:color w:val="000000" w:themeColor="text1"/>
              </w:rPr>
            </w:pPr>
          </w:p>
          <w:p w14:paraId="654DEA9E" w14:textId="77777777" w:rsidR="00E853C3" w:rsidRDefault="00E853C3" w:rsidP="008C3CB4">
            <w:pPr>
              <w:contextualSpacing/>
              <w:rPr>
                <w:rFonts w:ascii="Georgia" w:hAnsi="Georgia"/>
                <w:color w:val="000000" w:themeColor="text1"/>
              </w:rPr>
            </w:pPr>
          </w:p>
          <w:p w14:paraId="792EADCD" w14:textId="77777777" w:rsidR="00E853C3" w:rsidRDefault="00E853C3" w:rsidP="008C3CB4">
            <w:pPr>
              <w:contextualSpacing/>
              <w:rPr>
                <w:rFonts w:ascii="Georgia" w:hAnsi="Georgia"/>
                <w:color w:val="000000" w:themeColor="text1"/>
              </w:rPr>
            </w:pPr>
          </w:p>
          <w:p w14:paraId="0ECE8730" w14:textId="77777777" w:rsidR="00E853C3" w:rsidRDefault="00E853C3" w:rsidP="008C3CB4">
            <w:pPr>
              <w:contextualSpacing/>
              <w:rPr>
                <w:rFonts w:ascii="Georgia" w:hAnsi="Georgia"/>
                <w:color w:val="000000" w:themeColor="text1"/>
              </w:rPr>
            </w:pPr>
          </w:p>
          <w:p w14:paraId="2424FDB4" w14:textId="77777777" w:rsidR="00E853C3" w:rsidRDefault="00E853C3" w:rsidP="008C3CB4">
            <w:pPr>
              <w:contextualSpacing/>
              <w:rPr>
                <w:rFonts w:ascii="Georgia" w:hAnsi="Georgia"/>
                <w:color w:val="000000" w:themeColor="text1"/>
              </w:rPr>
            </w:pPr>
          </w:p>
          <w:p w14:paraId="3A259DE2" w14:textId="77777777" w:rsidR="00E853C3" w:rsidRDefault="00E853C3" w:rsidP="008C3CB4">
            <w:pPr>
              <w:contextualSpacing/>
              <w:rPr>
                <w:rFonts w:ascii="Georgia" w:hAnsi="Georgia"/>
                <w:color w:val="000000" w:themeColor="text1"/>
              </w:rPr>
            </w:pPr>
          </w:p>
          <w:p w14:paraId="1CA88A4B" w14:textId="77777777" w:rsidR="003D3038" w:rsidRDefault="003D3038" w:rsidP="008C3CB4">
            <w:pPr>
              <w:contextualSpacing/>
              <w:rPr>
                <w:rFonts w:ascii="Georgia" w:hAnsi="Georgia"/>
                <w:b/>
                <w:color w:val="000000" w:themeColor="text1"/>
              </w:rPr>
            </w:pPr>
          </w:p>
          <w:p w14:paraId="08CE29CE" w14:textId="77777777" w:rsidR="003D3038" w:rsidRDefault="003D3038" w:rsidP="008C3CB4">
            <w:pPr>
              <w:contextualSpacing/>
              <w:rPr>
                <w:rFonts w:ascii="Georgia" w:hAnsi="Georgia"/>
                <w:b/>
                <w:color w:val="000000" w:themeColor="text1"/>
              </w:rPr>
            </w:pPr>
          </w:p>
          <w:p w14:paraId="68266D0B" w14:textId="77777777" w:rsidR="003D3038" w:rsidRDefault="003D3038" w:rsidP="008C3CB4">
            <w:pPr>
              <w:contextualSpacing/>
              <w:rPr>
                <w:rFonts w:ascii="Georgia" w:hAnsi="Georgia"/>
                <w:b/>
                <w:color w:val="000000" w:themeColor="text1"/>
              </w:rPr>
            </w:pPr>
          </w:p>
          <w:p w14:paraId="25323B74" w14:textId="77777777" w:rsidR="003D3038" w:rsidRDefault="003D3038" w:rsidP="008C3CB4">
            <w:pPr>
              <w:contextualSpacing/>
              <w:rPr>
                <w:rFonts w:ascii="Georgia" w:hAnsi="Georgia"/>
                <w:b/>
                <w:color w:val="000000" w:themeColor="text1"/>
              </w:rPr>
            </w:pPr>
          </w:p>
          <w:p w14:paraId="131F9FAB" w14:textId="77777777" w:rsidR="003D3038" w:rsidRDefault="003D3038" w:rsidP="008C3CB4">
            <w:pPr>
              <w:contextualSpacing/>
              <w:rPr>
                <w:rFonts w:ascii="Georgia" w:hAnsi="Georgia"/>
                <w:b/>
                <w:color w:val="000000" w:themeColor="text1"/>
              </w:rPr>
            </w:pPr>
          </w:p>
          <w:p w14:paraId="3F3D2462" w14:textId="77777777" w:rsidR="003D3038" w:rsidRDefault="003D3038" w:rsidP="008C3CB4">
            <w:pPr>
              <w:contextualSpacing/>
              <w:rPr>
                <w:rFonts w:ascii="Georgia" w:hAnsi="Georgia"/>
                <w:b/>
                <w:color w:val="000000" w:themeColor="text1"/>
              </w:rPr>
            </w:pPr>
          </w:p>
          <w:p w14:paraId="078BC57F" w14:textId="332A6FDA" w:rsidR="00E853C3" w:rsidRDefault="00E853C3" w:rsidP="008C3CB4">
            <w:pPr>
              <w:contextualSpacing/>
              <w:rPr>
                <w:rFonts w:ascii="Georgia" w:hAnsi="Georgia"/>
                <w:color w:val="000000" w:themeColor="text1"/>
              </w:rPr>
            </w:pPr>
          </w:p>
          <w:p w14:paraId="4AC0C2B7" w14:textId="66A097EB" w:rsidR="00DE5E07" w:rsidRDefault="00DE5E07" w:rsidP="008C3CB4">
            <w:pPr>
              <w:contextualSpacing/>
              <w:rPr>
                <w:rFonts w:ascii="Georgia" w:hAnsi="Georgia"/>
                <w:color w:val="000000" w:themeColor="text1"/>
              </w:rPr>
            </w:pPr>
            <w:r w:rsidRPr="00DE5E07">
              <w:rPr>
                <w:rFonts w:ascii="Georgia" w:hAnsi="Georgia"/>
                <w:b/>
                <w:color w:val="000000" w:themeColor="text1"/>
              </w:rPr>
              <w:t>Placita Olvera</w:t>
            </w:r>
            <w:r>
              <w:rPr>
                <w:rFonts w:ascii="Georgia" w:hAnsi="Georgia"/>
                <w:color w:val="000000" w:themeColor="text1"/>
              </w:rPr>
              <w:t>—plaza located in Downtown Los Angeles near Olvera Street</w:t>
            </w:r>
          </w:p>
          <w:p w14:paraId="165110CD" w14:textId="77777777" w:rsidR="00997EA7" w:rsidRDefault="00997EA7" w:rsidP="008C3CB4">
            <w:pPr>
              <w:contextualSpacing/>
              <w:rPr>
                <w:rFonts w:ascii="Georgia" w:hAnsi="Georgia"/>
                <w:b/>
                <w:color w:val="000000" w:themeColor="text1"/>
              </w:rPr>
            </w:pPr>
          </w:p>
          <w:p w14:paraId="5CF26190" w14:textId="4DA2D54F" w:rsidR="00E853C3" w:rsidRDefault="007E0F2C" w:rsidP="008C3CB4">
            <w:pPr>
              <w:contextualSpacing/>
              <w:rPr>
                <w:rFonts w:ascii="Georgia" w:hAnsi="Georgia"/>
                <w:color w:val="000000" w:themeColor="text1"/>
              </w:rPr>
            </w:pPr>
            <w:r>
              <w:rPr>
                <w:rFonts w:ascii="Georgia" w:hAnsi="Georgia"/>
                <w:b/>
                <w:color w:val="000000" w:themeColor="text1"/>
              </w:rPr>
              <w:t>c</w:t>
            </w:r>
            <w:r w:rsidR="00CD6626" w:rsidRPr="007C193C">
              <w:rPr>
                <w:rFonts w:ascii="Georgia" w:hAnsi="Georgia"/>
                <w:b/>
                <w:color w:val="000000" w:themeColor="text1"/>
              </w:rPr>
              <w:t>oercion</w:t>
            </w:r>
            <w:r w:rsidR="00CD6626">
              <w:rPr>
                <w:rFonts w:ascii="Georgia" w:hAnsi="Georgia"/>
                <w:color w:val="000000" w:themeColor="text1"/>
              </w:rPr>
              <w:t>—</w:t>
            </w:r>
            <w:r w:rsidR="00CD14E1">
              <w:rPr>
                <w:rFonts w:ascii="Georgia" w:hAnsi="Georgia"/>
                <w:color w:val="000000" w:themeColor="text1"/>
              </w:rPr>
              <w:t xml:space="preserve">to persuade </w:t>
            </w:r>
            <w:r>
              <w:rPr>
                <w:rFonts w:ascii="Georgia" w:hAnsi="Georgia"/>
                <w:color w:val="000000" w:themeColor="text1"/>
              </w:rPr>
              <w:t>by force or threat of force</w:t>
            </w:r>
            <w:r w:rsidR="00CD6626">
              <w:rPr>
                <w:rFonts w:ascii="Georgia" w:hAnsi="Georgia"/>
                <w:color w:val="000000" w:themeColor="text1"/>
              </w:rPr>
              <w:t xml:space="preserve"> </w:t>
            </w:r>
          </w:p>
          <w:p w14:paraId="78A5F828" w14:textId="78393D1C" w:rsidR="00E853C3" w:rsidRDefault="00FB7D47" w:rsidP="00E853C3">
            <w:pPr>
              <w:contextualSpacing/>
              <w:rPr>
                <w:rFonts w:ascii="Georgia" w:hAnsi="Georgia"/>
                <w:color w:val="000000" w:themeColor="text1"/>
              </w:rPr>
            </w:pPr>
            <w:r>
              <w:rPr>
                <w:rFonts w:ascii="Georgia" w:hAnsi="Georgia"/>
                <w:b/>
                <w:color w:val="000000" w:themeColor="text1"/>
              </w:rPr>
              <w:t>public assistance</w:t>
            </w:r>
            <w:r w:rsidR="00E853C3">
              <w:rPr>
                <w:rFonts w:ascii="Georgia" w:hAnsi="Georgia"/>
                <w:color w:val="000000" w:themeColor="text1"/>
              </w:rPr>
              <w:t>—</w:t>
            </w:r>
            <w:r>
              <w:rPr>
                <w:rFonts w:ascii="Georgia" w:hAnsi="Georgia"/>
                <w:color w:val="000000" w:themeColor="text1"/>
              </w:rPr>
              <w:t xml:space="preserve">relief; </w:t>
            </w:r>
            <w:r w:rsidR="00E853C3">
              <w:rPr>
                <w:rFonts w:ascii="Georgia" w:hAnsi="Georgia"/>
                <w:color w:val="000000" w:themeColor="text1"/>
              </w:rPr>
              <w:t xml:space="preserve">welfare money </w:t>
            </w:r>
            <w:r w:rsidR="008B028C">
              <w:rPr>
                <w:rFonts w:ascii="Georgia" w:hAnsi="Georgia"/>
                <w:color w:val="000000" w:themeColor="text1"/>
              </w:rPr>
              <w:t xml:space="preserve">used to help </w:t>
            </w:r>
            <w:r w:rsidR="00E853C3">
              <w:rPr>
                <w:rFonts w:ascii="Georgia" w:hAnsi="Georgia"/>
                <w:color w:val="000000" w:themeColor="text1"/>
              </w:rPr>
              <w:t>poo</w:t>
            </w:r>
            <w:r w:rsidR="008B028C">
              <w:rPr>
                <w:rFonts w:ascii="Georgia" w:hAnsi="Georgia"/>
                <w:color w:val="000000" w:themeColor="text1"/>
              </w:rPr>
              <w:t>r and</w:t>
            </w:r>
            <w:r w:rsidR="00E853C3">
              <w:rPr>
                <w:rFonts w:ascii="Georgia" w:hAnsi="Georgia"/>
                <w:color w:val="000000" w:themeColor="text1"/>
              </w:rPr>
              <w:t xml:space="preserve"> unemployed during the Great Depression </w:t>
            </w:r>
          </w:p>
          <w:p w14:paraId="122E17A3" w14:textId="77777777" w:rsidR="006803A3" w:rsidRDefault="006803A3" w:rsidP="00E853C3">
            <w:pPr>
              <w:contextualSpacing/>
              <w:rPr>
                <w:rFonts w:ascii="Georgia" w:hAnsi="Georgia"/>
                <w:color w:val="000000" w:themeColor="text1"/>
              </w:rPr>
            </w:pPr>
          </w:p>
          <w:p w14:paraId="0D4D7A7F" w14:textId="77777777" w:rsidR="006803A3" w:rsidRDefault="006803A3" w:rsidP="00E853C3">
            <w:pPr>
              <w:contextualSpacing/>
              <w:rPr>
                <w:rFonts w:ascii="Georgia" w:hAnsi="Georgia"/>
                <w:color w:val="000000" w:themeColor="text1"/>
              </w:rPr>
            </w:pPr>
          </w:p>
          <w:p w14:paraId="7061090A" w14:textId="77777777" w:rsidR="006803A3" w:rsidRDefault="006803A3" w:rsidP="00E853C3">
            <w:pPr>
              <w:contextualSpacing/>
              <w:rPr>
                <w:rFonts w:ascii="Georgia" w:hAnsi="Georgia"/>
                <w:color w:val="000000" w:themeColor="text1"/>
              </w:rPr>
            </w:pPr>
          </w:p>
          <w:p w14:paraId="55A4B998" w14:textId="77777777" w:rsidR="006803A3" w:rsidRDefault="006803A3" w:rsidP="00E853C3">
            <w:pPr>
              <w:contextualSpacing/>
              <w:rPr>
                <w:rFonts w:ascii="Georgia" w:hAnsi="Georgia"/>
                <w:color w:val="000000" w:themeColor="text1"/>
              </w:rPr>
            </w:pPr>
          </w:p>
          <w:p w14:paraId="2B70EAE4" w14:textId="77777777" w:rsidR="006803A3" w:rsidRDefault="006803A3" w:rsidP="00E853C3">
            <w:pPr>
              <w:contextualSpacing/>
              <w:rPr>
                <w:rFonts w:ascii="Georgia" w:hAnsi="Georgia"/>
                <w:color w:val="000000" w:themeColor="text1"/>
              </w:rPr>
            </w:pPr>
          </w:p>
          <w:p w14:paraId="25EFEB2C" w14:textId="77777777" w:rsidR="006803A3" w:rsidRDefault="006803A3" w:rsidP="00E853C3">
            <w:pPr>
              <w:contextualSpacing/>
              <w:rPr>
                <w:rFonts w:ascii="Georgia" w:hAnsi="Georgia"/>
                <w:color w:val="000000" w:themeColor="text1"/>
              </w:rPr>
            </w:pPr>
          </w:p>
          <w:p w14:paraId="001DAF42" w14:textId="77777777" w:rsidR="006803A3" w:rsidRDefault="006803A3" w:rsidP="00E853C3">
            <w:pPr>
              <w:contextualSpacing/>
              <w:rPr>
                <w:rFonts w:ascii="Georgia" w:hAnsi="Georgia"/>
                <w:color w:val="000000" w:themeColor="text1"/>
              </w:rPr>
            </w:pPr>
          </w:p>
          <w:p w14:paraId="0DD93A44" w14:textId="77777777" w:rsidR="006803A3" w:rsidRDefault="006803A3" w:rsidP="00E853C3">
            <w:pPr>
              <w:contextualSpacing/>
              <w:rPr>
                <w:rFonts w:ascii="Georgia" w:hAnsi="Georgia"/>
                <w:color w:val="000000" w:themeColor="text1"/>
              </w:rPr>
            </w:pPr>
          </w:p>
          <w:p w14:paraId="619CFA86" w14:textId="77777777" w:rsidR="006803A3" w:rsidRDefault="006803A3" w:rsidP="00E853C3">
            <w:pPr>
              <w:contextualSpacing/>
              <w:rPr>
                <w:rFonts w:ascii="Georgia" w:hAnsi="Georgia"/>
                <w:color w:val="000000" w:themeColor="text1"/>
              </w:rPr>
            </w:pPr>
          </w:p>
          <w:p w14:paraId="5E43DB3F" w14:textId="77777777" w:rsidR="006803A3" w:rsidRDefault="006803A3" w:rsidP="00E853C3">
            <w:pPr>
              <w:contextualSpacing/>
              <w:rPr>
                <w:rFonts w:ascii="Georgia" w:hAnsi="Georgia"/>
                <w:color w:val="000000" w:themeColor="text1"/>
              </w:rPr>
            </w:pPr>
          </w:p>
          <w:p w14:paraId="6C3EF9DE" w14:textId="77777777" w:rsidR="006803A3" w:rsidRDefault="006803A3" w:rsidP="00E853C3">
            <w:pPr>
              <w:contextualSpacing/>
              <w:rPr>
                <w:rFonts w:ascii="Georgia" w:hAnsi="Georgia"/>
                <w:color w:val="000000" w:themeColor="text1"/>
              </w:rPr>
            </w:pPr>
          </w:p>
          <w:p w14:paraId="4704AEC3" w14:textId="77777777" w:rsidR="006803A3" w:rsidRDefault="006803A3" w:rsidP="00E853C3">
            <w:pPr>
              <w:contextualSpacing/>
              <w:rPr>
                <w:rFonts w:ascii="Georgia" w:hAnsi="Georgia"/>
                <w:color w:val="000000" w:themeColor="text1"/>
              </w:rPr>
            </w:pPr>
          </w:p>
          <w:p w14:paraId="269BE1B7" w14:textId="71414EE8" w:rsidR="006803A3" w:rsidRDefault="006803A3" w:rsidP="008B028C">
            <w:pPr>
              <w:contextualSpacing/>
              <w:rPr>
                <w:rFonts w:ascii="Georgia" w:hAnsi="Georgia"/>
                <w:color w:val="000000" w:themeColor="text1"/>
              </w:rPr>
            </w:pPr>
          </w:p>
        </w:tc>
      </w:tr>
    </w:tbl>
    <w:p w14:paraId="07E09A60" w14:textId="53F2C833" w:rsidR="001D72B3" w:rsidRDefault="00216B87" w:rsidP="008C3CB4">
      <w:pPr>
        <w:contextualSpacing/>
        <w:rPr>
          <w:rFonts w:ascii="Georgia" w:hAnsi="Georgia"/>
          <w:color w:val="000000" w:themeColor="text1"/>
          <w:sz w:val="20"/>
          <w:szCs w:val="20"/>
        </w:rPr>
      </w:pPr>
      <w:r w:rsidRPr="00216B87">
        <w:rPr>
          <w:rFonts w:ascii="Georgia" w:hAnsi="Georgia"/>
          <w:color w:val="000000" w:themeColor="text1"/>
          <w:sz w:val="20"/>
          <w:szCs w:val="20"/>
        </w:rPr>
        <w:t xml:space="preserve">Source: NPR, </w:t>
      </w:r>
      <w:hyperlink r:id="rId13" w:history="1">
        <w:r w:rsidR="00E4548D" w:rsidRPr="00AD35D7">
          <w:rPr>
            <w:rStyle w:val="Hyperlink"/>
            <w:rFonts w:ascii="Georgia" w:hAnsi="Georgia"/>
            <w:sz w:val="20"/>
            <w:szCs w:val="20"/>
          </w:rPr>
          <w:t>http://www.npr.org/sections/codeswitch/2015/09/08/437579834/mass-deportation-may-sound-unlikely-but-its-happened-before</w:t>
        </w:r>
      </w:hyperlink>
    </w:p>
    <w:p w14:paraId="0CD7FEB4" w14:textId="77777777" w:rsidR="00E4548D" w:rsidRPr="00216B87" w:rsidRDefault="00E4548D" w:rsidP="008C3CB4">
      <w:pPr>
        <w:contextualSpacing/>
        <w:rPr>
          <w:rFonts w:ascii="Georgia" w:hAnsi="Georgia"/>
          <w:color w:val="000000" w:themeColor="text1"/>
          <w:sz w:val="20"/>
          <w:szCs w:val="20"/>
        </w:rPr>
      </w:pPr>
    </w:p>
    <w:p w14:paraId="3CCE1EC2" w14:textId="7DF8635D" w:rsidR="004853E7" w:rsidRDefault="004853E7" w:rsidP="00E62EEE">
      <w:pPr>
        <w:contextualSpacing/>
        <w:rPr>
          <w:rFonts w:ascii="Georgia" w:hAnsi="Georgia"/>
          <w:b/>
          <w:color w:val="000000" w:themeColor="text1"/>
        </w:rPr>
      </w:pPr>
      <w:r w:rsidRPr="004853E7">
        <w:rPr>
          <w:rFonts w:ascii="Georgia" w:hAnsi="Georgia"/>
          <w:b/>
          <w:color w:val="000000" w:themeColor="text1"/>
        </w:rPr>
        <w:t>Questions</w:t>
      </w:r>
    </w:p>
    <w:p w14:paraId="3D08D515" w14:textId="77777777" w:rsidR="004853E7" w:rsidRDefault="004853E7" w:rsidP="00E62EEE">
      <w:pPr>
        <w:contextualSpacing/>
        <w:rPr>
          <w:rFonts w:ascii="Georgia" w:hAnsi="Georgia"/>
          <w:b/>
          <w:color w:val="000000" w:themeColor="text1"/>
        </w:rPr>
      </w:pPr>
    </w:p>
    <w:p w14:paraId="16E3487E" w14:textId="0F20DA83" w:rsidR="004853E7" w:rsidRDefault="004853E7" w:rsidP="00E62EEE">
      <w:pPr>
        <w:contextualSpacing/>
        <w:rPr>
          <w:rFonts w:ascii="Georgia" w:hAnsi="Georgia"/>
          <w:color w:val="000000" w:themeColor="text1"/>
        </w:rPr>
      </w:pPr>
      <w:r>
        <w:rPr>
          <w:rFonts w:ascii="Georgia" w:hAnsi="Georgia"/>
          <w:b/>
          <w:color w:val="000000" w:themeColor="text1"/>
        </w:rPr>
        <w:t>1</w:t>
      </w:r>
      <w:r w:rsidR="00E9372A">
        <w:rPr>
          <w:rFonts w:ascii="Georgia" w:hAnsi="Georgia"/>
          <w:b/>
          <w:color w:val="000000" w:themeColor="text1"/>
        </w:rPr>
        <w:t>3</w:t>
      </w:r>
      <w:r>
        <w:rPr>
          <w:rFonts w:ascii="Georgia" w:hAnsi="Georgia"/>
          <w:b/>
          <w:color w:val="000000" w:themeColor="text1"/>
        </w:rPr>
        <w:t xml:space="preserve">. </w:t>
      </w:r>
      <w:r w:rsidR="00C07863">
        <w:rPr>
          <w:rFonts w:ascii="Georgia" w:hAnsi="Georgia"/>
          <w:color w:val="000000" w:themeColor="text1"/>
        </w:rPr>
        <w:t>What percentage of Los Angeles’s Mexican American population was “repatriated” during the 1930s</w:t>
      </w:r>
      <w:r>
        <w:rPr>
          <w:rFonts w:ascii="Georgia" w:hAnsi="Georgia"/>
          <w:color w:val="000000" w:themeColor="text1"/>
        </w:rPr>
        <w:t>?</w:t>
      </w:r>
    </w:p>
    <w:p w14:paraId="4C67F1EB" w14:textId="77777777" w:rsidR="004853E7" w:rsidRDefault="004853E7" w:rsidP="00E62EEE">
      <w:pPr>
        <w:contextualSpacing/>
        <w:rPr>
          <w:rFonts w:ascii="Georgia" w:hAnsi="Georgia"/>
          <w:color w:val="000000" w:themeColor="text1"/>
        </w:rPr>
      </w:pPr>
    </w:p>
    <w:p w14:paraId="1077E70A" w14:textId="0B9F180A" w:rsidR="004853E7" w:rsidRDefault="00E9372A" w:rsidP="00E62EEE">
      <w:pPr>
        <w:contextualSpacing/>
        <w:rPr>
          <w:rFonts w:ascii="Georgia" w:hAnsi="Georgia"/>
          <w:color w:val="000000" w:themeColor="text1"/>
        </w:rPr>
      </w:pPr>
      <w:r>
        <w:rPr>
          <w:rFonts w:ascii="Georgia" w:hAnsi="Georgia"/>
          <w:b/>
          <w:color w:val="000000" w:themeColor="text1"/>
        </w:rPr>
        <w:t>14</w:t>
      </w:r>
      <w:r w:rsidR="004853E7" w:rsidRPr="004853E7">
        <w:rPr>
          <w:rFonts w:ascii="Georgia" w:hAnsi="Georgia"/>
          <w:b/>
          <w:color w:val="000000" w:themeColor="text1"/>
        </w:rPr>
        <w:t>.</w:t>
      </w:r>
      <w:r w:rsidR="004853E7">
        <w:rPr>
          <w:rFonts w:ascii="Georgia" w:hAnsi="Georgia"/>
          <w:b/>
          <w:color w:val="000000" w:themeColor="text1"/>
        </w:rPr>
        <w:t xml:space="preserve"> </w:t>
      </w:r>
      <w:r w:rsidR="0077726D">
        <w:rPr>
          <w:rFonts w:ascii="Georgia" w:hAnsi="Georgia"/>
          <w:color w:val="000000" w:themeColor="text1"/>
        </w:rPr>
        <w:t xml:space="preserve">Why, according to historian </w:t>
      </w:r>
      <w:r w:rsidR="0077726D" w:rsidRPr="0036778D">
        <w:rPr>
          <w:rFonts w:ascii="Georgia" w:hAnsi="Georgia"/>
          <w:color w:val="333333"/>
        </w:rPr>
        <w:t>Francisco Balderrama</w:t>
      </w:r>
      <w:r w:rsidR="0077726D">
        <w:rPr>
          <w:rFonts w:ascii="Georgia" w:hAnsi="Georgia"/>
          <w:color w:val="333333"/>
        </w:rPr>
        <w:t>, did deportation take place during the Great Depression</w:t>
      </w:r>
      <w:r w:rsidR="004853E7">
        <w:rPr>
          <w:rFonts w:ascii="Georgia" w:hAnsi="Georgia"/>
          <w:color w:val="000000" w:themeColor="text1"/>
        </w:rPr>
        <w:t>?</w:t>
      </w:r>
      <w:r w:rsidR="001428AD">
        <w:rPr>
          <w:rFonts w:ascii="Georgia" w:hAnsi="Georgia"/>
          <w:color w:val="000000" w:themeColor="text1"/>
        </w:rPr>
        <w:t xml:space="preserve"> Explain this issue in 2-3 sentences using a direct quotation from the text. </w:t>
      </w:r>
    </w:p>
    <w:p w14:paraId="576C8A7D" w14:textId="77777777" w:rsidR="004853E7" w:rsidRDefault="004853E7" w:rsidP="00E62EEE">
      <w:pPr>
        <w:contextualSpacing/>
        <w:rPr>
          <w:rFonts w:ascii="Georgia" w:hAnsi="Georgia"/>
          <w:color w:val="000000" w:themeColor="text1"/>
        </w:rPr>
      </w:pPr>
    </w:p>
    <w:p w14:paraId="5D130C34" w14:textId="76046FCB" w:rsidR="008033F2" w:rsidRPr="008033F2" w:rsidRDefault="00832A38" w:rsidP="00E62EEE">
      <w:pPr>
        <w:contextualSpacing/>
        <w:rPr>
          <w:rFonts w:ascii="Georgia" w:hAnsi="Georgia"/>
          <w:color w:val="000000" w:themeColor="text1"/>
        </w:rPr>
      </w:pPr>
      <w:r>
        <w:rPr>
          <w:rFonts w:ascii="Georgia" w:hAnsi="Georgia"/>
          <w:b/>
          <w:color w:val="000000" w:themeColor="text1"/>
        </w:rPr>
        <w:t>15</w:t>
      </w:r>
      <w:r w:rsidR="008033F2">
        <w:rPr>
          <w:rFonts w:ascii="Georgia" w:hAnsi="Georgia"/>
          <w:b/>
          <w:color w:val="000000" w:themeColor="text1"/>
        </w:rPr>
        <w:t xml:space="preserve">. </w:t>
      </w:r>
      <w:r w:rsidR="008033F2">
        <w:rPr>
          <w:rFonts w:ascii="Georgia" w:hAnsi="Georgia"/>
          <w:color w:val="000000" w:themeColor="text1"/>
        </w:rPr>
        <w:t xml:space="preserve">What were some of the social consequences for </w:t>
      </w:r>
      <w:r w:rsidR="003F29C2">
        <w:rPr>
          <w:rFonts w:ascii="Georgia" w:hAnsi="Georgia"/>
          <w:color w:val="000000" w:themeColor="text1"/>
        </w:rPr>
        <w:t xml:space="preserve">reptriates like </w:t>
      </w:r>
      <w:r w:rsidR="003F29C2" w:rsidRPr="0036778D">
        <w:rPr>
          <w:rFonts w:ascii="Georgia" w:hAnsi="Georgia"/>
          <w:color w:val="333333"/>
        </w:rPr>
        <w:t>Emilia Castañeda</w:t>
      </w:r>
      <w:r w:rsidR="00A30F7E">
        <w:rPr>
          <w:rFonts w:ascii="Georgia" w:hAnsi="Georgia"/>
          <w:color w:val="000000" w:themeColor="text1"/>
        </w:rPr>
        <w:t>?</w:t>
      </w:r>
      <w:r w:rsidR="008033F2">
        <w:rPr>
          <w:rFonts w:ascii="Georgia" w:hAnsi="Georgia"/>
          <w:color w:val="000000" w:themeColor="text1"/>
        </w:rPr>
        <w:t xml:space="preserve"> Explain your answer using 2-3 examples from the article.</w:t>
      </w:r>
    </w:p>
    <w:p w14:paraId="4A7ECFD8" w14:textId="77777777" w:rsidR="004853E7" w:rsidRDefault="004853E7" w:rsidP="00E62EEE">
      <w:pPr>
        <w:contextualSpacing/>
        <w:rPr>
          <w:rFonts w:ascii="Georgia" w:hAnsi="Georgia"/>
          <w:color w:val="000000" w:themeColor="text1"/>
        </w:rPr>
      </w:pPr>
    </w:p>
    <w:p w14:paraId="21C9C1EF" w14:textId="77777777" w:rsidR="00097B57" w:rsidRDefault="00097B57" w:rsidP="00097B57">
      <w:pPr>
        <w:contextualSpacing/>
        <w:jc w:val="center"/>
        <w:rPr>
          <w:rFonts w:ascii="Georgia" w:hAnsi="Georgia"/>
          <w:b/>
          <w:color w:val="000000" w:themeColor="text1"/>
        </w:rPr>
      </w:pPr>
      <w:r w:rsidRPr="00097B57">
        <w:rPr>
          <w:rFonts w:ascii="Georgia" w:hAnsi="Georgia"/>
          <w:b/>
          <w:noProof/>
          <w:color w:val="000000" w:themeColor="text1"/>
        </w:rPr>
        <w:drawing>
          <wp:inline distT="0" distB="0" distL="0" distR="0" wp14:anchorId="2CD36F01" wp14:editId="714FAB11">
            <wp:extent cx="4961078" cy="37165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71311" cy="3724233"/>
                    </a:xfrm>
                    <a:prstGeom prst="rect">
                      <a:avLst/>
                    </a:prstGeom>
                  </pic:spPr>
                </pic:pic>
              </a:graphicData>
            </a:graphic>
          </wp:inline>
        </w:drawing>
      </w:r>
    </w:p>
    <w:p w14:paraId="759A9708" w14:textId="791C1A19" w:rsidR="003777B3" w:rsidRDefault="00420BBC" w:rsidP="00097B57">
      <w:pPr>
        <w:contextualSpacing/>
        <w:rPr>
          <w:rFonts w:ascii="Georgia" w:hAnsi="Georgia"/>
          <w:b/>
          <w:color w:val="000000" w:themeColor="text1"/>
        </w:rPr>
      </w:pPr>
      <w:r>
        <w:rPr>
          <w:rFonts w:ascii="Georgia" w:hAnsi="Georgia"/>
          <w:color w:val="000000" w:themeColor="text1"/>
        </w:rPr>
        <w:t xml:space="preserve">Commemorative plaque dedicated </w:t>
      </w:r>
      <w:r w:rsidR="00097B57">
        <w:rPr>
          <w:rFonts w:ascii="Georgia" w:hAnsi="Georgia"/>
          <w:color w:val="000000" w:themeColor="text1"/>
        </w:rPr>
        <w:t xml:space="preserve">to history of repatriation at </w:t>
      </w:r>
      <w:r w:rsidR="00097B57" w:rsidRPr="002E419C">
        <w:rPr>
          <w:rFonts w:ascii="Georgia" w:hAnsi="Georgia"/>
          <w:color w:val="000000" w:themeColor="text1"/>
          <w:bdr w:val="none" w:sz="0" w:space="0" w:color="auto" w:frame="1"/>
        </w:rPr>
        <w:t>La Plaza de Cultura y Artes</w:t>
      </w:r>
      <w:r w:rsidR="00097B57" w:rsidRPr="002E419C">
        <w:rPr>
          <w:rFonts w:ascii="Georgia" w:hAnsi="Georgia"/>
          <w:color w:val="333333"/>
        </w:rPr>
        <w:t> </w:t>
      </w:r>
      <w:r w:rsidR="00097B57" w:rsidRPr="0036778D">
        <w:rPr>
          <w:rFonts w:ascii="Georgia" w:hAnsi="Georgia"/>
          <w:color w:val="333333"/>
        </w:rPr>
        <w:t xml:space="preserve">in </w:t>
      </w:r>
      <w:r w:rsidR="00097B57">
        <w:rPr>
          <w:rFonts w:ascii="Georgia" w:hAnsi="Georgia"/>
          <w:color w:val="333333"/>
        </w:rPr>
        <w:t xml:space="preserve">Downtown </w:t>
      </w:r>
      <w:r w:rsidR="00097B57" w:rsidRPr="0036778D">
        <w:rPr>
          <w:rFonts w:ascii="Georgia" w:hAnsi="Georgia"/>
          <w:color w:val="333333"/>
        </w:rPr>
        <w:t>Los Angeles</w:t>
      </w:r>
      <w:r>
        <w:rPr>
          <w:rFonts w:ascii="Georgia" w:hAnsi="Georgia"/>
          <w:color w:val="333333"/>
        </w:rPr>
        <w:t>.</w:t>
      </w:r>
    </w:p>
    <w:p w14:paraId="51312FA5" w14:textId="77777777" w:rsidR="00581413" w:rsidRDefault="00581413" w:rsidP="00E62EEE">
      <w:pPr>
        <w:contextualSpacing/>
        <w:rPr>
          <w:rFonts w:ascii="Georgia" w:hAnsi="Georgia"/>
          <w:b/>
          <w:color w:val="000000" w:themeColor="text1"/>
        </w:rPr>
      </w:pPr>
    </w:p>
    <w:p w14:paraId="2C9759E5" w14:textId="2D896E54" w:rsidR="00E62EEE" w:rsidRDefault="00E62EEE" w:rsidP="00E62EEE">
      <w:pPr>
        <w:contextualSpacing/>
        <w:rPr>
          <w:rFonts w:ascii="Georgia" w:hAnsi="Georgia"/>
          <w:b/>
          <w:color w:val="000000" w:themeColor="text1"/>
        </w:rPr>
      </w:pPr>
      <w:r>
        <w:rPr>
          <w:rFonts w:ascii="Georgia" w:hAnsi="Georgia"/>
          <w:b/>
          <w:color w:val="000000" w:themeColor="text1"/>
        </w:rPr>
        <w:t xml:space="preserve">Source </w:t>
      </w:r>
      <w:r w:rsidR="00534747">
        <w:rPr>
          <w:rFonts w:ascii="Georgia" w:hAnsi="Georgia"/>
          <w:b/>
          <w:color w:val="000000" w:themeColor="text1"/>
        </w:rPr>
        <w:t>6</w:t>
      </w:r>
    </w:p>
    <w:p w14:paraId="5308A5C1" w14:textId="0963113F" w:rsidR="007B05F6" w:rsidRPr="004570E1" w:rsidRDefault="007B05F6" w:rsidP="00E62EEE">
      <w:pPr>
        <w:contextualSpacing/>
        <w:rPr>
          <w:rFonts w:ascii="Georgia" w:hAnsi="Georgia"/>
          <w:b/>
          <w:color w:val="000000" w:themeColor="text1"/>
        </w:rPr>
      </w:pPr>
      <w:r>
        <w:rPr>
          <w:rFonts w:ascii="Georgia" w:hAnsi="Georgia"/>
          <w:b/>
          <w:color w:val="000000" w:themeColor="text1"/>
        </w:rPr>
        <w:t xml:space="preserve">PBS, </w:t>
      </w:r>
      <w:r>
        <w:rPr>
          <w:rFonts w:ascii="Georgia" w:hAnsi="Georgia"/>
          <w:b/>
          <w:i/>
          <w:color w:val="000000" w:themeColor="text1"/>
        </w:rPr>
        <w:t xml:space="preserve">Latino Americans </w:t>
      </w:r>
      <w:r>
        <w:rPr>
          <w:rFonts w:ascii="Georgia" w:hAnsi="Georgia"/>
          <w:b/>
          <w:color w:val="000000" w:themeColor="text1"/>
        </w:rPr>
        <w:t>(</w:t>
      </w:r>
      <w:r w:rsidR="00302D49">
        <w:rPr>
          <w:rFonts w:ascii="Georgia" w:hAnsi="Georgia"/>
          <w:b/>
          <w:color w:val="000000" w:themeColor="text1"/>
        </w:rPr>
        <w:t xml:space="preserve">10:19, </w:t>
      </w:r>
      <w:r w:rsidR="00AC5C74">
        <w:rPr>
          <w:rFonts w:ascii="Georgia" w:hAnsi="Georgia"/>
          <w:b/>
          <w:color w:val="000000" w:themeColor="text1"/>
        </w:rPr>
        <w:t>2013</w:t>
      </w:r>
      <w:r>
        <w:rPr>
          <w:rFonts w:ascii="Georgia" w:hAnsi="Georgia"/>
          <w:b/>
          <w:color w:val="000000" w:themeColor="text1"/>
        </w:rPr>
        <w:t>)</w:t>
      </w:r>
    </w:p>
    <w:p w14:paraId="61B9045D" w14:textId="77777777" w:rsidR="000D705D" w:rsidRDefault="000D705D" w:rsidP="00E62EEE">
      <w:pPr>
        <w:contextualSpacing/>
        <w:rPr>
          <w:rFonts w:ascii="Georgia" w:hAnsi="Georgia"/>
          <w:color w:val="000000" w:themeColor="text1"/>
        </w:rPr>
      </w:pPr>
    </w:p>
    <w:p w14:paraId="31216BC5" w14:textId="11FDDCB4" w:rsidR="007B05F6" w:rsidRDefault="00286316" w:rsidP="00E62EEE">
      <w:pPr>
        <w:contextualSpacing/>
        <w:rPr>
          <w:rStyle w:val="Hyperlink"/>
          <w:rFonts w:ascii="Georgia" w:hAnsi="Georgia"/>
        </w:rPr>
      </w:pPr>
      <w:hyperlink r:id="rId15" w:history="1">
        <w:r w:rsidR="007B05F6" w:rsidRPr="007B05F6">
          <w:rPr>
            <w:rStyle w:val="Hyperlink"/>
            <w:rFonts w:ascii="Georgia" w:hAnsi="Georgia"/>
          </w:rPr>
          <w:t>https://ca.pbslearningmedia.org/resource/03aba0cf-1bfa-4443-b049-e27ed718ede7/deportations/</w:t>
        </w:r>
      </w:hyperlink>
    </w:p>
    <w:p w14:paraId="5E1380A7" w14:textId="77777777" w:rsidR="007E29FE" w:rsidRPr="007B05F6" w:rsidRDefault="007E29FE" w:rsidP="00E62EEE">
      <w:pPr>
        <w:contextualSpacing/>
        <w:rPr>
          <w:rFonts w:ascii="Georgia" w:hAnsi="Georgia"/>
          <w:color w:val="000000" w:themeColor="text1"/>
        </w:rPr>
      </w:pPr>
    </w:p>
    <w:p w14:paraId="1B3420D8" w14:textId="77777777" w:rsidR="007B05F6" w:rsidRPr="007B05F6" w:rsidRDefault="007B05F6" w:rsidP="00E62EEE">
      <w:pPr>
        <w:contextualSpacing/>
        <w:rPr>
          <w:rFonts w:ascii="Georgia" w:hAnsi="Georgia"/>
          <w:b/>
          <w:color w:val="000000" w:themeColor="text1"/>
        </w:rPr>
      </w:pPr>
    </w:p>
    <w:tbl>
      <w:tblPr>
        <w:tblStyle w:val="TableGrid"/>
        <w:tblW w:w="0" w:type="auto"/>
        <w:tblLook w:val="04A0" w:firstRow="1" w:lastRow="0" w:firstColumn="1" w:lastColumn="0" w:noHBand="0" w:noVBand="1"/>
      </w:tblPr>
      <w:tblGrid>
        <w:gridCol w:w="3078"/>
        <w:gridCol w:w="6498"/>
      </w:tblGrid>
      <w:tr w:rsidR="00AD663E" w14:paraId="61521346" w14:textId="77777777" w:rsidTr="00AD663E">
        <w:tc>
          <w:tcPr>
            <w:tcW w:w="3078" w:type="dxa"/>
            <w:shd w:val="clear" w:color="auto" w:fill="BFBFBF" w:themeFill="background1" w:themeFillShade="BF"/>
          </w:tcPr>
          <w:p w14:paraId="1E93A6F7" w14:textId="77777777" w:rsidR="00AD663E" w:rsidRDefault="00AD663E" w:rsidP="003D20D0">
            <w:pPr>
              <w:contextualSpacing/>
              <w:jc w:val="center"/>
              <w:rPr>
                <w:rFonts w:ascii="Georgia" w:hAnsi="Georgia"/>
                <w:b/>
                <w:color w:val="000000" w:themeColor="text1"/>
              </w:rPr>
            </w:pPr>
            <w:r>
              <w:rPr>
                <w:rFonts w:ascii="Georgia" w:hAnsi="Georgia"/>
                <w:b/>
                <w:color w:val="000000" w:themeColor="text1"/>
              </w:rPr>
              <w:t>Questions</w:t>
            </w:r>
          </w:p>
        </w:tc>
        <w:tc>
          <w:tcPr>
            <w:tcW w:w="6498" w:type="dxa"/>
            <w:shd w:val="clear" w:color="auto" w:fill="BFBFBF" w:themeFill="background1" w:themeFillShade="BF"/>
          </w:tcPr>
          <w:p w14:paraId="609F7B82" w14:textId="210FC6E4" w:rsidR="00AD663E" w:rsidRDefault="006435F4" w:rsidP="003D20D0">
            <w:pPr>
              <w:contextualSpacing/>
              <w:jc w:val="center"/>
              <w:rPr>
                <w:rFonts w:ascii="Georgia" w:hAnsi="Georgia"/>
                <w:b/>
                <w:color w:val="000000" w:themeColor="text1"/>
              </w:rPr>
            </w:pPr>
            <w:r>
              <w:rPr>
                <w:rFonts w:ascii="Georgia" w:hAnsi="Georgia"/>
                <w:b/>
                <w:color w:val="000000" w:themeColor="text1"/>
              </w:rPr>
              <w:t>Answers</w:t>
            </w:r>
          </w:p>
        </w:tc>
      </w:tr>
      <w:tr w:rsidR="00E62ED4" w14:paraId="635ECB1E" w14:textId="77777777" w:rsidTr="00AD663E">
        <w:trPr>
          <w:trHeight w:val="1142"/>
        </w:trPr>
        <w:tc>
          <w:tcPr>
            <w:tcW w:w="3078" w:type="dxa"/>
          </w:tcPr>
          <w:p w14:paraId="58F53732" w14:textId="4EB01B51" w:rsidR="00E62ED4" w:rsidRPr="00080713" w:rsidRDefault="008356E4" w:rsidP="00E62EEE">
            <w:pPr>
              <w:contextualSpacing/>
              <w:rPr>
                <w:rFonts w:ascii="Georgia" w:hAnsi="Georgia"/>
                <w:color w:val="000000" w:themeColor="text1"/>
              </w:rPr>
            </w:pPr>
            <w:r>
              <w:rPr>
                <w:rFonts w:ascii="Georgia" w:hAnsi="Georgia"/>
                <w:b/>
                <w:color w:val="000000" w:themeColor="text1"/>
              </w:rPr>
              <w:t>16</w:t>
            </w:r>
            <w:r w:rsidR="00E62ED4">
              <w:rPr>
                <w:rFonts w:ascii="Georgia" w:hAnsi="Georgia"/>
                <w:b/>
                <w:color w:val="000000" w:themeColor="text1"/>
              </w:rPr>
              <w:t xml:space="preserve">. </w:t>
            </w:r>
            <w:r w:rsidR="00E62ED4">
              <w:rPr>
                <w:rFonts w:ascii="Georgia" w:hAnsi="Georgia"/>
                <w:color w:val="000000" w:themeColor="text1"/>
              </w:rPr>
              <w:t>Why does historian George Sánchez say the Great Depression was “devastating” for the Mexican American community in Los Angeles?</w:t>
            </w:r>
          </w:p>
        </w:tc>
        <w:tc>
          <w:tcPr>
            <w:tcW w:w="6498" w:type="dxa"/>
          </w:tcPr>
          <w:p w14:paraId="52535E8B" w14:textId="77777777" w:rsidR="00E62ED4" w:rsidRDefault="00E62ED4" w:rsidP="00E62EEE">
            <w:pPr>
              <w:contextualSpacing/>
              <w:rPr>
                <w:rFonts w:ascii="Georgia" w:hAnsi="Georgia"/>
                <w:b/>
                <w:color w:val="000000" w:themeColor="text1"/>
              </w:rPr>
            </w:pPr>
          </w:p>
        </w:tc>
      </w:tr>
      <w:tr w:rsidR="00E62ED4" w14:paraId="5FC29626" w14:textId="77777777" w:rsidTr="00AD663E">
        <w:tc>
          <w:tcPr>
            <w:tcW w:w="3078" w:type="dxa"/>
          </w:tcPr>
          <w:p w14:paraId="597FE8BC" w14:textId="1A127CB2" w:rsidR="00E62ED4" w:rsidRPr="009438F4" w:rsidRDefault="008356E4" w:rsidP="009438F4">
            <w:pPr>
              <w:contextualSpacing/>
              <w:rPr>
                <w:rFonts w:ascii="Georgia" w:hAnsi="Georgia"/>
                <w:color w:val="000000" w:themeColor="text1"/>
              </w:rPr>
            </w:pPr>
            <w:r>
              <w:rPr>
                <w:rFonts w:ascii="Georgia" w:hAnsi="Georgia"/>
                <w:b/>
                <w:color w:val="000000" w:themeColor="text1"/>
              </w:rPr>
              <w:t>17</w:t>
            </w:r>
            <w:r w:rsidR="00E62ED4">
              <w:rPr>
                <w:rFonts w:ascii="Georgia" w:hAnsi="Georgia"/>
                <w:b/>
                <w:color w:val="000000" w:themeColor="text1"/>
              </w:rPr>
              <w:t xml:space="preserve">. </w:t>
            </w:r>
            <w:r w:rsidR="00E62ED4">
              <w:rPr>
                <w:rFonts w:ascii="Georgia" w:hAnsi="Georgia"/>
                <w:color w:val="000000" w:themeColor="text1"/>
              </w:rPr>
              <w:t>What does Sánchez mean when he says the Mexican American community was a “scapegoat?”</w:t>
            </w:r>
          </w:p>
        </w:tc>
        <w:tc>
          <w:tcPr>
            <w:tcW w:w="6498" w:type="dxa"/>
          </w:tcPr>
          <w:p w14:paraId="1B106A16" w14:textId="77777777" w:rsidR="00E62ED4" w:rsidRDefault="00E62ED4" w:rsidP="00E62EEE">
            <w:pPr>
              <w:contextualSpacing/>
              <w:rPr>
                <w:rFonts w:ascii="Georgia" w:hAnsi="Georgia"/>
                <w:b/>
                <w:color w:val="000000" w:themeColor="text1"/>
              </w:rPr>
            </w:pPr>
          </w:p>
        </w:tc>
      </w:tr>
      <w:tr w:rsidR="00E62ED4" w14:paraId="6A42A781" w14:textId="77777777" w:rsidTr="00AD663E">
        <w:tc>
          <w:tcPr>
            <w:tcW w:w="3078" w:type="dxa"/>
          </w:tcPr>
          <w:p w14:paraId="6EE2CAEE" w14:textId="76166B90" w:rsidR="00E62ED4" w:rsidRPr="00A538A7" w:rsidRDefault="008356E4" w:rsidP="00CD7089">
            <w:pPr>
              <w:contextualSpacing/>
              <w:rPr>
                <w:rFonts w:ascii="Georgia" w:hAnsi="Georgia"/>
                <w:color w:val="000000" w:themeColor="text1"/>
              </w:rPr>
            </w:pPr>
            <w:r>
              <w:rPr>
                <w:rFonts w:ascii="Georgia" w:hAnsi="Georgia"/>
                <w:b/>
                <w:color w:val="000000" w:themeColor="text1"/>
              </w:rPr>
              <w:t>18</w:t>
            </w:r>
            <w:r w:rsidR="00E62ED4">
              <w:rPr>
                <w:rFonts w:ascii="Georgia" w:hAnsi="Georgia"/>
                <w:b/>
                <w:color w:val="000000" w:themeColor="text1"/>
              </w:rPr>
              <w:t xml:space="preserve">. </w:t>
            </w:r>
            <w:r w:rsidR="00E62ED4">
              <w:rPr>
                <w:rFonts w:ascii="Georgia" w:hAnsi="Georgia"/>
                <w:color w:val="000000" w:themeColor="text1"/>
              </w:rPr>
              <w:t>In what ways does deportation policy change in 1932?</w:t>
            </w:r>
          </w:p>
        </w:tc>
        <w:tc>
          <w:tcPr>
            <w:tcW w:w="6498" w:type="dxa"/>
          </w:tcPr>
          <w:p w14:paraId="0D900CAB" w14:textId="77777777" w:rsidR="00E62ED4" w:rsidRDefault="00E62ED4" w:rsidP="00E62EEE">
            <w:pPr>
              <w:contextualSpacing/>
              <w:rPr>
                <w:rFonts w:ascii="Georgia" w:hAnsi="Georgia"/>
                <w:b/>
                <w:color w:val="000000" w:themeColor="text1"/>
              </w:rPr>
            </w:pPr>
          </w:p>
        </w:tc>
      </w:tr>
    </w:tbl>
    <w:p w14:paraId="6A590ED3" w14:textId="77777777" w:rsidR="003777B3" w:rsidRDefault="003777B3" w:rsidP="00E62EEE">
      <w:pPr>
        <w:contextualSpacing/>
        <w:rPr>
          <w:rFonts w:ascii="Georgia" w:hAnsi="Georgia"/>
          <w:b/>
          <w:color w:val="000000" w:themeColor="text1"/>
        </w:rPr>
      </w:pPr>
    </w:p>
    <w:p w14:paraId="08C1C3DD" w14:textId="77777777" w:rsidR="000A4362" w:rsidRDefault="000A4362" w:rsidP="00097B57">
      <w:pPr>
        <w:contextualSpacing/>
        <w:jc w:val="center"/>
        <w:rPr>
          <w:rFonts w:ascii="Georgia" w:hAnsi="Georgia"/>
          <w:color w:val="000000" w:themeColor="text1"/>
        </w:rPr>
      </w:pPr>
      <w:r w:rsidRPr="000A4362">
        <w:rPr>
          <w:rFonts w:ascii="Georgia" w:hAnsi="Georgia"/>
          <w:noProof/>
          <w:color w:val="000000" w:themeColor="text1"/>
        </w:rPr>
        <w:drawing>
          <wp:inline distT="0" distB="0" distL="0" distR="0" wp14:anchorId="784A819B" wp14:editId="587D4AEF">
            <wp:extent cx="3373462" cy="2233932"/>
            <wp:effectExtent l="0" t="0" r="508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10467" cy="2258437"/>
                    </a:xfrm>
                    <a:prstGeom prst="rect">
                      <a:avLst/>
                    </a:prstGeom>
                  </pic:spPr>
                </pic:pic>
              </a:graphicData>
            </a:graphic>
          </wp:inline>
        </w:drawing>
      </w:r>
    </w:p>
    <w:p w14:paraId="6938B794" w14:textId="77777777" w:rsidR="0062583A" w:rsidRDefault="000A4362" w:rsidP="00E62EEE">
      <w:pPr>
        <w:contextualSpacing/>
        <w:rPr>
          <w:rFonts w:ascii="Georgia" w:hAnsi="Georgia"/>
          <w:color w:val="000000" w:themeColor="text1"/>
        </w:rPr>
      </w:pPr>
      <w:r w:rsidRPr="0036778D">
        <w:rPr>
          <w:rFonts w:ascii="Georgia" w:hAnsi="Georgia"/>
          <w:color w:val="333333"/>
        </w:rPr>
        <w:t>Emilia Castañeda</w:t>
      </w:r>
      <w:r>
        <w:rPr>
          <w:rFonts w:ascii="Georgia" w:hAnsi="Georgia"/>
          <w:color w:val="333333"/>
        </w:rPr>
        <w:t xml:space="preserve"> being interviewed at </w:t>
      </w:r>
      <w:r w:rsidRPr="002E419C">
        <w:rPr>
          <w:rFonts w:ascii="Georgia" w:hAnsi="Georgia"/>
          <w:color w:val="000000" w:themeColor="text1"/>
          <w:bdr w:val="none" w:sz="0" w:space="0" w:color="auto" w:frame="1"/>
        </w:rPr>
        <w:t>La Plaza de Cultura y Artes</w:t>
      </w:r>
      <w:r>
        <w:rPr>
          <w:rFonts w:ascii="Georgia" w:hAnsi="Georgia"/>
          <w:color w:val="000000" w:themeColor="text1"/>
        </w:rPr>
        <w:t xml:space="preserve"> before repatriation commemorative plaque.</w:t>
      </w:r>
    </w:p>
    <w:p w14:paraId="5A35DFC1" w14:textId="77777777" w:rsidR="003F5D1D" w:rsidRDefault="003F5D1D" w:rsidP="00E62EEE">
      <w:pPr>
        <w:contextualSpacing/>
        <w:rPr>
          <w:rFonts w:ascii="Georgia" w:hAnsi="Georgia"/>
          <w:b/>
          <w:color w:val="000000" w:themeColor="text1"/>
        </w:rPr>
      </w:pPr>
    </w:p>
    <w:p w14:paraId="5FD5E1C0" w14:textId="77777777" w:rsidR="003F5D1D" w:rsidRDefault="003F5D1D" w:rsidP="00E62EEE">
      <w:pPr>
        <w:contextualSpacing/>
        <w:rPr>
          <w:rFonts w:ascii="Georgia" w:hAnsi="Georgia"/>
          <w:b/>
          <w:color w:val="000000" w:themeColor="text1"/>
        </w:rPr>
      </w:pPr>
    </w:p>
    <w:p w14:paraId="2B427F82" w14:textId="77777777" w:rsidR="003F5D1D" w:rsidRDefault="003F5D1D" w:rsidP="00E62EEE">
      <w:pPr>
        <w:contextualSpacing/>
        <w:rPr>
          <w:rFonts w:ascii="Georgia" w:hAnsi="Georgia"/>
          <w:b/>
          <w:color w:val="000000" w:themeColor="text1"/>
        </w:rPr>
      </w:pPr>
    </w:p>
    <w:p w14:paraId="31226243" w14:textId="77777777" w:rsidR="003F5D1D" w:rsidRDefault="003F5D1D" w:rsidP="00E62EEE">
      <w:pPr>
        <w:contextualSpacing/>
        <w:rPr>
          <w:rFonts w:ascii="Georgia" w:hAnsi="Georgia"/>
          <w:b/>
          <w:color w:val="000000" w:themeColor="text1"/>
        </w:rPr>
      </w:pPr>
    </w:p>
    <w:p w14:paraId="0F207B7C" w14:textId="77777777" w:rsidR="003F5D1D" w:rsidRDefault="003F5D1D" w:rsidP="00E62EEE">
      <w:pPr>
        <w:contextualSpacing/>
        <w:rPr>
          <w:rFonts w:ascii="Georgia" w:hAnsi="Georgia"/>
          <w:b/>
          <w:color w:val="000000" w:themeColor="text1"/>
        </w:rPr>
      </w:pPr>
    </w:p>
    <w:p w14:paraId="6C2E0109" w14:textId="77777777" w:rsidR="003F5D1D" w:rsidRDefault="003F5D1D" w:rsidP="00E62EEE">
      <w:pPr>
        <w:contextualSpacing/>
        <w:rPr>
          <w:rFonts w:ascii="Georgia" w:hAnsi="Georgia"/>
          <w:b/>
          <w:color w:val="000000" w:themeColor="text1"/>
        </w:rPr>
      </w:pPr>
    </w:p>
    <w:p w14:paraId="3BEAB0ED" w14:textId="77777777" w:rsidR="003F5D1D" w:rsidRDefault="003F5D1D" w:rsidP="00E62EEE">
      <w:pPr>
        <w:contextualSpacing/>
        <w:rPr>
          <w:rFonts w:ascii="Georgia" w:hAnsi="Georgia"/>
          <w:b/>
          <w:color w:val="000000" w:themeColor="text1"/>
        </w:rPr>
      </w:pPr>
    </w:p>
    <w:p w14:paraId="35925B46" w14:textId="77777777" w:rsidR="003F5D1D" w:rsidRDefault="003F5D1D" w:rsidP="00E62EEE">
      <w:pPr>
        <w:contextualSpacing/>
        <w:rPr>
          <w:rFonts w:ascii="Georgia" w:hAnsi="Georgia"/>
          <w:b/>
          <w:color w:val="000000" w:themeColor="text1"/>
        </w:rPr>
      </w:pPr>
    </w:p>
    <w:p w14:paraId="4AC46AD7" w14:textId="77777777" w:rsidR="003F5D1D" w:rsidRDefault="003F5D1D" w:rsidP="00E62EEE">
      <w:pPr>
        <w:contextualSpacing/>
        <w:rPr>
          <w:rFonts w:ascii="Georgia" w:hAnsi="Georgia"/>
          <w:b/>
          <w:color w:val="000000" w:themeColor="text1"/>
        </w:rPr>
      </w:pPr>
    </w:p>
    <w:p w14:paraId="7B566B5B" w14:textId="3FE78BE5" w:rsidR="003777B3" w:rsidRPr="0062583A" w:rsidRDefault="003777B3" w:rsidP="00E62EEE">
      <w:pPr>
        <w:contextualSpacing/>
        <w:rPr>
          <w:rFonts w:ascii="Georgia" w:hAnsi="Georgia"/>
          <w:color w:val="000000" w:themeColor="text1"/>
        </w:rPr>
      </w:pPr>
      <w:r>
        <w:rPr>
          <w:rFonts w:ascii="Georgia" w:hAnsi="Georgia"/>
          <w:b/>
          <w:color w:val="000000" w:themeColor="text1"/>
        </w:rPr>
        <w:t>Source 7</w:t>
      </w:r>
    </w:p>
    <w:p w14:paraId="1A6119FB" w14:textId="5DC9E581" w:rsidR="00C10D94" w:rsidRPr="0009121C" w:rsidRDefault="0009121C" w:rsidP="00E62EEE">
      <w:pPr>
        <w:contextualSpacing/>
        <w:rPr>
          <w:rFonts w:ascii="Georgia" w:hAnsi="Georgia"/>
          <w:b/>
          <w:color w:val="000000" w:themeColor="text1"/>
        </w:rPr>
      </w:pPr>
      <w:r w:rsidRPr="0009121C">
        <w:rPr>
          <w:rFonts w:ascii="Georgia" w:hAnsi="Georgia"/>
          <w:b/>
          <w:color w:val="000000" w:themeColor="text1"/>
        </w:rPr>
        <w:t>“Mass Deportations during 1930s Spurs Apology”</w:t>
      </w:r>
    </w:p>
    <w:p w14:paraId="3D6189D4" w14:textId="22AD54E9" w:rsidR="003777B3" w:rsidRDefault="008C25A2" w:rsidP="00E62EEE">
      <w:pPr>
        <w:contextualSpacing/>
        <w:rPr>
          <w:rFonts w:ascii="Georgia" w:hAnsi="Georgia"/>
          <w:b/>
          <w:color w:val="000000" w:themeColor="text1"/>
        </w:rPr>
      </w:pPr>
      <w:r w:rsidRPr="00304720">
        <w:rPr>
          <w:rFonts w:ascii="Georgia" w:hAnsi="Georgia"/>
          <w:b/>
          <w:i/>
          <w:color w:val="000000" w:themeColor="text1"/>
        </w:rPr>
        <w:t>Sacramento Bee</w:t>
      </w:r>
      <w:r>
        <w:rPr>
          <w:rFonts w:ascii="Georgia" w:hAnsi="Georgia"/>
          <w:b/>
          <w:color w:val="000000" w:themeColor="text1"/>
        </w:rPr>
        <w:t>, December 28, 2005</w:t>
      </w:r>
    </w:p>
    <w:p w14:paraId="646FACC3" w14:textId="77777777" w:rsidR="00304720" w:rsidRDefault="00304720" w:rsidP="00E62EEE">
      <w:pPr>
        <w:contextualSpacing/>
        <w:rPr>
          <w:rFonts w:ascii="Georgia" w:hAnsi="Georgia"/>
          <w:b/>
          <w:color w:val="000000" w:themeColor="text1"/>
        </w:rPr>
      </w:pPr>
    </w:p>
    <w:p w14:paraId="2B43944D" w14:textId="59A34AE1" w:rsidR="00304720" w:rsidRPr="00304720" w:rsidRDefault="00304720" w:rsidP="00E62EEE">
      <w:pPr>
        <w:contextualSpacing/>
        <w:rPr>
          <w:rFonts w:ascii="Georgia" w:hAnsi="Georgia"/>
          <w:color w:val="000000" w:themeColor="text1"/>
        </w:rPr>
      </w:pPr>
      <w:r>
        <w:rPr>
          <w:rFonts w:ascii="Georgia" w:hAnsi="Georgia"/>
          <w:color w:val="000000" w:themeColor="text1"/>
        </w:rPr>
        <w:t xml:space="preserve">In </w:t>
      </w:r>
      <w:r w:rsidR="000D37CB">
        <w:rPr>
          <w:rFonts w:ascii="Georgia" w:hAnsi="Georgia"/>
          <w:color w:val="000000" w:themeColor="text1"/>
        </w:rPr>
        <w:t>2005, the California State Legisla</w:t>
      </w:r>
      <w:r w:rsidR="004D0D1D">
        <w:rPr>
          <w:rFonts w:ascii="Georgia" w:hAnsi="Georgia"/>
          <w:color w:val="000000" w:themeColor="text1"/>
        </w:rPr>
        <w:t xml:space="preserve">ture passed </w:t>
      </w:r>
      <w:r w:rsidR="00F76310">
        <w:rPr>
          <w:rFonts w:ascii="Georgia" w:hAnsi="Georgia"/>
          <w:color w:val="000000" w:themeColor="text1"/>
        </w:rPr>
        <w:t xml:space="preserve">a </w:t>
      </w:r>
      <w:r w:rsidR="00EC11E0">
        <w:rPr>
          <w:rFonts w:ascii="Georgia" w:hAnsi="Georgia"/>
          <w:color w:val="000000" w:themeColor="text1"/>
        </w:rPr>
        <w:t>bill k</w:t>
      </w:r>
      <w:r w:rsidR="00F76310">
        <w:rPr>
          <w:rFonts w:ascii="Georgia" w:hAnsi="Georgia"/>
          <w:color w:val="000000" w:themeColor="text1"/>
        </w:rPr>
        <w:t xml:space="preserve">nown as </w:t>
      </w:r>
      <w:r w:rsidR="004D0D1D" w:rsidRPr="004D0D1D">
        <w:rPr>
          <w:rFonts w:ascii="Georgia" w:hAnsi="Georgia" w:cs="Arial"/>
        </w:rPr>
        <w:t>SB 670</w:t>
      </w:r>
      <w:r w:rsidR="00EC11E0">
        <w:rPr>
          <w:rFonts w:ascii="Georgia" w:hAnsi="Georgia" w:cs="Arial"/>
        </w:rPr>
        <w:t xml:space="preserve">. The name of the law is </w:t>
      </w:r>
      <w:r w:rsidR="004D0D1D" w:rsidRPr="004D0D1D">
        <w:rPr>
          <w:rFonts w:ascii="Georgia" w:hAnsi="Georgia" w:cs="Arial"/>
        </w:rPr>
        <w:t>“Apology Act for the 1930s Mexican Repatriation Program</w:t>
      </w:r>
      <w:r w:rsidR="00F76310">
        <w:rPr>
          <w:rFonts w:ascii="Georgia" w:hAnsi="Georgia" w:cs="Arial"/>
        </w:rPr>
        <w:t>.</w:t>
      </w:r>
      <w:r w:rsidR="004D0D1D" w:rsidRPr="004D0D1D">
        <w:rPr>
          <w:rFonts w:ascii="Georgia" w:hAnsi="Georgia" w:cs="Arial"/>
        </w:rPr>
        <w:t>”</w:t>
      </w:r>
      <w:r w:rsidR="00F76310">
        <w:rPr>
          <w:rFonts w:ascii="Georgia" w:hAnsi="Georgia" w:cs="Arial"/>
        </w:rPr>
        <w:t xml:space="preserve"> The law s</w:t>
      </w:r>
      <w:r w:rsidR="004D0D1D">
        <w:rPr>
          <w:rFonts w:ascii="Georgia" w:hAnsi="Georgia" w:cs="Arial"/>
        </w:rPr>
        <w:t>erve</w:t>
      </w:r>
      <w:r w:rsidR="00F76310">
        <w:rPr>
          <w:rFonts w:ascii="Georgia" w:hAnsi="Georgia" w:cs="Arial"/>
        </w:rPr>
        <w:t>s</w:t>
      </w:r>
      <w:r w:rsidR="004D0D1D">
        <w:rPr>
          <w:rFonts w:ascii="Georgia" w:hAnsi="Georgia" w:cs="Arial"/>
        </w:rPr>
        <w:t xml:space="preserve"> as a </w:t>
      </w:r>
      <w:r w:rsidR="004D0D1D" w:rsidRPr="004D0D1D">
        <w:rPr>
          <w:rFonts w:ascii="Georgia" w:hAnsi="Georgia" w:cs="Arial"/>
        </w:rPr>
        <w:t xml:space="preserve">public apology for </w:t>
      </w:r>
      <w:r w:rsidR="004D0D1D">
        <w:rPr>
          <w:rFonts w:ascii="Georgia" w:hAnsi="Georgia" w:cs="Arial"/>
        </w:rPr>
        <w:t xml:space="preserve">the Mexican repatriation programs of the 1930s and authorized </w:t>
      </w:r>
      <w:r w:rsidR="00C75EC4">
        <w:rPr>
          <w:rFonts w:ascii="Georgia" w:hAnsi="Georgia" w:cs="Arial"/>
        </w:rPr>
        <w:t xml:space="preserve">a </w:t>
      </w:r>
      <w:r w:rsidR="004D0D1D" w:rsidRPr="004D0D1D">
        <w:rPr>
          <w:rFonts w:ascii="Georgia" w:hAnsi="Georgia" w:cs="Arial"/>
        </w:rPr>
        <w:t>public commemoration site in Los Angeles.</w:t>
      </w:r>
      <w:r w:rsidR="004D0D1D">
        <w:rPr>
          <w:rFonts w:ascii="Georgia" w:hAnsi="Georgia" w:cs="Arial"/>
        </w:rPr>
        <w:t xml:space="preserve"> By apologizing for the law, </w:t>
      </w:r>
      <w:r w:rsidR="00FB1968">
        <w:rPr>
          <w:rFonts w:ascii="Georgia" w:hAnsi="Georgia" w:cs="Arial"/>
        </w:rPr>
        <w:t xml:space="preserve">the state of California </w:t>
      </w:r>
      <w:r w:rsidR="00A95558">
        <w:rPr>
          <w:rFonts w:ascii="Georgia" w:hAnsi="Georgia" w:cs="Arial"/>
        </w:rPr>
        <w:t xml:space="preserve">effectively admitted that repatriation was a terrible mistake. </w:t>
      </w:r>
    </w:p>
    <w:p w14:paraId="61F168F3" w14:textId="77777777" w:rsidR="003777B3" w:rsidRDefault="003777B3" w:rsidP="00E62EEE">
      <w:pPr>
        <w:contextualSpacing/>
        <w:rPr>
          <w:rFonts w:ascii="Georgia" w:hAnsi="Georgia"/>
          <w:b/>
          <w:color w:val="000000" w:themeColor="text1"/>
        </w:rPr>
      </w:pPr>
    </w:p>
    <w:tbl>
      <w:tblPr>
        <w:tblStyle w:val="TableGrid"/>
        <w:tblW w:w="0" w:type="auto"/>
        <w:tblLook w:val="04A0" w:firstRow="1" w:lastRow="0" w:firstColumn="1" w:lastColumn="0" w:noHBand="0" w:noVBand="1"/>
      </w:tblPr>
      <w:tblGrid>
        <w:gridCol w:w="7308"/>
        <w:gridCol w:w="2268"/>
      </w:tblGrid>
      <w:tr w:rsidR="008C25A2" w14:paraId="037DB55E" w14:textId="77777777" w:rsidTr="008C25A2">
        <w:tc>
          <w:tcPr>
            <w:tcW w:w="7308" w:type="dxa"/>
          </w:tcPr>
          <w:p w14:paraId="502609CA" w14:textId="77777777" w:rsidR="00304720" w:rsidRDefault="00304720" w:rsidP="00304720">
            <w:pPr>
              <w:shd w:val="clear" w:color="auto" w:fill="FFFFFF"/>
              <w:contextualSpacing/>
              <w:rPr>
                <w:rFonts w:ascii="Georgia" w:hAnsi="Georgia" w:cs="Arial"/>
                <w:color w:val="000000"/>
              </w:rPr>
            </w:pPr>
            <w:r w:rsidRPr="00304720">
              <w:rPr>
                <w:rFonts w:ascii="Georgia" w:hAnsi="Georgia" w:cs="Arial"/>
                <w:color w:val="000000"/>
              </w:rPr>
              <w:t xml:space="preserve">Carlos Guerra was only 3 years old when Los Angeles County authorities came to his family's house in </w:t>
            </w:r>
            <w:r w:rsidRPr="00304720">
              <w:rPr>
                <w:rFonts w:ascii="Georgia" w:hAnsi="Georgia" w:cs="Arial"/>
                <w:b/>
                <w:color w:val="000000"/>
              </w:rPr>
              <w:t>Azusa</w:t>
            </w:r>
            <w:r w:rsidRPr="00304720">
              <w:rPr>
                <w:rFonts w:ascii="Georgia" w:hAnsi="Georgia" w:cs="Arial"/>
                <w:color w:val="000000"/>
              </w:rPr>
              <w:t xml:space="preserve"> and ordered his mother, a legal United States resident, and her six American-born children to leave the country. It was 1931. The administration of President Herbert Hoover backed a policy that would repatriate hundreds of thousands of Mexican Americans, more than half of them United States citizens.</w:t>
            </w:r>
          </w:p>
          <w:p w14:paraId="5E52784D" w14:textId="77777777" w:rsidR="00304720" w:rsidRPr="00304720" w:rsidRDefault="00304720" w:rsidP="00304720">
            <w:pPr>
              <w:shd w:val="clear" w:color="auto" w:fill="FFFFFF"/>
              <w:contextualSpacing/>
              <w:rPr>
                <w:rFonts w:ascii="Georgia" w:hAnsi="Georgia" w:cs="Arial"/>
                <w:color w:val="000000"/>
              </w:rPr>
            </w:pPr>
          </w:p>
          <w:p w14:paraId="1CDE0DB9" w14:textId="77777777" w:rsidR="00304720" w:rsidRPr="00304720" w:rsidRDefault="00304720" w:rsidP="00304720">
            <w:pPr>
              <w:shd w:val="clear" w:color="auto" w:fill="FFFFFF"/>
              <w:contextualSpacing/>
              <w:rPr>
                <w:rFonts w:ascii="Georgia" w:hAnsi="Georgia" w:cs="Arial"/>
                <w:color w:val="000000"/>
              </w:rPr>
            </w:pPr>
            <w:r w:rsidRPr="00304720">
              <w:rPr>
                <w:rFonts w:ascii="Georgia" w:hAnsi="Georgia" w:cs="Arial"/>
                <w:color w:val="000000"/>
              </w:rPr>
              <w:t xml:space="preserve">Amid the economic desperation of the Depression, Latino families were viewed as taking jobs and government benefits from </w:t>
            </w:r>
            <w:r>
              <w:rPr>
                <w:rFonts w:ascii="Georgia" w:hAnsi="Georgia" w:cs="Arial"/>
                <w:color w:val="000000"/>
              </w:rPr>
              <w:t>“</w:t>
            </w:r>
            <w:r w:rsidRPr="00304720">
              <w:rPr>
                <w:rFonts w:ascii="Georgia" w:hAnsi="Georgia" w:cs="Arial"/>
                <w:color w:val="000000"/>
              </w:rPr>
              <w:t>real Americans.</w:t>
            </w:r>
            <w:r>
              <w:rPr>
                <w:rFonts w:ascii="Georgia" w:hAnsi="Georgia" w:cs="Arial"/>
                <w:color w:val="000000"/>
              </w:rPr>
              <w:t>”</w:t>
            </w:r>
            <w:r w:rsidRPr="00304720">
              <w:rPr>
                <w:rFonts w:ascii="Georgia" w:hAnsi="Georgia" w:cs="Arial"/>
                <w:color w:val="000000"/>
              </w:rPr>
              <w:t xml:space="preserve"> In Los Angeles County, a Citizens Committee for Coordination for Unemployment Relief urgently warned of 400,000 </w:t>
            </w:r>
            <w:r>
              <w:rPr>
                <w:rFonts w:ascii="Georgia" w:hAnsi="Georgia" w:cs="Arial"/>
                <w:color w:val="000000"/>
              </w:rPr>
              <w:t>“dep</w:t>
            </w:r>
            <w:r w:rsidRPr="00304720">
              <w:rPr>
                <w:rFonts w:ascii="Georgia" w:hAnsi="Georgia" w:cs="Arial"/>
                <w:color w:val="000000"/>
              </w:rPr>
              <w:t>ortable aliens,</w:t>
            </w:r>
            <w:r>
              <w:rPr>
                <w:rFonts w:ascii="Georgia" w:hAnsi="Georgia" w:cs="Arial"/>
                <w:color w:val="000000"/>
              </w:rPr>
              <w:t>”</w:t>
            </w:r>
            <w:r w:rsidRPr="00304720">
              <w:rPr>
                <w:rFonts w:ascii="Georgia" w:hAnsi="Georgia" w:cs="Arial"/>
                <w:color w:val="000000"/>
              </w:rPr>
              <w:t xml:space="preserve"> declaring: </w:t>
            </w:r>
            <w:r>
              <w:rPr>
                <w:rFonts w:ascii="Georgia" w:hAnsi="Georgia" w:cs="Arial"/>
                <w:color w:val="000000"/>
              </w:rPr>
              <w:t>“</w:t>
            </w:r>
            <w:r w:rsidRPr="00304720">
              <w:rPr>
                <w:rFonts w:ascii="Georgia" w:hAnsi="Georgia" w:cs="Arial"/>
                <w:color w:val="000000"/>
              </w:rPr>
              <w:t>We need</w:t>
            </w:r>
            <w:r>
              <w:rPr>
                <w:rFonts w:ascii="Georgia" w:hAnsi="Georgia" w:cs="Arial"/>
                <w:color w:val="000000"/>
              </w:rPr>
              <w:t xml:space="preserve"> their jobs for needy citizens.”</w:t>
            </w:r>
          </w:p>
          <w:p w14:paraId="0DC12D54" w14:textId="77777777" w:rsidR="00304720" w:rsidRDefault="00304720" w:rsidP="00304720">
            <w:pPr>
              <w:shd w:val="clear" w:color="auto" w:fill="FFFFFF"/>
              <w:contextualSpacing/>
              <w:rPr>
                <w:rFonts w:ascii="Georgia" w:hAnsi="Georgia" w:cs="Arial"/>
                <w:color w:val="000000"/>
              </w:rPr>
            </w:pPr>
          </w:p>
          <w:p w14:paraId="46F4AF0E" w14:textId="77777777" w:rsidR="00304720" w:rsidRPr="00304720" w:rsidRDefault="00304720" w:rsidP="00304720">
            <w:pPr>
              <w:shd w:val="clear" w:color="auto" w:fill="FFFFFF"/>
              <w:contextualSpacing/>
              <w:rPr>
                <w:rFonts w:ascii="Georgia" w:hAnsi="Georgia" w:cs="Arial"/>
                <w:color w:val="000000"/>
              </w:rPr>
            </w:pPr>
            <w:r w:rsidRPr="00304720">
              <w:rPr>
                <w:rFonts w:ascii="Georgia" w:hAnsi="Georgia" w:cs="Arial"/>
                <w:color w:val="000000"/>
              </w:rPr>
              <w:t>Up to 2 million people of Mexican ancestry were relocated to Mexico during the 1930s, even though as many as 1.2 million were born in the United States. In California, some 400,000 Latino United States citizens or legal residents were forced to leave.</w:t>
            </w:r>
          </w:p>
          <w:p w14:paraId="7CAA04E4" w14:textId="77777777" w:rsidR="00276E0B" w:rsidRDefault="00276E0B" w:rsidP="00304720">
            <w:pPr>
              <w:shd w:val="clear" w:color="auto" w:fill="FFFFFF"/>
              <w:contextualSpacing/>
              <w:rPr>
                <w:rFonts w:ascii="Georgia" w:hAnsi="Georgia" w:cs="Arial"/>
                <w:color w:val="000000"/>
              </w:rPr>
            </w:pPr>
          </w:p>
          <w:p w14:paraId="33EC8720" w14:textId="77777777" w:rsidR="00304720" w:rsidRPr="00304720" w:rsidRDefault="00304720" w:rsidP="00304720">
            <w:pPr>
              <w:shd w:val="clear" w:color="auto" w:fill="FFFFFF"/>
              <w:contextualSpacing/>
              <w:rPr>
                <w:rFonts w:ascii="Georgia" w:hAnsi="Georgia" w:cs="Arial"/>
                <w:color w:val="000000"/>
              </w:rPr>
            </w:pPr>
            <w:r w:rsidRPr="00304720">
              <w:rPr>
                <w:rFonts w:ascii="Georgia" w:hAnsi="Georgia" w:cs="Arial"/>
                <w:color w:val="000000"/>
              </w:rPr>
              <w:t>Now California, for its part, wants to say it is sorry.</w:t>
            </w:r>
          </w:p>
          <w:p w14:paraId="1408A4B4" w14:textId="77777777" w:rsidR="00304720" w:rsidRDefault="00304720" w:rsidP="00304720">
            <w:pPr>
              <w:shd w:val="clear" w:color="auto" w:fill="FFFFFF"/>
              <w:contextualSpacing/>
              <w:rPr>
                <w:rFonts w:ascii="Georgia" w:hAnsi="Georgia" w:cs="Arial"/>
                <w:color w:val="000000"/>
              </w:rPr>
            </w:pPr>
          </w:p>
          <w:p w14:paraId="2AA34B35" w14:textId="77777777" w:rsidR="00304720" w:rsidRDefault="00304720" w:rsidP="00304720">
            <w:pPr>
              <w:shd w:val="clear" w:color="auto" w:fill="FFFFFF"/>
              <w:contextualSpacing/>
              <w:rPr>
                <w:rFonts w:ascii="Georgia" w:hAnsi="Georgia" w:cs="Arial"/>
                <w:color w:val="000000"/>
              </w:rPr>
            </w:pPr>
            <w:r w:rsidRPr="00304720">
              <w:rPr>
                <w:rFonts w:ascii="Georgia" w:hAnsi="Georgia" w:cs="Arial"/>
                <w:color w:val="000000"/>
              </w:rPr>
              <w:t>On Sunday, Senate</w:t>
            </w:r>
            <w:r>
              <w:rPr>
                <w:rFonts w:ascii="Georgia" w:hAnsi="Georgia" w:cs="Arial"/>
                <w:color w:val="000000"/>
              </w:rPr>
              <w:t xml:space="preserve"> Bill 670 - the so-called “</w:t>
            </w:r>
            <w:r w:rsidRPr="00304720">
              <w:rPr>
                <w:rFonts w:ascii="Georgia" w:hAnsi="Georgia" w:cs="Arial"/>
                <w:color w:val="000000"/>
              </w:rPr>
              <w:t>Apology Act for the 1930s Mexican Repatriation Program</w:t>
            </w:r>
            <w:r>
              <w:rPr>
                <w:rFonts w:ascii="Georgia" w:hAnsi="Georgia" w:cs="Arial"/>
                <w:color w:val="000000"/>
              </w:rPr>
              <w:t>”</w:t>
            </w:r>
            <w:r w:rsidRPr="00304720">
              <w:rPr>
                <w:rFonts w:ascii="Georgia" w:hAnsi="Georgia" w:cs="Arial"/>
                <w:color w:val="000000"/>
              </w:rPr>
              <w:t xml:space="preserve"> - becomes official. It acknowledges the suffering of tens of thousands of Latino families unjustly forced out of the Golden State that was their home.</w:t>
            </w:r>
          </w:p>
          <w:p w14:paraId="55890479" w14:textId="77777777" w:rsidR="00304720" w:rsidRPr="00304720" w:rsidRDefault="00304720" w:rsidP="00304720">
            <w:pPr>
              <w:shd w:val="clear" w:color="auto" w:fill="FFFFFF"/>
              <w:contextualSpacing/>
              <w:rPr>
                <w:rFonts w:ascii="Georgia" w:hAnsi="Georgia" w:cs="Arial"/>
                <w:color w:val="000000"/>
              </w:rPr>
            </w:pPr>
          </w:p>
          <w:p w14:paraId="047D7618" w14:textId="77777777" w:rsidR="00304720" w:rsidRDefault="00304720" w:rsidP="00304720">
            <w:pPr>
              <w:shd w:val="clear" w:color="auto" w:fill="FFFFFF"/>
              <w:contextualSpacing/>
              <w:rPr>
                <w:rFonts w:ascii="Georgia" w:hAnsi="Georgia" w:cs="Arial"/>
                <w:color w:val="000000"/>
              </w:rPr>
            </w:pPr>
            <w:r>
              <w:rPr>
                <w:rFonts w:ascii="Georgia" w:hAnsi="Georgia" w:cs="Arial"/>
                <w:color w:val="000000"/>
              </w:rPr>
              <w:t>“</w:t>
            </w:r>
            <w:r w:rsidRPr="00304720">
              <w:rPr>
                <w:rFonts w:ascii="Georgia" w:hAnsi="Georgia" w:cs="Arial"/>
                <w:color w:val="000000"/>
              </w:rPr>
              <w:t>The state of Californ</w:t>
            </w:r>
            <w:r>
              <w:rPr>
                <w:rFonts w:ascii="Georgia" w:hAnsi="Georgia" w:cs="Arial"/>
                <w:color w:val="000000"/>
              </w:rPr>
              <w:t>ia apologizes...</w:t>
            </w:r>
            <w:r w:rsidRPr="00304720">
              <w:rPr>
                <w:rFonts w:ascii="Georgia" w:hAnsi="Georgia" w:cs="Arial"/>
                <w:color w:val="000000"/>
              </w:rPr>
              <w:t>for the fundamental violations of their basic civil liberties and constitutional rights during the period of illegal deportation and coerced emigration,</w:t>
            </w:r>
            <w:r>
              <w:rPr>
                <w:rFonts w:ascii="Georgia" w:hAnsi="Georgia" w:cs="Arial"/>
                <w:color w:val="000000"/>
              </w:rPr>
              <w:t>”</w:t>
            </w:r>
            <w:r w:rsidRPr="00304720">
              <w:rPr>
                <w:rFonts w:ascii="Georgia" w:hAnsi="Georgia" w:cs="Arial"/>
                <w:color w:val="000000"/>
              </w:rPr>
              <w:t xml:space="preserve"> the act reads.</w:t>
            </w:r>
          </w:p>
          <w:p w14:paraId="5C282BEB" w14:textId="77777777" w:rsidR="00304720" w:rsidRPr="00304720" w:rsidRDefault="00304720" w:rsidP="00304720">
            <w:pPr>
              <w:shd w:val="clear" w:color="auto" w:fill="FFFFFF"/>
              <w:contextualSpacing/>
              <w:rPr>
                <w:rFonts w:ascii="Georgia" w:hAnsi="Georgia" w:cs="Arial"/>
                <w:color w:val="000000"/>
              </w:rPr>
            </w:pPr>
          </w:p>
          <w:p w14:paraId="0C29AEDD" w14:textId="77777777" w:rsidR="00304720" w:rsidRPr="00304720" w:rsidRDefault="00304720" w:rsidP="00304720">
            <w:pPr>
              <w:shd w:val="clear" w:color="auto" w:fill="FFFFFF"/>
              <w:contextualSpacing/>
              <w:rPr>
                <w:rFonts w:ascii="Georgia" w:hAnsi="Georgia" w:cs="Arial"/>
                <w:color w:val="000000"/>
              </w:rPr>
            </w:pPr>
            <w:r w:rsidRPr="00304720">
              <w:rPr>
                <w:rFonts w:ascii="Georgia" w:hAnsi="Georgia" w:cs="Arial"/>
                <w:color w:val="000000"/>
              </w:rPr>
              <w:t>California's apology was inspired by the work of California State University, Los Angeles, Chicano studies professor Francisco Balderrama and Raymond Rod</w:t>
            </w:r>
            <w:r>
              <w:rPr>
                <w:rFonts w:ascii="Georgia" w:hAnsi="Georgia" w:cs="Arial"/>
                <w:color w:val="000000"/>
              </w:rPr>
              <w:t>riguez</w:t>
            </w:r>
            <w:r w:rsidRPr="00304720">
              <w:rPr>
                <w:rFonts w:ascii="Georgia" w:hAnsi="Georgia" w:cs="Arial"/>
                <w:color w:val="000000"/>
              </w:rPr>
              <w:t>, a history professor emeritus at Long Beach City College.</w:t>
            </w:r>
          </w:p>
          <w:p w14:paraId="36261B9E" w14:textId="77777777" w:rsidR="00304720" w:rsidRDefault="00304720" w:rsidP="00304720">
            <w:pPr>
              <w:shd w:val="clear" w:color="auto" w:fill="FFFFFF"/>
              <w:contextualSpacing/>
              <w:rPr>
                <w:rFonts w:ascii="Georgia" w:hAnsi="Georgia" w:cs="Arial"/>
                <w:color w:val="000000"/>
              </w:rPr>
            </w:pPr>
          </w:p>
          <w:p w14:paraId="6EFE533D" w14:textId="77777777" w:rsidR="00304720" w:rsidRDefault="00304720" w:rsidP="00304720">
            <w:pPr>
              <w:shd w:val="clear" w:color="auto" w:fill="FFFFFF"/>
              <w:contextualSpacing/>
              <w:rPr>
                <w:rFonts w:ascii="Georgia" w:hAnsi="Georgia" w:cs="Arial"/>
                <w:color w:val="000000"/>
              </w:rPr>
            </w:pPr>
            <w:r w:rsidRPr="00304720">
              <w:rPr>
                <w:rFonts w:ascii="Georgia" w:hAnsi="Georgia" w:cs="Arial"/>
                <w:color w:val="000000"/>
              </w:rPr>
              <w:t xml:space="preserve">In their book, </w:t>
            </w:r>
            <w:r>
              <w:rPr>
                <w:rFonts w:ascii="Georgia" w:hAnsi="Georgia" w:cs="Arial"/>
                <w:color w:val="000000"/>
              </w:rPr>
              <w:t>“</w:t>
            </w:r>
            <w:r w:rsidRPr="00304720">
              <w:rPr>
                <w:rFonts w:ascii="Georgia" w:hAnsi="Georgia" w:cs="Arial"/>
                <w:color w:val="000000"/>
              </w:rPr>
              <w:t>Decade of Betrayal: Mexican Repatriation in the 1930s,</w:t>
            </w:r>
            <w:r>
              <w:rPr>
                <w:rFonts w:ascii="Georgia" w:hAnsi="Georgia" w:cs="Arial"/>
                <w:color w:val="000000"/>
              </w:rPr>
              <w:t>”</w:t>
            </w:r>
            <w:r w:rsidRPr="00304720">
              <w:rPr>
                <w:rFonts w:ascii="Georgia" w:hAnsi="Georgia" w:cs="Arial"/>
                <w:color w:val="000000"/>
              </w:rPr>
              <w:t xml:space="preserve"> they describe long-term emotional trauma by children, born in the United States, who were forced to grow up in Mexico.</w:t>
            </w:r>
          </w:p>
          <w:p w14:paraId="2DCC3902" w14:textId="77777777" w:rsidR="00304720" w:rsidRPr="00304720" w:rsidRDefault="00304720" w:rsidP="00304720">
            <w:pPr>
              <w:shd w:val="clear" w:color="auto" w:fill="FFFFFF"/>
              <w:contextualSpacing/>
              <w:rPr>
                <w:rFonts w:ascii="Georgia" w:hAnsi="Georgia" w:cs="Arial"/>
                <w:color w:val="000000"/>
              </w:rPr>
            </w:pPr>
          </w:p>
          <w:p w14:paraId="0EB3C04C" w14:textId="77777777" w:rsidR="00304720" w:rsidRPr="00304720" w:rsidRDefault="00304720" w:rsidP="00304720">
            <w:pPr>
              <w:shd w:val="clear" w:color="auto" w:fill="FFFFFF"/>
              <w:contextualSpacing/>
              <w:rPr>
                <w:rFonts w:ascii="Georgia" w:hAnsi="Georgia" w:cs="Arial"/>
                <w:color w:val="000000"/>
              </w:rPr>
            </w:pPr>
            <w:r>
              <w:rPr>
                <w:rFonts w:ascii="Georgia" w:hAnsi="Georgia" w:cs="Arial"/>
                <w:color w:val="000000"/>
              </w:rPr>
              <w:t>“</w:t>
            </w:r>
            <w:r w:rsidRPr="00304720">
              <w:rPr>
                <w:rFonts w:ascii="Georgia" w:hAnsi="Georgia" w:cs="Arial"/>
                <w:color w:val="000000"/>
              </w:rPr>
              <w:t>For American-born children, trying to adjust to life in Mexico proved to be a very traumatic experience,</w:t>
            </w:r>
            <w:r>
              <w:rPr>
                <w:rFonts w:ascii="Georgia" w:hAnsi="Georgia" w:cs="Arial"/>
                <w:color w:val="000000"/>
              </w:rPr>
              <w:t>”</w:t>
            </w:r>
            <w:r w:rsidRPr="00304720">
              <w:rPr>
                <w:rFonts w:ascii="Georgia" w:hAnsi="Georgia" w:cs="Arial"/>
                <w:color w:val="000000"/>
              </w:rPr>
              <w:t xml:space="preserve"> the authors wrote. </w:t>
            </w:r>
            <w:r>
              <w:rPr>
                <w:rFonts w:ascii="Georgia" w:hAnsi="Georgia" w:cs="Arial"/>
                <w:color w:val="000000"/>
              </w:rPr>
              <w:t>“</w:t>
            </w:r>
            <w:r w:rsidRPr="00304720">
              <w:rPr>
                <w:rFonts w:ascii="Georgia" w:hAnsi="Georgia" w:cs="Arial"/>
                <w:color w:val="000000"/>
              </w:rPr>
              <w:t>... Deep-seated scars of rejections by both cultures would remain e</w:t>
            </w:r>
            <w:r>
              <w:rPr>
                <w:rFonts w:ascii="Georgia" w:hAnsi="Georgia" w:cs="Arial"/>
                <w:color w:val="000000"/>
              </w:rPr>
              <w:t>mbedded in their lives forever.”</w:t>
            </w:r>
          </w:p>
          <w:p w14:paraId="20E4CA6D" w14:textId="77777777" w:rsidR="00304720" w:rsidRDefault="00304720" w:rsidP="00304720">
            <w:pPr>
              <w:shd w:val="clear" w:color="auto" w:fill="FFFFFF"/>
              <w:contextualSpacing/>
              <w:rPr>
                <w:rFonts w:ascii="Georgia" w:hAnsi="Georgia" w:cs="Arial"/>
                <w:color w:val="000000"/>
              </w:rPr>
            </w:pPr>
          </w:p>
          <w:p w14:paraId="04366E86" w14:textId="77777777" w:rsidR="00304720" w:rsidRDefault="00304720" w:rsidP="00304720">
            <w:pPr>
              <w:shd w:val="clear" w:color="auto" w:fill="FFFFFF"/>
              <w:contextualSpacing/>
              <w:rPr>
                <w:rFonts w:ascii="Georgia" w:hAnsi="Georgia" w:cs="Arial"/>
                <w:color w:val="000000"/>
              </w:rPr>
            </w:pPr>
            <w:r>
              <w:rPr>
                <w:rFonts w:ascii="Georgia" w:hAnsi="Georgia" w:cs="Arial"/>
                <w:color w:val="000000"/>
              </w:rPr>
              <w:t>The little-acknowle</w:t>
            </w:r>
            <w:r w:rsidRPr="00304720">
              <w:rPr>
                <w:rFonts w:ascii="Georgia" w:hAnsi="Georgia" w:cs="Arial"/>
                <w:color w:val="000000"/>
              </w:rPr>
              <w:t xml:space="preserve">dged history of Mexican Americans repatriated in the 1930s became embedded in the mind of state Sen. Joe Dunn, D-Santa Ana, after he read </w:t>
            </w:r>
            <w:r>
              <w:rPr>
                <w:rFonts w:ascii="Georgia" w:hAnsi="Georgia" w:cs="Arial"/>
                <w:color w:val="000000"/>
              </w:rPr>
              <w:t>“Decade of Betr</w:t>
            </w:r>
            <w:r w:rsidRPr="00304720">
              <w:rPr>
                <w:rFonts w:ascii="Georgia" w:hAnsi="Georgia" w:cs="Arial"/>
                <w:color w:val="000000"/>
              </w:rPr>
              <w:t>ayal</w:t>
            </w:r>
            <w:r>
              <w:rPr>
                <w:rFonts w:ascii="Georgia" w:hAnsi="Georgia" w:cs="Arial"/>
                <w:color w:val="000000"/>
              </w:rPr>
              <w:t>”</w:t>
            </w:r>
            <w:r w:rsidRPr="00304720">
              <w:rPr>
                <w:rFonts w:ascii="Georgia" w:hAnsi="Georgia" w:cs="Arial"/>
                <w:color w:val="000000"/>
              </w:rPr>
              <w:t xml:space="preserve"> on a flight to Washington, D.C. Dunn drafted SB 670 with the help of Assembly Speaker Fabian N</w:t>
            </w:r>
            <w:r>
              <w:rPr>
                <w:rFonts w:ascii="Georgia" w:hAnsi="Georgia" w:cs="Arial"/>
                <w:color w:val="000000"/>
              </w:rPr>
              <w:t xml:space="preserve">uñez, </w:t>
            </w:r>
            <w:r w:rsidRPr="00304720">
              <w:rPr>
                <w:rFonts w:ascii="Georgia" w:hAnsi="Georgia" w:cs="Arial"/>
                <w:color w:val="000000"/>
              </w:rPr>
              <w:t>D-Los Angeles, and Assembly members Noreen Eva</w:t>
            </w:r>
            <w:r>
              <w:rPr>
                <w:rFonts w:ascii="Georgia" w:hAnsi="Georgia" w:cs="Arial"/>
                <w:color w:val="000000"/>
              </w:rPr>
              <w:t>ns, D-Santa Rosa, Lloyd Levine, D-Van Nuys and Lori Saldaña</w:t>
            </w:r>
            <w:r w:rsidRPr="00304720">
              <w:rPr>
                <w:rFonts w:ascii="Georgia" w:hAnsi="Georgia" w:cs="Arial"/>
                <w:color w:val="000000"/>
              </w:rPr>
              <w:t>, D-San Diego.</w:t>
            </w:r>
          </w:p>
          <w:p w14:paraId="687F53D8" w14:textId="77777777" w:rsidR="00A46653" w:rsidRPr="00304720" w:rsidRDefault="00A46653" w:rsidP="00304720">
            <w:pPr>
              <w:shd w:val="clear" w:color="auto" w:fill="FFFFFF"/>
              <w:contextualSpacing/>
              <w:rPr>
                <w:rFonts w:ascii="Georgia" w:hAnsi="Georgia" w:cs="Arial"/>
                <w:color w:val="000000"/>
              </w:rPr>
            </w:pPr>
          </w:p>
          <w:p w14:paraId="4E792F2E" w14:textId="373AC3A0" w:rsidR="008C25A2" w:rsidRDefault="00304720" w:rsidP="00304720">
            <w:pPr>
              <w:contextualSpacing/>
              <w:rPr>
                <w:rFonts w:ascii="Georgia" w:hAnsi="Georgia"/>
                <w:b/>
                <w:color w:val="000000" w:themeColor="text1"/>
              </w:rPr>
            </w:pPr>
            <w:r w:rsidRPr="00304720">
              <w:rPr>
                <w:rFonts w:ascii="Georgia" w:hAnsi="Georgia" w:cs="Arial"/>
                <w:color w:val="000000"/>
              </w:rPr>
              <w:t>Gov. Arnold Schwarzenegger signed the bill Oct. 7, but vetoed a companion measure - Senate Bill 645 - that would have created a commission to study paying reparations to survivors of the 1930s repatriations.</w:t>
            </w:r>
          </w:p>
        </w:tc>
        <w:tc>
          <w:tcPr>
            <w:tcW w:w="2268" w:type="dxa"/>
          </w:tcPr>
          <w:p w14:paraId="6FC8EC94" w14:textId="77777777" w:rsidR="008C25A2" w:rsidRDefault="008C25A2" w:rsidP="00E62EEE">
            <w:pPr>
              <w:contextualSpacing/>
              <w:rPr>
                <w:rFonts w:ascii="Georgia" w:hAnsi="Georgia"/>
                <w:b/>
                <w:color w:val="000000" w:themeColor="text1"/>
              </w:rPr>
            </w:pPr>
          </w:p>
          <w:p w14:paraId="1A13C51D" w14:textId="78AFFA4C" w:rsidR="00A95558" w:rsidRDefault="00A95558" w:rsidP="00BF11C1">
            <w:pPr>
              <w:contextualSpacing/>
              <w:rPr>
                <w:rFonts w:ascii="Georgia" w:hAnsi="Georgia"/>
                <w:b/>
                <w:color w:val="000000" w:themeColor="text1"/>
              </w:rPr>
            </w:pPr>
            <w:r>
              <w:rPr>
                <w:rFonts w:ascii="Georgia" w:hAnsi="Georgia"/>
                <w:b/>
                <w:color w:val="000000" w:themeColor="text1"/>
              </w:rPr>
              <w:t>Azusa</w:t>
            </w:r>
            <w:r w:rsidRPr="00A95558">
              <w:rPr>
                <w:rFonts w:ascii="Georgia" w:hAnsi="Georgia"/>
                <w:color w:val="000000" w:themeColor="text1"/>
              </w:rPr>
              <w:t xml:space="preserve">—city located </w:t>
            </w:r>
            <w:r w:rsidR="00BF11C1">
              <w:rPr>
                <w:rFonts w:ascii="Georgia" w:hAnsi="Georgia"/>
                <w:color w:val="000000" w:themeColor="text1"/>
              </w:rPr>
              <w:t xml:space="preserve">east of Pasadena </w:t>
            </w:r>
            <w:r>
              <w:rPr>
                <w:rFonts w:ascii="Georgia" w:hAnsi="Georgia"/>
                <w:color w:val="000000" w:themeColor="text1"/>
              </w:rPr>
              <w:t xml:space="preserve">in Los Angeles County </w:t>
            </w:r>
          </w:p>
        </w:tc>
      </w:tr>
    </w:tbl>
    <w:p w14:paraId="6E9F3659" w14:textId="19F85FC9" w:rsidR="008C25A2" w:rsidRDefault="00A46653" w:rsidP="00E62EEE">
      <w:pPr>
        <w:contextualSpacing/>
        <w:rPr>
          <w:rFonts w:ascii="Georgia" w:hAnsi="Georgia"/>
          <w:color w:val="000000" w:themeColor="text1"/>
          <w:sz w:val="20"/>
          <w:szCs w:val="20"/>
        </w:rPr>
      </w:pPr>
      <w:r>
        <w:rPr>
          <w:rFonts w:ascii="Georgia" w:hAnsi="Georgia"/>
          <w:color w:val="000000" w:themeColor="text1"/>
          <w:sz w:val="20"/>
          <w:szCs w:val="20"/>
        </w:rPr>
        <w:t xml:space="preserve">Source: University of Arizona MECHA, </w:t>
      </w:r>
      <w:hyperlink r:id="rId17" w:history="1">
        <w:r w:rsidRPr="00573944">
          <w:rPr>
            <w:rStyle w:val="Hyperlink"/>
            <w:rFonts w:ascii="Georgia" w:hAnsi="Georgia"/>
            <w:sz w:val="20"/>
            <w:szCs w:val="20"/>
          </w:rPr>
          <w:t>http://clubs.arizona.edu/~mecha/pages/MassDeportationApology.html</w:t>
        </w:r>
      </w:hyperlink>
    </w:p>
    <w:p w14:paraId="4C120BB8" w14:textId="77777777" w:rsidR="00A46653" w:rsidRPr="00E95C0A" w:rsidRDefault="00A46653" w:rsidP="00E62EEE">
      <w:pPr>
        <w:contextualSpacing/>
        <w:rPr>
          <w:rFonts w:ascii="Georgia" w:hAnsi="Georgia"/>
          <w:color w:val="000000" w:themeColor="text1"/>
        </w:rPr>
      </w:pPr>
    </w:p>
    <w:p w14:paraId="05728B37" w14:textId="3ABA69AC" w:rsidR="00304720" w:rsidRPr="00304720" w:rsidRDefault="00E95C0A" w:rsidP="00E95C0A">
      <w:pPr>
        <w:shd w:val="clear" w:color="auto" w:fill="FFFFFF"/>
        <w:contextualSpacing/>
        <w:rPr>
          <w:rFonts w:ascii="Georgia" w:hAnsi="Georgia" w:cs="Arial"/>
          <w:b/>
          <w:color w:val="000000"/>
        </w:rPr>
      </w:pPr>
      <w:r w:rsidRPr="00E95C0A">
        <w:rPr>
          <w:rFonts w:ascii="Georgia" w:hAnsi="Georgia" w:cs="Arial"/>
          <w:b/>
          <w:color w:val="000000"/>
        </w:rPr>
        <w:t>Questions</w:t>
      </w:r>
    </w:p>
    <w:p w14:paraId="0D74E94E" w14:textId="77777777" w:rsidR="00304720" w:rsidRPr="00304720" w:rsidRDefault="00304720" w:rsidP="00E95C0A">
      <w:pPr>
        <w:shd w:val="clear" w:color="auto" w:fill="FFFFFF"/>
        <w:contextualSpacing/>
        <w:rPr>
          <w:rFonts w:ascii="Georgia" w:hAnsi="Georgia" w:cs="Arial"/>
          <w:color w:val="000000"/>
        </w:rPr>
      </w:pPr>
    </w:p>
    <w:p w14:paraId="36155A67" w14:textId="4C089E13" w:rsidR="006575B4" w:rsidRDefault="00E95C0A" w:rsidP="00E95C0A">
      <w:pPr>
        <w:contextualSpacing/>
        <w:rPr>
          <w:rFonts w:ascii="Georgia" w:hAnsi="Georgia"/>
          <w:color w:val="000000" w:themeColor="text1"/>
        </w:rPr>
      </w:pPr>
      <w:r>
        <w:rPr>
          <w:rFonts w:ascii="Georgia" w:hAnsi="Georgia"/>
          <w:b/>
          <w:color w:val="000000" w:themeColor="text1"/>
        </w:rPr>
        <w:t>1</w:t>
      </w:r>
      <w:r w:rsidR="00EB3418">
        <w:rPr>
          <w:rFonts w:ascii="Georgia" w:hAnsi="Georgia"/>
          <w:b/>
          <w:color w:val="000000" w:themeColor="text1"/>
        </w:rPr>
        <w:t>9</w:t>
      </w:r>
      <w:r>
        <w:rPr>
          <w:rFonts w:ascii="Georgia" w:hAnsi="Georgia"/>
          <w:b/>
          <w:color w:val="000000" w:themeColor="text1"/>
        </w:rPr>
        <w:t xml:space="preserve">. </w:t>
      </w:r>
      <w:r w:rsidR="006575B4">
        <w:rPr>
          <w:rFonts w:ascii="Georgia" w:hAnsi="Georgia"/>
          <w:color w:val="000000" w:themeColor="text1"/>
        </w:rPr>
        <w:t>What is the official name of Senate Bill 670?</w:t>
      </w:r>
    </w:p>
    <w:p w14:paraId="051B9F2A" w14:textId="77777777" w:rsidR="006575B4" w:rsidRDefault="006575B4" w:rsidP="00E95C0A">
      <w:pPr>
        <w:contextualSpacing/>
        <w:rPr>
          <w:rFonts w:ascii="Georgia" w:hAnsi="Georgia"/>
          <w:color w:val="000000" w:themeColor="text1"/>
        </w:rPr>
      </w:pPr>
    </w:p>
    <w:p w14:paraId="59518814" w14:textId="01A514B3" w:rsidR="006575B4" w:rsidRDefault="006575B4" w:rsidP="00E95C0A">
      <w:pPr>
        <w:contextualSpacing/>
        <w:rPr>
          <w:rFonts w:ascii="Georgia" w:hAnsi="Georgia"/>
          <w:color w:val="000000" w:themeColor="text1"/>
        </w:rPr>
      </w:pPr>
      <w:r w:rsidRPr="006575B4">
        <w:rPr>
          <w:rFonts w:ascii="Georgia" w:hAnsi="Georgia"/>
          <w:b/>
          <w:color w:val="000000" w:themeColor="text1"/>
        </w:rPr>
        <w:t>2</w:t>
      </w:r>
      <w:r w:rsidR="00EB3418">
        <w:rPr>
          <w:rFonts w:ascii="Georgia" w:hAnsi="Georgia"/>
          <w:b/>
          <w:color w:val="000000" w:themeColor="text1"/>
        </w:rPr>
        <w:t>0</w:t>
      </w:r>
      <w:r w:rsidRPr="006575B4">
        <w:rPr>
          <w:rFonts w:ascii="Georgia" w:hAnsi="Georgia"/>
          <w:b/>
          <w:color w:val="000000" w:themeColor="text1"/>
        </w:rPr>
        <w:t>.</w:t>
      </w:r>
      <w:r>
        <w:rPr>
          <w:rFonts w:ascii="Georgia" w:hAnsi="Georgia"/>
          <w:b/>
          <w:color w:val="000000" w:themeColor="text1"/>
        </w:rPr>
        <w:t xml:space="preserve"> </w:t>
      </w:r>
      <w:r>
        <w:rPr>
          <w:rFonts w:ascii="Georgia" w:hAnsi="Georgia"/>
          <w:color w:val="000000" w:themeColor="text1"/>
        </w:rPr>
        <w:t>Why, according to the report, was the law passed?</w:t>
      </w:r>
    </w:p>
    <w:p w14:paraId="17E412E9" w14:textId="77777777" w:rsidR="006575B4" w:rsidRDefault="006575B4" w:rsidP="00E95C0A">
      <w:pPr>
        <w:contextualSpacing/>
        <w:rPr>
          <w:rFonts w:ascii="Georgia" w:hAnsi="Georgia"/>
          <w:color w:val="000000" w:themeColor="text1"/>
        </w:rPr>
      </w:pPr>
    </w:p>
    <w:p w14:paraId="6CF4EE03" w14:textId="6CA0E9F5" w:rsidR="008C25A2" w:rsidRPr="006575B4" w:rsidRDefault="00EB3418" w:rsidP="00E95C0A">
      <w:pPr>
        <w:contextualSpacing/>
        <w:rPr>
          <w:rFonts w:ascii="Georgia" w:hAnsi="Georgia"/>
          <w:b/>
          <w:color w:val="000000" w:themeColor="text1"/>
        </w:rPr>
      </w:pPr>
      <w:r>
        <w:rPr>
          <w:rFonts w:ascii="Georgia" w:hAnsi="Georgia"/>
          <w:b/>
          <w:color w:val="000000" w:themeColor="text1"/>
        </w:rPr>
        <w:t>21</w:t>
      </w:r>
      <w:r w:rsidR="006575B4" w:rsidRPr="006575B4">
        <w:rPr>
          <w:rFonts w:ascii="Georgia" w:hAnsi="Georgia"/>
          <w:b/>
          <w:color w:val="000000" w:themeColor="text1"/>
        </w:rPr>
        <w:t>.</w:t>
      </w:r>
      <w:r w:rsidR="006575B4">
        <w:rPr>
          <w:rFonts w:ascii="Georgia" w:hAnsi="Georgia"/>
          <w:b/>
          <w:color w:val="000000" w:themeColor="text1"/>
        </w:rPr>
        <w:t xml:space="preserve"> </w:t>
      </w:r>
      <w:r w:rsidR="006575B4">
        <w:rPr>
          <w:rFonts w:ascii="Georgia" w:hAnsi="Georgia"/>
          <w:color w:val="000000" w:themeColor="text1"/>
        </w:rPr>
        <w:t xml:space="preserve">What “companion measure” or (bill) did Governor </w:t>
      </w:r>
      <w:r w:rsidR="006575B4" w:rsidRPr="00304720">
        <w:rPr>
          <w:rFonts w:ascii="Georgia" w:hAnsi="Georgia" w:cs="Arial"/>
          <w:color w:val="000000"/>
        </w:rPr>
        <w:t>Schwarzenegger</w:t>
      </w:r>
      <w:r w:rsidR="006575B4">
        <w:rPr>
          <w:rFonts w:ascii="Georgia" w:hAnsi="Georgia" w:cs="Arial"/>
          <w:color w:val="000000"/>
        </w:rPr>
        <w:t xml:space="preserve"> veto despite signing into law SB 670? </w:t>
      </w:r>
      <w:r w:rsidR="006575B4">
        <w:rPr>
          <w:rFonts w:ascii="Georgia" w:hAnsi="Georgia"/>
          <w:color w:val="000000" w:themeColor="text1"/>
        </w:rPr>
        <w:t xml:space="preserve"> </w:t>
      </w:r>
      <w:r w:rsidR="006575B4" w:rsidRPr="006575B4">
        <w:rPr>
          <w:rFonts w:ascii="Georgia" w:hAnsi="Georgia"/>
          <w:b/>
          <w:color w:val="000000" w:themeColor="text1"/>
        </w:rPr>
        <w:t xml:space="preserve">   </w:t>
      </w:r>
    </w:p>
    <w:p w14:paraId="0B5BE8B2" w14:textId="77777777" w:rsidR="008C25A2" w:rsidRDefault="008C25A2" w:rsidP="00E95C0A">
      <w:pPr>
        <w:contextualSpacing/>
        <w:rPr>
          <w:rFonts w:ascii="Georgia" w:hAnsi="Georgia"/>
          <w:b/>
          <w:color w:val="000000" w:themeColor="text1"/>
        </w:rPr>
      </w:pPr>
    </w:p>
    <w:p w14:paraId="202CC300" w14:textId="77777777" w:rsidR="000A4362" w:rsidRDefault="000A4362" w:rsidP="000A4362">
      <w:pPr>
        <w:contextualSpacing/>
        <w:jc w:val="center"/>
        <w:rPr>
          <w:rFonts w:ascii="Georgia" w:hAnsi="Georgia"/>
          <w:b/>
          <w:color w:val="000000" w:themeColor="text1"/>
        </w:rPr>
      </w:pPr>
      <w:r w:rsidRPr="000A4362">
        <w:rPr>
          <w:rFonts w:ascii="Georgia" w:hAnsi="Georgia"/>
          <w:b/>
          <w:noProof/>
          <w:color w:val="000000" w:themeColor="text1"/>
        </w:rPr>
        <w:drawing>
          <wp:inline distT="0" distB="0" distL="0" distR="0" wp14:anchorId="46D4E01A" wp14:editId="44DF4299">
            <wp:extent cx="2763456" cy="24257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68331" cy="2429979"/>
                    </a:xfrm>
                    <a:prstGeom prst="rect">
                      <a:avLst/>
                    </a:prstGeom>
                  </pic:spPr>
                </pic:pic>
              </a:graphicData>
            </a:graphic>
          </wp:inline>
        </w:drawing>
      </w:r>
    </w:p>
    <w:p w14:paraId="440ACBD6" w14:textId="275A3FC5" w:rsidR="000A4362" w:rsidRPr="000A4362" w:rsidRDefault="000A4362" w:rsidP="000A4362">
      <w:pPr>
        <w:contextualSpacing/>
        <w:jc w:val="center"/>
        <w:rPr>
          <w:rFonts w:ascii="Georgia" w:hAnsi="Georgia"/>
          <w:b/>
          <w:color w:val="000000" w:themeColor="text1"/>
        </w:rPr>
      </w:pPr>
      <w:r w:rsidRPr="00304720">
        <w:rPr>
          <w:rFonts w:ascii="Georgia" w:hAnsi="Georgia" w:cs="Arial"/>
          <w:color w:val="000000"/>
        </w:rPr>
        <w:t>Francisco Balderrama</w:t>
      </w:r>
      <w:r>
        <w:rPr>
          <w:rFonts w:ascii="Georgia" w:hAnsi="Georgia" w:cs="Arial"/>
          <w:color w:val="000000"/>
        </w:rPr>
        <w:t xml:space="preserve">, co-author of the book </w:t>
      </w:r>
      <w:r>
        <w:rPr>
          <w:rFonts w:ascii="Georgia" w:hAnsi="Georgia" w:cs="Arial"/>
          <w:i/>
          <w:color w:val="000000"/>
        </w:rPr>
        <w:t>Decade of Betrayal</w:t>
      </w:r>
    </w:p>
    <w:p w14:paraId="19F26A76" w14:textId="77777777" w:rsidR="00A07CB9" w:rsidRDefault="00A07CB9" w:rsidP="00E95C0A">
      <w:pPr>
        <w:contextualSpacing/>
        <w:rPr>
          <w:rFonts w:ascii="Georgia" w:hAnsi="Georgia"/>
          <w:b/>
          <w:color w:val="000000" w:themeColor="text1"/>
        </w:rPr>
      </w:pPr>
    </w:p>
    <w:p w14:paraId="0EA1D41B" w14:textId="7B727E14" w:rsidR="003D20D0" w:rsidRPr="00E95C0A" w:rsidRDefault="009C4501" w:rsidP="00E95C0A">
      <w:pPr>
        <w:contextualSpacing/>
        <w:rPr>
          <w:rFonts w:ascii="Georgia" w:hAnsi="Georgia"/>
          <w:b/>
          <w:color w:val="000000" w:themeColor="text1"/>
        </w:rPr>
      </w:pPr>
      <w:r w:rsidRPr="00E95C0A">
        <w:rPr>
          <w:rFonts w:ascii="Georgia" w:hAnsi="Georgia"/>
          <w:b/>
          <w:color w:val="000000" w:themeColor="text1"/>
        </w:rPr>
        <w:t>Final Activity</w:t>
      </w:r>
    </w:p>
    <w:p w14:paraId="06E788A9" w14:textId="77777777" w:rsidR="009C4501" w:rsidRPr="00E95C0A" w:rsidRDefault="009C4501" w:rsidP="00E95C0A">
      <w:pPr>
        <w:contextualSpacing/>
        <w:rPr>
          <w:rFonts w:ascii="Georgia" w:hAnsi="Georgia"/>
          <w:b/>
          <w:color w:val="000000" w:themeColor="text1"/>
        </w:rPr>
      </w:pPr>
    </w:p>
    <w:p w14:paraId="463F64F3" w14:textId="6A558B2A" w:rsidR="0049023E" w:rsidRDefault="0049023E" w:rsidP="00E62EEE">
      <w:pPr>
        <w:contextualSpacing/>
        <w:rPr>
          <w:rFonts w:ascii="Georgia" w:hAnsi="Georgia"/>
          <w:color w:val="000000" w:themeColor="text1"/>
        </w:rPr>
      </w:pPr>
      <w:r w:rsidRPr="00E95C0A">
        <w:rPr>
          <w:rFonts w:ascii="Georgia" w:hAnsi="Georgia"/>
          <w:color w:val="000000" w:themeColor="text1"/>
        </w:rPr>
        <w:t xml:space="preserve">Today, </w:t>
      </w:r>
      <w:r>
        <w:rPr>
          <w:rFonts w:ascii="Georgia" w:hAnsi="Georgia"/>
          <w:color w:val="000000" w:themeColor="text1"/>
        </w:rPr>
        <w:t xml:space="preserve">“Mexican repatriation” is understood as a </w:t>
      </w:r>
      <w:r w:rsidR="002E1B92">
        <w:rPr>
          <w:rFonts w:ascii="Georgia" w:hAnsi="Georgia"/>
          <w:color w:val="000000" w:themeColor="text1"/>
        </w:rPr>
        <w:t xml:space="preserve">terrible </w:t>
      </w:r>
      <w:r>
        <w:rPr>
          <w:rFonts w:ascii="Georgia" w:hAnsi="Georgia"/>
          <w:color w:val="000000" w:themeColor="text1"/>
        </w:rPr>
        <w:t>mistake.</w:t>
      </w:r>
      <w:r w:rsidR="004C71C3">
        <w:rPr>
          <w:rFonts w:ascii="Georgia" w:hAnsi="Georgia"/>
          <w:color w:val="000000" w:themeColor="text1"/>
        </w:rPr>
        <w:t xml:space="preserve"> The </w:t>
      </w:r>
      <w:r w:rsidR="007A2F87">
        <w:rPr>
          <w:rFonts w:ascii="Georgia" w:hAnsi="Georgia"/>
          <w:color w:val="000000" w:themeColor="text1"/>
        </w:rPr>
        <w:t xml:space="preserve">California </w:t>
      </w:r>
      <w:r w:rsidR="004C71C3">
        <w:rPr>
          <w:rFonts w:ascii="Georgia" w:hAnsi="Georgia"/>
          <w:color w:val="000000" w:themeColor="text1"/>
        </w:rPr>
        <w:t xml:space="preserve">legislature, for instance, </w:t>
      </w:r>
      <w:r w:rsidR="007A2F87">
        <w:rPr>
          <w:rFonts w:ascii="Georgia" w:hAnsi="Georgia"/>
          <w:color w:val="000000" w:themeColor="text1"/>
        </w:rPr>
        <w:t xml:space="preserve">passed the </w:t>
      </w:r>
      <w:r w:rsidR="007A2F87" w:rsidRPr="004D0D1D">
        <w:rPr>
          <w:rFonts w:ascii="Georgia" w:hAnsi="Georgia" w:cs="Arial"/>
        </w:rPr>
        <w:t>“Apology Act for the 193</w:t>
      </w:r>
      <w:r w:rsidR="007A2F87">
        <w:rPr>
          <w:rFonts w:ascii="Georgia" w:hAnsi="Georgia" w:cs="Arial"/>
        </w:rPr>
        <w:t>0s Mexican Repatriation Program</w:t>
      </w:r>
      <w:r w:rsidR="007A2F87" w:rsidRPr="004D0D1D">
        <w:rPr>
          <w:rFonts w:ascii="Georgia" w:hAnsi="Georgia" w:cs="Arial"/>
        </w:rPr>
        <w:t>”</w:t>
      </w:r>
      <w:r w:rsidR="007A2F87">
        <w:rPr>
          <w:rFonts w:ascii="Georgia" w:hAnsi="Georgia" w:cs="Arial"/>
        </w:rPr>
        <w:t xml:space="preserve"> in part so that </w:t>
      </w:r>
      <w:r w:rsidR="007A2F87">
        <w:rPr>
          <w:rFonts w:ascii="Georgia" w:hAnsi="Georgia"/>
          <w:color w:val="000000" w:themeColor="text1"/>
        </w:rPr>
        <w:t>Californians—and, hopefully, Americans—will</w:t>
      </w:r>
      <w:r w:rsidR="004C71C3">
        <w:rPr>
          <w:rFonts w:ascii="Georgia" w:hAnsi="Georgia"/>
          <w:color w:val="000000" w:themeColor="text1"/>
        </w:rPr>
        <w:t xml:space="preserve"> n</w:t>
      </w:r>
      <w:r w:rsidR="007A2F87">
        <w:rPr>
          <w:rFonts w:ascii="Georgia" w:hAnsi="Georgia"/>
          <w:color w:val="000000" w:themeColor="text1"/>
        </w:rPr>
        <w:t>ot forget what happened and</w:t>
      </w:r>
      <w:r w:rsidR="004C71C3">
        <w:rPr>
          <w:rFonts w:ascii="Georgia" w:hAnsi="Georgia"/>
          <w:color w:val="000000" w:themeColor="text1"/>
        </w:rPr>
        <w:t xml:space="preserve"> </w:t>
      </w:r>
      <w:r w:rsidR="007A2F87">
        <w:rPr>
          <w:rFonts w:ascii="Georgia" w:hAnsi="Georgia"/>
          <w:color w:val="000000" w:themeColor="text1"/>
        </w:rPr>
        <w:t xml:space="preserve">so that </w:t>
      </w:r>
      <w:r w:rsidR="005E1DDE">
        <w:rPr>
          <w:rFonts w:ascii="Georgia" w:hAnsi="Georgia"/>
          <w:color w:val="000000" w:themeColor="text1"/>
        </w:rPr>
        <w:t>nothing like repatriation will happen again.</w:t>
      </w:r>
    </w:p>
    <w:p w14:paraId="18592A9B" w14:textId="77777777" w:rsidR="0049023E" w:rsidRDefault="0049023E" w:rsidP="00E62EEE">
      <w:pPr>
        <w:contextualSpacing/>
        <w:rPr>
          <w:rFonts w:ascii="Georgia" w:hAnsi="Georgia"/>
          <w:color w:val="000000" w:themeColor="text1"/>
        </w:rPr>
      </w:pPr>
    </w:p>
    <w:p w14:paraId="67E3D522" w14:textId="77777777" w:rsidR="00CA577C" w:rsidRDefault="00540735" w:rsidP="00E62EEE">
      <w:pPr>
        <w:contextualSpacing/>
        <w:rPr>
          <w:rFonts w:ascii="Georgia" w:hAnsi="Georgia"/>
          <w:color w:val="000000" w:themeColor="text1"/>
        </w:rPr>
      </w:pPr>
      <w:r>
        <w:rPr>
          <w:rFonts w:ascii="Georgia" w:hAnsi="Georgia"/>
          <w:color w:val="000000" w:themeColor="text1"/>
        </w:rPr>
        <w:t>As you learned from the primary sources above, racial, or ethnic, discrimination played a major role in the events usually referred to as “Mexican repatriation.”</w:t>
      </w:r>
      <w:r w:rsidR="00CA577C">
        <w:rPr>
          <w:rFonts w:ascii="Georgia" w:hAnsi="Georgia"/>
          <w:color w:val="000000" w:themeColor="text1"/>
        </w:rPr>
        <w:t xml:space="preserve"> </w:t>
      </w:r>
      <w:r w:rsidR="006C2449">
        <w:rPr>
          <w:rFonts w:ascii="Georgia" w:hAnsi="Georgia"/>
          <w:color w:val="000000" w:themeColor="text1"/>
        </w:rPr>
        <w:t xml:space="preserve">However, </w:t>
      </w:r>
      <w:r w:rsidR="00313BD3">
        <w:rPr>
          <w:rFonts w:ascii="Georgia" w:hAnsi="Georgia"/>
          <w:color w:val="000000" w:themeColor="text1"/>
        </w:rPr>
        <w:t xml:space="preserve">discrimination is only part of the story. </w:t>
      </w:r>
    </w:p>
    <w:p w14:paraId="4D743BC8" w14:textId="77777777" w:rsidR="00CA577C" w:rsidRDefault="00CA577C" w:rsidP="00E62EEE">
      <w:pPr>
        <w:contextualSpacing/>
        <w:rPr>
          <w:rFonts w:ascii="Georgia" w:hAnsi="Georgia"/>
          <w:color w:val="000000" w:themeColor="text1"/>
        </w:rPr>
      </w:pPr>
    </w:p>
    <w:p w14:paraId="7EE3A005" w14:textId="2A745F2E" w:rsidR="006C2449" w:rsidRDefault="006C2449" w:rsidP="00E62EEE">
      <w:pPr>
        <w:contextualSpacing/>
        <w:rPr>
          <w:rFonts w:ascii="Georgia" w:hAnsi="Georgia"/>
          <w:color w:val="000000" w:themeColor="text1"/>
        </w:rPr>
      </w:pPr>
      <w:r>
        <w:rPr>
          <w:rFonts w:ascii="Georgia" w:hAnsi="Georgia"/>
          <w:color w:val="000000" w:themeColor="text1"/>
        </w:rPr>
        <w:t>Events like repatriation happen in certain ways, and at certain times, for particular reasons.</w:t>
      </w:r>
    </w:p>
    <w:p w14:paraId="092B1D22" w14:textId="77777777" w:rsidR="006C2449" w:rsidRDefault="006C2449" w:rsidP="00E62EEE">
      <w:pPr>
        <w:contextualSpacing/>
        <w:rPr>
          <w:rFonts w:ascii="Georgia" w:hAnsi="Georgia"/>
          <w:color w:val="000000" w:themeColor="text1"/>
        </w:rPr>
      </w:pPr>
    </w:p>
    <w:p w14:paraId="3A4CFF1B" w14:textId="77777777" w:rsidR="006C2449" w:rsidRDefault="006C2449" w:rsidP="00E62EEE">
      <w:pPr>
        <w:contextualSpacing/>
        <w:rPr>
          <w:rFonts w:ascii="Georgia" w:hAnsi="Georgia" w:cs="Arial"/>
          <w:b/>
          <w:color w:val="000000" w:themeColor="text1"/>
        </w:rPr>
      </w:pPr>
      <w:r>
        <w:rPr>
          <w:rFonts w:ascii="Georgia" w:hAnsi="Georgia"/>
          <w:color w:val="000000" w:themeColor="text1"/>
        </w:rPr>
        <w:t xml:space="preserve">For this final activity, your task is to answer the question: </w:t>
      </w:r>
      <w:r>
        <w:rPr>
          <w:rFonts w:ascii="Georgia" w:hAnsi="Georgia" w:cs="Arial"/>
          <w:b/>
          <w:color w:val="000000" w:themeColor="text1"/>
        </w:rPr>
        <w:t>Why were 1 million Mexican Americans and immigrants forced to move to Mexico during the 1930s?</w:t>
      </w:r>
    </w:p>
    <w:p w14:paraId="5376A909" w14:textId="77777777" w:rsidR="006C2449" w:rsidRDefault="006C2449" w:rsidP="00E62EEE">
      <w:pPr>
        <w:contextualSpacing/>
        <w:rPr>
          <w:rFonts w:ascii="Georgia" w:hAnsi="Georgia" w:cs="Arial"/>
          <w:b/>
          <w:color w:val="000000" w:themeColor="text1"/>
        </w:rPr>
      </w:pPr>
    </w:p>
    <w:p w14:paraId="48575D3E" w14:textId="4DE56C38" w:rsidR="00C40739" w:rsidRDefault="006C2449" w:rsidP="00E62EEE">
      <w:pPr>
        <w:contextualSpacing/>
        <w:rPr>
          <w:rFonts w:ascii="Georgia" w:hAnsi="Georgia"/>
          <w:color w:val="000000" w:themeColor="text1"/>
        </w:rPr>
      </w:pPr>
      <w:r w:rsidRPr="006C2449">
        <w:rPr>
          <w:rFonts w:ascii="Georgia" w:hAnsi="Georgia" w:cs="Arial"/>
          <w:color w:val="000000" w:themeColor="text1"/>
        </w:rPr>
        <w:t>To ans</w:t>
      </w:r>
      <w:r>
        <w:rPr>
          <w:rFonts w:ascii="Georgia" w:hAnsi="Georgia" w:cs="Arial"/>
          <w:color w:val="000000" w:themeColor="text1"/>
        </w:rPr>
        <w:t>w</w:t>
      </w:r>
      <w:r w:rsidRPr="006C2449">
        <w:rPr>
          <w:rFonts w:ascii="Georgia" w:hAnsi="Georgia" w:cs="Arial"/>
          <w:color w:val="000000" w:themeColor="text1"/>
        </w:rPr>
        <w:t>er</w:t>
      </w:r>
      <w:r>
        <w:rPr>
          <w:rFonts w:ascii="Georgia" w:hAnsi="Georgia" w:cs="Arial"/>
          <w:b/>
          <w:color w:val="000000" w:themeColor="text1"/>
        </w:rPr>
        <w:t xml:space="preserve"> </w:t>
      </w:r>
      <w:r>
        <w:rPr>
          <w:rFonts w:ascii="Georgia" w:hAnsi="Georgia" w:cs="Arial"/>
          <w:color w:val="000000" w:themeColor="text1"/>
        </w:rPr>
        <w:t xml:space="preserve">this question, you’ll need to </w:t>
      </w:r>
      <w:r>
        <w:rPr>
          <w:rFonts w:ascii="Georgia" w:hAnsi="Georgia"/>
          <w:color w:val="000000" w:themeColor="text1"/>
        </w:rPr>
        <w:t xml:space="preserve">explain the </w:t>
      </w:r>
      <w:r w:rsidRPr="006C2449">
        <w:rPr>
          <w:rFonts w:ascii="Georgia" w:hAnsi="Georgia"/>
          <w:color w:val="000000" w:themeColor="text1"/>
          <w:u w:val="single"/>
        </w:rPr>
        <w:t>specific</w:t>
      </w:r>
      <w:r w:rsidR="00A07CB9">
        <w:rPr>
          <w:rFonts w:ascii="Georgia" w:hAnsi="Georgia"/>
          <w:color w:val="000000" w:themeColor="text1"/>
          <w:u w:val="single"/>
        </w:rPr>
        <w:t xml:space="preserve"> causes</w:t>
      </w:r>
      <w:r w:rsidR="00A07CB9">
        <w:rPr>
          <w:rFonts w:ascii="Georgia" w:hAnsi="Georgia"/>
          <w:color w:val="000000" w:themeColor="text1"/>
        </w:rPr>
        <w:t xml:space="preserve"> </w:t>
      </w:r>
      <w:r>
        <w:rPr>
          <w:rFonts w:ascii="Georgia" w:hAnsi="Georgia"/>
          <w:color w:val="000000" w:themeColor="text1"/>
        </w:rPr>
        <w:t xml:space="preserve">that led to Mexican repatriation during the Great Depression. </w:t>
      </w:r>
    </w:p>
    <w:p w14:paraId="69B94639" w14:textId="77777777" w:rsidR="00C40739" w:rsidRDefault="00C40739" w:rsidP="00E62EEE">
      <w:pPr>
        <w:contextualSpacing/>
        <w:rPr>
          <w:rFonts w:ascii="Georgia" w:hAnsi="Georgia"/>
          <w:color w:val="000000" w:themeColor="text1"/>
        </w:rPr>
      </w:pPr>
    </w:p>
    <w:p w14:paraId="6C45B135" w14:textId="77777777" w:rsidR="00266D18" w:rsidRDefault="00C40739" w:rsidP="00D74A8C">
      <w:pPr>
        <w:contextualSpacing/>
        <w:rPr>
          <w:rFonts w:ascii="Georgia" w:hAnsi="Georgia"/>
          <w:color w:val="000000" w:themeColor="text1"/>
        </w:rPr>
      </w:pPr>
      <w:r>
        <w:rPr>
          <w:rFonts w:ascii="Georgia" w:hAnsi="Georgia"/>
          <w:color w:val="000000" w:themeColor="text1"/>
        </w:rPr>
        <w:t xml:space="preserve">Use the </w:t>
      </w:r>
      <w:r w:rsidR="00FE6C69">
        <w:rPr>
          <w:rFonts w:ascii="Georgia" w:hAnsi="Georgia"/>
          <w:color w:val="000000" w:themeColor="text1"/>
        </w:rPr>
        <w:t>“Historians Toolbox G</w:t>
      </w:r>
      <w:r>
        <w:rPr>
          <w:rFonts w:ascii="Georgia" w:hAnsi="Georgia"/>
          <w:color w:val="000000" w:themeColor="text1"/>
        </w:rPr>
        <w:t xml:space="preserve">raphic </w:t>
      </w:r>
      <w:r w:rsidR="00FE6C69">
        <w:rPr>
          <w:rFonts w:ascii="Georgia" w:hAnsi="Georgia"/>
          <w:color w:val="000000" w:themeColor="text1"/>
        </w:rPr>
        <w:t>O</w:t>
      </w:r>
      <w:r>
        <w:rPr>
          <w:rFonts w:ascii="Georgia" w:hAnsi="Georgia"/>
          <w:color w:val="000000" w:themeColor="text1"/>
        </w:rPr>
        <w:t>rganizer</w:t>
      </w:r>
      <w:r w:rsidR="00FE6C69">
        <w:rPr>
          <w:rFonts w:ascii="Georgia" w:hAnsi="Georgia"/>
          <w:color w:val="000000" w:themeColor="text1"/>
        </w:rPr>
        <w:t>”</w:t>
      </w:r>
      <w:r>
        <w:rPr>
          <w:rFonts w:ascii="Georgia" w:hAnsi="Georgia"/>
          <w:color w:val="000000" w:themeColor="text1"/>
        </w:rPr>
        <w:t xml:space="preserve"> below to assemble your historical evidence</w:t>
      </w:r>
      <w:r w:rsidR="00266D18">
        <w:rPr>
          <w:rFonts w:ascii="Georgia" w:hAnsi="Georgia"/>
          <w:color w:val="000000" w:themeColor="text1"/>
        </w:rPr>
        <w:t xml:space="preserve"> and develop </w:t>
      </w:r>
      <w:r w:rsidR="00313BD3">
        <w:rPr>
          <w:rFonts w:ascii="Georgia" w:hAnsi="Georgia"/>
          <w:color w:val="000000" w:themeColor="text1"/>
        </w:rPr>
        <w:t>claim</w:t>
      </w:r>
      <w:r w:rsidR="00266D18">
        <w:rPr>
          <w:rFonts w:ascii="Georgia" w:hAnsi="Georgia"/>
          <w:color w:val="000000" w:themeColor="text1"/>
        </w:rPr>
        <w:t xml:space="preserve">s about the causes of repatriation. </w:t>
      </w:r>
    </w:p>
    <w:p w14:paraId="0F9D8604" w14:textId="77777777" w:rsidR="00266D18" w:rsidRDefault="00266D18" w:rsidP="00D74A8C">
      <w:pPr>
        <w:contextualSpacing/>
        <w:rPr>
          <w:rFonts w:ascii="Georgia" w:hAnsi="Georgia"/>
          <w:color w:val="000000" w:themeColor="text1"/>
        </w:rPr>
      </w:pPr>
    </w:p>
    <w:p w14:paraId="362089DF" w14:textId="1F5C0844" w:rsidR="0022396E" w:rsidRDefault="00266D18" w:rsidP="00D74A8C">
      <w:pPr>
        <w:contextualSpacing/>
        <w:rPr>
          <w:rFonts w:ascii="Georgia" w:hAnsi="Georgia"/>
          <w:color w:val="000000" w:themeColor="text1"/>
        </w:rPr>
        <w:sectPr w:rsidR="0022396E" w:rsidSect="00D74A8C">
          <w:pgSz w:w="12240" w:h="15840"/>
          <w:pgMar w:top="864" w:right="1440" w:bottom="864" w:left="1440" w:header="720" w:footer="720" w:gutter="0"/>
          <w:cols w:space="720"/>
          <w:docGrid w:linePitch="360"/>
        </w:sectPr>
      </w:pPr>
      <w:r>
        <w:rPr>
          <w:rFonts w:ascii="Georgia" w:hAnsi="Georgia"/>
          <w:color w:val="000000" w:themeColor="text1"/>
        </w:rPr>
        <w:t xml:space="preserve">After you’ve filled out the graphic organizer, </w:t>
      </w:r>
      <w:r w:rsidR="00C40739">
        <w:rPr>
          <w:rFonts w:ascii="Georgia" w:hAnsi="Georgia"/>
          <w:color w:val="000000" w:themeColor="text1"/>
        </w:rPr>
        <w:t xml:space="preserve">write a short essay that </w:t>
      </w:r>
      <w:r w:rsidR="00C40739" w:rsidRPr="00FE05FA">
        <w:rPr>
          <w:rFonts w:ascii="Georgia" w:hAnsi="Georgia"/>
          <w:b/>
          <w:color w:val="000000" w:themeColor="text1"/>
        </w:rPr>
        <w:t>1.</w:t>
      </w:r>
      <w:r w:rsidR="00C40739">
        <w:rPr>
          <w:rFonts w:ascii="Georgia" w:hAnsi="Georgia"/>
          <w:color w:val="000000" w:themeColor="text1"/>
        </w:rPr>
        <w:t xml:space="preserve"> explains what repatriation was, and </w:t>
      </w:r>
      <w:r w:rsidR="00C40739" w:rsidRPr="00FE05FA">
        <w:rPr>
          <w:rFonts w:ascii="Georgia" w:hAnsi="Georgia"/>
          <w:b/>
          <w:color w:val="000000" w:themeColor="text1"/>
        </w:rPr>
        <w:t>2.</w:t>
      </w:r>
      <w:r w:rsidR="00C40739">
        <w:rPr>
          <w:rFonts w:ascii="Georgia" w:hAnsi="Georgia"/>
          <w:color w:val="000000" w:themeColor="text1"/>
        </w:rPr>
        <w:t xml:space="preserve"> provides specific details that explain why repatri</w:t>
      </w:r>
      <w:r w:rsidR="0022396E">
        <w:rPr>
          <w:rFonts w:ascii="Georgia" w:hAnsi="Georgia"/>
          <w:color w:val="000000" w:themeColor="text1"/>
        </w:rPr>
        <w:t>ation happened during the 1930s</w:t>
      </w:r>
    </w:p>
    <w:p w14:paraId="2C8C3774" w14:textId="7449F73E" w:rsidR="0022396E" w:rsidRPr="001125EB" w:rsidRDefault="0022396E" w:rsidP="00001D38">
      <w:pPr>
        <w:jc w:val="center"/>
        <w:rPr>
          <w:b/>
          <w:u w:val="single"/>
        </w:rPr>
      </w:pPr>
      <w:r w:rsidRPr="001125EB">
        <w:rPr>
          <w:b/>
          <w:u w:val="single"/>
        </w:rPr>
        <w:t>Historian’s Toolbox: Organizing Evidence to Write</w:t>
      </w:r>
    </w:p>
    <w:p w14:paraId="1A382C31" w14:textId="77777777" w:rsidR="0022396E" w:rsidRDefault="0022396E" w:rsidP="0022396E">
      <w:pPr>
        <w:rPr>
          <w:b/>
        </w:rPr>
      </w:pPr>
    </w:p>
    <w:p w14:paraId="78041F7A" w14:textId="77777777" w:rsidR="0022396E" w:rsidRDefault="0022396E" w:rsidP="0022396E">
      <w:pPr>
        <w:rPr>
          <w:b/>
        </w:rPr>
      </w:pPr>
      <w:r>
        <w:rPr>
          <w:b/>
        </w:rPr>
        <w:t>Inquiry Question:</w:t>
      </w:r>
    </w:p>
    <w:p w14:paraId="513876B1" w14:textId="77777777" w:rsidR="0022396E" w:rsidRPr="001125EB" w:rsidRDefault="0022396E" w:rsidP="0022396E">
      <w:pPr>
        <w:rPr>
          <w:b/>
        </w:rPr>
      </w:pPr>
    </w:p>
    <w:tbl>
      <w:tblPr>
        <w:tblStyle w:val="TableGrid"/>
        <w:tblW w:w="0" w:type="auto"/>
        <w:tblLook w:val="04A0" w:firstRow="1" w:lastRow="0" w:firstColumn="1" w:lastColumn="0" w:noHBand="0" w:noVBand="1"/>
      </w:tblPr>
      <w:tblGrid>
        <w:gridCol w:w="2035"/>
        <w:gridCol w:w="2695"/>
        <w:gridCol w:w="3005"/>
        <w:gridCol w:w="2868"/>
        <w:gridCol w:w="2573"/>
      </w:tblGrid>
      <w:tr w:rsidR="0022396E" w14:paraId="44603783" w14:textId="77777777" w:rsidTr="00E7227A">
        <w:tc>
          <w:tcPr>
            <w:tcW w:w="2035" w:type="dxa"/>
          </w:tcPr>
          <w:p w14:paraId="7E2E4960" w14:textId="77777777" w:rsidR="0022396E" w:rsidRPr="00C96E3D" w:rsidRDefault="0022396E" w:rsidP="00835197">
            <w:pPr>
              <w:rPr>
                <w:b/>
              </w:rPr>
            </w:pPr>
            <w:r w:rsidRPr="00C96E3D">
              <w:rPr>
                <w:b/>
              </w:rPr>
              <w:t>Source Citation</w:t>
            </w:r>
          </w:p>
        </w:tc>
        <w:tc>
          <w:tcPr>
            <w:tcW w:w="2695" w:type="dxa"/>
          </w:tcPr>
          <w:p w14:paraId="50C1E95A" w14:textId="77777777" w:rsidR="0022396E" w:rsidRPr="00C96E3D" w:rsidRDefault="0022396E" w:rsidP="00835197">
            <w:pPr>
              <w:rPr>
                <w:b/>
              </w:rPr>
            </w:pPr>
            <w:r>
              <w:rPr>
                <w:b/>
              </w:rPr>
              <w:t>Summary</w:t>
            </w:r>
            <w:r w:rsidRPr="00C96E3D">
              <w:rPr>
                <w:b/>
              </w:rPr>
              <w:t xml:space="preserve">: </w:t>
            </w:r>
          </w:p>
          <w:p w14:paraId="3A21F6BD" w14:textId="77777777" w:rsidR="0022396E" w:rsidRDefault="0022396E" w:rsidP="00835197">
            <w:r>
              <w:t>What is the information presented in the source?</w:t>
            </w:r>
          </w:p>
        </w:tc>
        <w:tc>
          <w:tcPr>
            <w:tcW w:w="3005" w:type="dxa"/>
          </w:tcPr>
          <w:p w14:paraId="440390B8" w14:textId="77777777" w:rsidR="0022396E" w:rsidRPr="00C96E3D" w:rsidRDefault="0022396E" w:rsidP="00835197">
            <w:pPr>
              <w:rPr>
                <w:b/>
              </w:rPr>
            </w:pPr>
            <w:r w:rsidRPr="00C96E3D">
              <w:rPr>
                <w:b/>
              </w:rPr>
              <w:t>Evidence:</w:t>
            </w:r>
          </w:p>
          <w:p w14:paraId="57D3B770" w14:textId="77777777" w:rsidR="0022396E" w:rsidRDefault="0022396E" w:rsidP="00835197">
            <w:r>
              <w:t>What are some specific quotes or information from the source that allows you to answer the question?</w:t>
            </w:r>
          </w:p>
        </w:tc>
        <w:tc>
          <w:tcPr>
            <w:tcW w:w="2868" w:type="dxa"/>
          </w:tcPr>
          <w:p w14:paraId="7031204C" w14:textId="77777777" w:rsidR="0022396E" w:rsidRPr="00C96E3D" w:rsidRDefault="0022396E" w:rsidP="00835197">
            <w:pPr>
              <w:rPr>
                <w:b/>
              </w:rPr>
            </w:pPr>
            <w:r w:rsidRPr="00C96E3D">
              <w:rPr>
                <w:b/>
              </w:rPr>
              <w:t>Analysis:</w:t>
            </w:r>
          </w:p>
          <w:p w14:paraId="27B0F0EE" w14:textId="77777777" w:rsidR="0022396E" w:rsidRDefault="0022396E" w:rsidP="00835197">
            <w:r>
              <w:t>This means that…</w:t>
            </w:r>
          </w:p>
          <w:p w14:paraId="4A17B4E6" w14:textId="77777777" w:rsidR="0022396E" w:rsidRDefault="0022396E" w:rsidP="00835197">
            <w:r>
              <w:t>This shows that…</w:t>
            </w:r>
          </w:p>
          <w:p w14:paraId="0A83BE9D" w14:textId="77777777" w:rsidR="0022396E" w:rsidRDefault="0022396E" w:rsidP="00835197">
            <w:r>
              <w:t>This source is important to our understanding because…</w:t>
            </w:r>
          </w:p>
        </w:tc>
        <w:tc>
          <w:tcPr>
            <w:tcW w:w="2573" w:type="dxa"/>
          </w:tcPr>
          <w:p w14:paraId="7B344574" w14:textId="77777777" w:rsidR="0022396E" w:rsidRDefault="0022396E" w:rsidP="00835197">
            <w:pPr>
              <w:rPr>
                <w:b/>
              </w:rPr>
            </w:pPr>
            <w:r>
              <w:rPr>
                <w:b/>
              </w:rPr>
              <w:t>Claim:</w:t>
            </w:r>
          </w:p>
          <w:p w14:paraId="1F596ABA" w14:textId="77777777" w:rsidR="0022396E" w:rsidRPr="001125EB" w:rsidRDefault="0022396E" w:rsidP="00835197">
            <w:pPr>
              <w:rPr>
                <w:b/>
              </w:rPr>
            </w:pPr>
            <w:r>
              <w:t>Explain how this source answers the inquiry question.</w:t>
            </w:r>
          </w:p>
        </w:tc>
      </w:tr>
      <w:tr w:rsidR="0022396E" w14:paraId="6E7B5404" w14:textId="77777777" w:rsidTr="00E7227A">
        <w:trPr>
          <w:trHeight w:val="2177"/>
        </w:trPr>
        <w:tc>
          <w:tcPr>
            <w:tcW w:w="2035" w:type="dxa"/>
          </w:tcPr>
          <w:p w14:paraId="3A3E838B" w14:textId="77777777" w:rsidR="0022396E" w:rsidRDefault="0022396E" w:rsidP="00835197"/>
        </w:tc>
        <w:tc>
          <w:tcPr>
            <w:tcW w:w="2695" w:type="dxa"/>
          </w:tcPr>
          <w:p w14:paraId="0B493501" w14:textId="77777777" w:rsidR="0022396E" w:rsidRDefault="0022396E" w:rsidP="00835197"/>
          <w:p w14:paraId="1283221C" w14:textId="77777777" w:rsidR="0022396E" w:rsidRDefault="0022396E" w:rsidP="00835197"/>
        </w:tc>
        <w:tc>
          <w:tcPr>
            <w:tcW w:w="3005" w:type="dxa"/>
          </w:tcPr>
          <w:p w14:paraId="4BC04F3B" w14:textId="77777777" w:rsidR="0022396E" w:rsidRDefault="0022396E" w:rsidP="00835197"/>
        </w:tc>
        <w:tc>
          <w:tcPr>
            <w:tcW w:w="2868" w:type="dxa"/>
          </w:tcPr>
          <w:p w14:paraId="2BAC7A14" w14:textId="77777777" w:rsidR="0022396E" w:rsidRDefault="0022396E" w:rsidP="00835197"/>
        </w:tc>
        <w:tc>
          <w:tcPr>
            <w:tcW w:w="2573" w:type="dxa"/>
          </w:tcPr>
          <w:p w14:paraId="12D41D79" w14:textId="77777777" w:rsidR="0022396E" w:rsidRDefault="0022396E" w:rsidP="00835197"/>
        </w:tc>
      </w:tr>
      <w:tr w:rsidR="0022396E" w14:paraId="32F5CB49" w14:textId="77777777" w:rsidTr="00E7227A">
        <w:trPr>
          <w:trHeight w:val="2160"/>
        </w:trPr>
        <w:tc>
          <w:tcPr>
            <w:tcW w:w="2035" w:type="dxa"/>
          </w:tcPr>
          <w:p w14:paraId="0C530BFA" w14:textId="77777777" w:rsidR="0022396E" w:rsidRDefault="0022396E" w:rsidP="00835197"/>
        </w:tc>
        <w:tc>
          <w:tcPr>
            <w:tcW w:w="2695" w:type="dxa"/>
          </w:tcPr>
          <w:p w14:paraId="68FF264C" w14:textId="77777777" w:rsidR="0022396E" w:rsidRDefault="0022396E" w:rsidP="00835197"/>
        </w:tc>
        <w:tc>
          <w:tcPr>
            <w:tcW w:w="3005" w:type="dxa"/>
          </w:tcPr>
          <w:p w14:paraId="1F6D1F75" w14:textId="77777777" w:rsidR="0022396E" w:rsidRDefault="0022396E" w:rsidP="00835197"/>
        </w:tc>
        <w:tc>
          <w:tcPr>
            <w:tcW w:w="2868" w:type="dxa"/>
          </w:tcPr>
          <w:p w14:paraId="385C89EC" w14:textId="77777777" w:rsidR="0022396E" w:rsidRDefault="0022396E" w:rsidP="00835197"/>
          <w:p w14:paraId="5123E1F9" w14:textId="77777777" w:rsidR="0022396E" w:rsidRDefault="0022396E" w:rsidP="00835197"/>
          <w:p w14:paraId="68A0F2FC" w14:textId="77777777" w:rsidR="0022396E" w:rsidRDefault="0022396E" w:rsidP="00835197"/>
          <w:p w14:paraId="01968C1C" w14:textId="77777777" w:rsidR="0022396E" w:rsidRDefault="0022396E" w:rsidP="00835197"/>
          <w:p w14:paraId="0789CA7E" w14:textId="77777777" w:rsidR="0022396E" w:rsidRDefault="0022396E" w:rsidP="00835197"/>
          <w:p w14:paraId="4C29FFB8" w14:textId="77777777" w:rsidR="0022396E" w:rsidRDefault="0022396E" w:rsidP="00835197"/>
          <w:p w14:paraId="024400D0" w14:textId="77777777" w:rsidR="0022396E" w:rsidRDefault="0022396E" w:rsidP="00835197"/>
          <w:p w14:paraId="05DFE7F5" w14:textId="77777777" w:rsidR="0022396E" w:rsidRDefault="0022396E" w:rsidP="00835197"/>
          <w:p w14:paraId="79D264EA" w14:textId="77777777" w:rsidR="0022396E" w:rsidRDefault="0022396E" w:rsidP="00835197"/>
        </w:tc>
        <w:tc>
          <w:tcPr>
            <w:tcW w:w="2573" w:type="dxa"/>
          </w:tcPr>
          <w:p w14:paraId="17765DB6" w14:textId="77777777" w:rsidR="0022396E" w:rsidRDefault="0022396E" w:rsidP="00835197"/>
        </w:tc>
      </w:tr>
      <w:tr w:rsidR="0022396E" w14:paraId="67249AFD" w14:textId="77777777" w:rsidTr="00E7227A">
        <w:trPr>
          <w:trHeight w:val="2160"/>
        </w:trPr>
        <w:tc>
          <w:tcPr>
            <w:tcW w:w="2035" w:type="dxa"/>
          </w:tcPr>
          <w:p w14:paraId="1A8483E4" w14:textId="77777777" w:rsidR="0022396E" w:rsidRDefault="0022396E" w:rsidP="00835197"/>
          <w:p w14:paraId="68C48988" w14:textId="77777777" w:rsidR="0022396E" w:rsidRDefault="0022396E" w:rsidP="00835197"/>
          <w:p w14:paraId="56DD2017" w14:textId="77777777" w:rsidR="0022396E" w:rsidRDefault="0022396E" w:rsidP="00835197"/>
          <w:p w14:paraId="7C24EB97" w14:textId="77777777" w:rsidR="0022396E" w:rsidRDefault="0022396E" w:rsidP="00835197"/>
          <w:p w14:paraId="2F6F0CDF" w14:textId="77777777" w:rsidR="0022396E" w:rsidRDefault="0022396E" w:rsidP="00835197"/>
        </w:tc>
        <w:tc>
          <w:tcPr>
            <w:tcW w:w="2695" w:type="dxa"/>
          </w:tcPr>
          <w:p w14:paraId="524D9B28" w14:textId="77777777" w:rsidR="0022396E" w:rsidRDefault="0022396E" w:rsidP="00835197"/>
          <w:p w14:paraId="064626B3" w14:textId="77777777" w:rsidR="0022396E" w:rsidRDefault="0022396E" w:rsidP="00835197"/>
          <w:p w14:paraId="4C475A59" w14:textId="77777777" w:rsidR="0022396E" w:rsidRDefault="0022396E" w:rsidP="00835197"/>
          <w:p w14:paraId="6861E072" w14:textId="77777777" w:rsidR="0022396E" w:rsidRDefault="0022396E" w:rsidP="00835197"/>
        </w:tc>
        <w:tc>
          <w:tcPr>
            <w:tcW w:w="3005" w:type="dxa"/>
          </w:tcPr>
          <w:p w14:paraId="0DEC66A2" w14:textId="77777777" w:rsidR="0022396E" w:rsidRDefault="0022396E" w:rsidP="00835197"/>
          <w:p w14:paraId="412A19F0" w14:textId="77777777" w:rsidR="0022396E" w:rsidRDefault="0022396E" w:rsidP="00835197"/>
          <w:p w14:paraId="0731D1CD" w14:textId="77777777" w:rsidR="0022396E" w:rsidRDefault="0022396E" w:rsidP="00835197"/>
        </w:tc>
        <w:tc>
          <w:tcPr>
            <w:tcW w:w="2868" w:type="dxa"/>
          </w:tcPr>
          <w:p w14:paraId="1D4A4F23" w14:textId="77777777" w:rsidR="0022396E" w:rsidRDefault="0022396E" w:rsidP="00835197"/>
        </w:tc>
        <w:tc>
          <w:tcPr>
            <w:tcW w:w="2573" w:type="dxa"/>
          </w:tcPr>
          <w:p w14:paraId="46CAA4E4" w14:textId="77777777" w:rsidR="0022396E" w:rsidRDefault="0022396E" w:rsidP="00835197"/>
        </w:tc>
      </w:tr>
    </w:tbl>
    <w:p w14:paraId="025AC5CA" w14:textId="77777777" w:rsidR="0022396E" w:rsidRDefault="0022396E" w:rsidP="0022396E"/>
    <w:p w14:paraId="6F627CBE" w14:textId="77777777" w:rsidR="0022396E" w:rsidRDefault="0022396E" w:rsidP="0022396E">
      <w:pPr>
        <w:pStyle w:val="ListParagraph"/>
        <w:numPr>
          <w:ilvl w:val="0"/>
          <w:numId w:val="3"/>
        </w:numPr>
      </w:pPr>
      <w:r>
        <w:t xml:space="preserve">Examine the </w:t>
      </w:r>
      <w:r>
        <w:rPr>
          <w:b/>
        </w:rPr>
        <w:t xml:space="preserve">Claim </w:t>
      </w:r>
      <w:r>
        <w:t>column and create one claim that unifies the ideas you present. For example, instead of having three sentences about different causes for an event, create one sentence with all of the causes of an event.</w:t>
      </w:r>
    </w:p>
    <w:p w14:paraId="3058853B" w14:textId="77777777" w:rsidR="0022396E" w:rsidRDefault="0022396E" w:rsidP="0022396E">
      <w:pPr>
        <w:pStyle w:val="ListParagraph"/>
      </w:pPr>
      <w:r>
        <w:t xml:space="preserve">Write your </w:t>
      </w:r>
      <w:r>
        <w:rPr>
          <w:b/>
        </w:rPr>
        <w:t xml:space="preserve">Claim </w:t>
      </w:r>
      <w:r>
        <w:t>here:</w:t>
      </w:r>
    </w:p>
    <w:p w14:paraId="4EFBEABF" w14:textId="77777777" w:rsidR="0022396E" w:rsidRDefault="0022396E" w:rsidP="0022396E">
      <w:pPr>
        <w:pStyle w:val="ListParagraph"/>
      </w:pPr>
    </w:p>
    <w:p w14:paraId="316971B6" w14:textId="77777777" w:rsidR="0022396E" w:rsidRPr="001125EB" w:rsidRDefault="0022396E" w:rsidP="0022396E">
      <w:pPr>
        <w:pStyle w:val="ListParagraph"/>
      </w:pPr>
    </w:p>
    <w:p w14:paraId="353C222B" w14:textId="77777777" w:rsidR="0022396E" w:rsidRDefault="0022396E" w:rsidP="0022396E">
      <w:pPr>
        <w:pStyle w:val="ListParagraph"/>
        <w:numPr>
          <w:ilvl w:val="0"/>
          <w:numId w:val="3"/>
        </w:numPr>
      </w:pPr>
      <w:r>
        <w:t>Organize your evidence. Do you want to present the evidence in chronological order or another way? List how you will organize your evidence here:</w:t>
      </w:r>
    </w:p>
    <w:p w14:paraId="5EF7974C" w14:textId="77777777" w:rsidR="0022396E" w:rsidRDefault="0022396E" w:rsidP="0022396E"/>
    <w:p w14:paraId="5B7429FB" w14:textId="77777777" w:rsidR="0022396E" w:rsidRDefault="0022396E" w:rsidP="0022396E"/>
    <w:p w14:paraId="127B6731" w14:textId="77777777" w:rsidR="0022396E" w:rsidRDefault="0022396E" w:rsidP="0022396E"/>
    <w:p w14:paraId="23327096" w14:textId="77777777" w:rsidR="0022396E" w:rsidRDefault="0022396E" w:rsidP="0022396E">
      <w:pPr>
        <w:pStyle w:val="ListParagraph"/>
        <w:numPr>
          <w:ilvl w:val="0"/>
          <w:numId w:val="3"/>
        </w:numPr>
      </w:pPr>
      <w:r>
        <w:t>How does the evidence support your claim? Give some specific analysis explaining why you think this evidence is important to answer the inquiry question.</w:t>
      </w:r>
    </w:p>
    <w:p w14:paraId="6115DD4B" w14:textId="77777777" w:rsidR="0022396E" w:rsidRDefault="0022396E" w:rsidP="0022396E"/>
    <w:p w14:paraId="1ED765EF" w14:textId="77777777" w:rsidR="0022396E" w:rsidRDefault="0022396E" w:rsidP="0022396E"/>
    <w:p w14:paraId="486E3394" w14:textId="77777777" w:rsidR="0022396E" w:rsidRDefault="0022396E" w:rsidP="0022396E">
      <w:r>
        <w:rPr>
          <w:b/>
        </w:rPr>
        <w:t xml:space="preserve">You are ready to write! </w:t>
      </w:r>
      <w:r>
        <w:t>Use the outline below to develop a paragraph:</w:t>
      </w:r>
    </w:p>
    <w:p w14:paraId="46BD7F9E" w14:textId="77777777" w:rsidR="0022396E" w:rsidRPr="007F7872" w:rsidRDefault="0022396E" w:rsidP="0022396E"/>
    <w:p w14:paraId="6ED5BBD8" w14:textId="77777777" w:rsidR="0022396E" w:rsidRDefault="0022396E" w:rsidP="0022396E">
      <w:pPr>
        <w:pStyle w:val="ListParagraph"/>
      </w:pPr>
      <w:r>
        <w:t>Introduce the topic (time period, location, major historical figures)</w:t>
      </w:r>
    </w:p>
    <w:p w14:paraId="18943971" w14:textId="77777777" w:rsidR="0022396E" w:rsidRDefault="0022396E" w:rsidP="0022396E">
      <w:pPr>
        <w:pStyle w:val="ListParagraph"/>
      </w:pPr>
      <w:r>
        <w:t>Claim</w:t>
      </w:r>
    </w:p>
    <w:p w14:paraId="096C7427" w14:textId="77777777" w:rsidR="0022396E" w:rsidRDefault="0022396E" w:rsidP="0022396E">
      <w:pPr>
        <w:pStyle w:val="ListParagraph"/>
      </w:pPr>
      <w:r>
        <w:t>Evidence #1 and analysis</w:t>
      </w:r>
    </w:p>
    <w:p w14:paraId="20B0B651" w14:textId="77777777" w:rsidR="0022396E" w:rsidRDefault="0022396E" w:rsidP="0022396E">
      <w:pPr>
        <w:pStyle w:val="ListParagraph"/>
      </w:pPr>
      <w:r>
        <w:t>Evidence #2 and analysis</w:t>
      </w:r>
    </w:p>
    <w:p w14:paraId="364EF31B" w14:textId="77777777" w:rsidR="0022396E" w:rsidRDefault="0022396E" w:rsidP="0022396E">
      <w:pPr>
        <w:pStyle w:val="ListParagraph"/>
      </w:pPr>
      <w:r>
        <w:t>Evidence #3 and analysis</w:t>
      </w:r>
    </w:p>
    <w:p w14:paraId="725BB86D" w14:textId="7156F423" w:rsidR="009C4501" w:rsidRPr="009C4501" w:rsidRDefault="0022396E" w:rsidP="0022396E">
      <w:pPr>
        <w:pStyle w:val="ListParagraph"/>
        <w:rPr>
          <w:rFonts w:ascii="Georgia" w:hAnsi="Georgia"/>
          <w:color w:val="000000" w:themeColor="text1"/>
        </w:rPr>
      </w:pPr>
      <w:r>
        <w:t>Concluding sentence restating your claim</w:t>
      </w:r>
      <w:r w:rsidR="00540735">
        <w:rPr>
          <w:rFonts w:ascii="Georgia" w:hAnsi="Georgia"/>
          <w:color w:val="000000" w:themeColor="text1"/>
        </w:rPr>
        <w:t xml:space="preserve"> </w:t>
      </w:r>
    </w:p>
    <w:p w14:paraId="6FC1810C" w14:textId="1A3ABC5D" w:rsidR="0064595C" w:rsidRPr="0064595C" w:rsidRDefault="0064595C" w:rsidP="00721589">
      <w:pPr>
        <w:spacing w:after="150"/>
        <w:contextualSpacing/>
        <w:rPr>
          <w:rFonts w:ascii="Georgia" w:hAnsi="Georgia"/>
          <w:b/>
          <w:color w:val="000000" w:themeColor="text1"/>
        </w:rPr>
      </w:pPr>
    </w:p>
    <w:sectPr w:rsidR="0064595C" w:rsidRPr="0064595C" w:rsidSect="0022396E">
      <w:pgSz w:w="15840" w:h="12240" w:orient="landscape"/>
      <w:pgMar w:top="1440" w:right="864" w:bottom="1440" w:left="86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060BF4" w14:textId="77777777" w:rsidR="00286316" w:rsidRDefault="00286316" w:rsidP="00364232">
      <w:r>
        <w:separator/>
      </w:r>
    </w:p>
  </w:endnote>
  <w:endnote w:type="continuationSeparator" w:id="0">
    <w:p w14:paraId="645B6672" w14:textId="77777777" w:rsidR="00286316" w:rsidRDefault="00286316" w:rsidP="00364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Palatino">
    <w:altName w:val="Palatino"/>
    <w:panose1 w:val="00000000000000000000"/>
    <w:charset w:val="00"/>
    <w:family w:val="auto"/>
    <w:pitch w:val="variable"/>
    <w:sig w:usb0="A00002FF" w:usb1="7800205A" w:usb2="14600000" w:usb3="00000000" w:csb0="00000193"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CF827" w14:textId="77777777" w:rsidR="0069616D" w:rsidRDefault="0069616D" w:rsidP="004F5C7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A35F55" w14:textId="77777777" w:rsidR="0069616D" w:rsidRDefault="0069616D" w:rsidP="008A719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8B374" w14:textId="77777777" w:rsidR="0069616D" w:rsidRDefault="0069616D" w:rsidP="008A719F">
    <w:pPr>
      <w:pStyle w:val="Footer"/>
      <w:framePr w:wrap="none" w:vAnchor="text" w:hAnchor="page" w:x="10702" w:y="522"/>
      <w:rPr>
        <w:rStyle w:val="PageNumber"/>
      </w:rPr>
    </w:pPr>
    <w:r>
      <w:rPr>
        <w:rStyle w:val="PageNumber"/>
      </w:rPr>
      <w:fldChar w:fldCharType="begin"/>
    </w:r>
    <w:r>
      <w:rPr>
        <w:rStyle w:val="PageNumber"/>
      </w:rPr>
      <w:instrText xml:space="preserve">PAGE  </w:instrText>
    </w:r>
    <w:r>
      <w:rPr>
        <w:rStyle w:val="PageNumber"/>
      </w:rPr>
      <w:fldChar w:fldCharType="separate"/>
    </w:r>
    <w:r w:rsidR="00286316">
      <w:rPr>
        <w:rStyle w:val="PageNumber"/>
        <w:noProof/>
      </w:rPr>
      <w:t>1</w:t>
    </w:r>
    <w:r>
      <w:rPr>
        <w:rStyle w:val="PageNumber"/>
      </w:rPr>
      <w:fldChar w:fldCharType="end"/>
    </w:r>
  </w:p>
  <w:p w14:paraId="16883791" w14:textId="2D48AEC1" w:rsidR="0069616D" w:rsidRDefault="0069616D" w:rsidP="008A719F">
    <w:pPr>
      <w:pStyle w:val="Footer"/>
      <w:ind w:right="360"/>
    </w:pPr>
    <w:r>
      <w:rPr>
        <w:noProof/>
      </w:rPr>
      <w:drawing>
        <wp:inline distT="0" distB="0" distL="0" distR="0" wp14:anchorId="5864F056" wp14:editId="39CDE366">
          <wp:extent cx="1424550" cy="6714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I_Black.png"/>
                  <pic:cNvPicPr/>
                </pic:nvPicPr>
                <pic:blipFill>
                  <a:blip r:embed="rId1">
                    <a:extLst>
                      <a:ext uri="{28A0092B-C50C-407E-A947-70E740481C1C}">
                        <a14:useLocalDpi xmlns:a14="http://schemas.microsoft.com/office/drawing/2010/main" val="0"/>
                      </a:ext>
                    </a:extLst>
                  </a:blip>
                  <a:stretch>
                    <a:fillRect/>
                  </a:stretch>
                </pic:blipFill>
                <pic:spPr>
                  <a:xfrm>
                    <a:off x="0" y="0"/>
                    <a:ext cx="1425017" cy="671627"/>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8089AE" w14:textId="77777777" w:rsidR="00286316" w:rsidRDefault="00286316" w:rsidP="00364232">
      <w:r>
        <w:separator/>
      </w:r>
    </w:p>
  </w:footnote>
  <w:footnote w:type="continuationSeparator" w:id="0">
    <w:p w14:paraId="6FCB386C" w14:textId="77777777" w:rsidR="00286316" w:rsidRDefault="00286316" w:rsidP="0036423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E16D88"/>
    <w:multiLevelType w:val="hybridMultilevel"/>
    <w:tmpl w:val="E35AB4EE"/>
    <w:lvl w:ilvl="0" w:tplc="941A4978">
      <w:start w:val="1"/>
      <w:numFmt w:val="decimal"/>
      <w:lvlText w:val="%1S"/>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6765CCB"/>
    <w:multiLevelType w:val="multilevel"/>
    <w:tmpl w:val="425E7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E1E220C"/>
    <w:multiLevelType w:val="hybridMultilevel"/>
    <w:tmpl w:val="A322C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defaultTabStop w:val="720"/>
  <w:drawingGridHorizontalSpacing w:val="120"/>
  <w:displayHorizontalDrawingGridEvery w:val="0"/>
  <w:displayVerticalDrawingGridEvery w:val="0"/>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576"/>
    <w:rsid w:val="000005B4"/>
    <w:rsid w:val="00001D38"/>
    <w:rsid w:val="00002206"/>
    <w:rsid w:val="0000226A"/>
    <w:rsid w:val="00004BC2"/>
    <w:rsid w:val="00005299"/>
    <w:rsid w:val="00005CF6"/>
    <w:rsid w:val="00007625"/>
    <w:rsid w:val="000109E2"/>
    <w:rsid w:val="00010FD8"/>
    <w:rsid w:val="00011388"/>
    <w:rsid w:val="00011E0C"/>
    <w:rsid w:val="0001240A"/>
    <w:rsid w:val="000125E1"/>
    <w:rsid w:val="00012C10"/>
    <w:rsid w:val="00012D2D"/>
    <w:rsid w:val="0001354C"/>
    <w:rsid w:val="0001506D"/>
    <w:rsid w:val="00016D35"/>
    <w:rsid w:val="00020916"/>
    <w:rsid w:val="0002418E"/>
    <w:rsid w:val="00025900"/>
    <w:rsid w:val="00025A8F"/>
    <w:rsid w:val="00026451"/>
    <w:rsid w:val="00026C36"/>
    <w:rsid w:val="0002743C"/>
    <w:rsid w:val="0002776D"/>
    <w:rsid w:val="00032429"/>
    <w:rsid w:val="000325F2"/>
    <w:rsid w:val="00033C61"/>
    <w:rsid w:val="000351C9"/>
    <w:rsid w:val="000429A3"/>
    <w:rsid w:val="00043322"/>
    <w:rsid w:val="00043EFA"/>
    <w:rsid w:val="00044011"/>
    <w:rsid w:val="00046A32"/>
    <w:rsid w:val="00047574"/>
    <w:rsid w:val="00047A14"/>
    <w:rsid w:val="00050715"/>
    <w:rsid w:val="000509BE"/>
    <w:rsid w:val="00050C70"/>
    <w:rsid w:val="00051A30"/>
    <w:rsid w:val="00057EE7"/>
    <w:rsid w:val="00060A60"/>
    <w:rsid w:val="000627E1"/>
    <w:rsid w:val="00062B87"/>
    <w:rsid w:val="00063BAF"/>
    <w:rsid w:val="00065EC9"/>
    <w:rsid w:val="00067BDF"/>
    <w:rsid w:val="000700A7"/>
    <w:rsid w:val="00070ABB"/>
    <w:rsid w:val="000714DC"/>
    <w:rsid w:val="0007189F"/>
    <w:rsid w:val="000732DE"/>
    <w:rsid w:val="00073C1F"/>
    <w:rsid w:val="00073CD1"/>
    <w:rsid w:val="0007419F"/>
    <w:rsid w:val="000746C4"/>
    <w:rsid w:val="000749B3"/>
    <w:rsid w:val="000753E9"/>
    <w:rsid w:val="00076DB2"/>
    <w:rsid w:val="00077F00"/>
    <w:rsid w:val="00080713"/>
    <w:rsid w:val="00080F28"/>
    <w:rsid w:val="00081FA1"/>
    <w:rsid w:val="00082434"/>
    <w:rsid w:val="0008278C"/>
    <w:rsid w:val="00085955"/>
    <w:rsid w:val="00087EAE"/>
    <w:rsid w:val="0009121C"/>
    <w:rsid w:val="000935E4"/>
    <w:rsid w:val="00093986"/>
    <w:rsid w:val="00097853"/>
    <w:rsid w:val="00097B57"/>
    <w:rsid w:val="000A13CC"/>
    <w:rsid w:val="000A15B6"/>
    <w:rsid w:val="000A19BD"/>
    <w:rsid w:val="000A205E"/>
    <w:rsid w:val="000A22E1"/>
    <w:rsid w:val="000A4362"/>
    <w:rsid w:val="000A55C3"/>
    <w:rsid w:val="000A5C10"/>
    <w:rsid w:val="000A641E"/>
    <w:rsid w:val="000A7FB3"/>
    <w:rsid w:val="000B044B"/>
    <w:rsid w:val="000B1DE6"/>
    <w:rsid w:val="000B1F22"/>
    <w:rsid w:val="000B4705"/>
    <w:rsid w:val="000B4916"/>
    <w:rsid w:val="000B4B33"/>
    <w:rsid w:val="000B512A"/>
    <w:rsid w:val="000B5199"/>
    <w:rsid w:val="000B545E"/>
    <w:rsid w:val="000C12D9"/>
    <w:rsid w:val="000C68FC"/>
    <w:rsid w:val="000D26A3"/>
    <w:rsid w:val="000D30CD"/>
    <w:rsid w:val="000D3173"/>
    <w:rsid w:val="000D3581"/>
    <w:rsid w:val="000D37CB"/>
    <w:rsid w:val="000D4BF3"/>
    <w:rsid w:val="000D51EF"/>
    <w:rsid w:val="000D66BF"/>
    <w:rsid w:val="000D705D"/>
    <w:rsid w:val="000D715D"/>
    <w:rsid w:val="000E0853"/>
    <w:rsid w:val="000E0F91"/>
    <w:rsid w:val="000E1E57"/>
    <w:rsid w:val="000E31D2"/>
    <w:rsid w:val="000E4CAD"/>
    <w:rsid w:val="000E696F"/>
    <w:rsid w:val="000E6DBD"/>
    <w:rsid w:val="000E70D2"/>
    <w:rsid w:val="000E7D35"/>
    <w:rsid w:val="000F2588"/>
    <w:rsid w:val="000F40C1"/>
    <w:rsid w:val="000F47A3"/>
    <w:rsid w:val="000F4D9E"/>
    <w:rsid w:val="000F51E2"/>
    <w:rsid w:val="000F5AD7"/>
    <w:rsid w:val="000F70B1"/>
    <w:rsid w:val="000F7D72"/>
    <w:rsid w:val="001004CD"/>
    <w:rsid w:val="00101299"/>
    <w:rsid w:val="00102911"/>
    <w:rsid w:val="00103187"/>
    <w:rsid w:val="00106204"/>
    <w:rsid w:val="00111125"/>
    <w:rsid w:val="0011315C"/>
    <w:rsid w:val="00114628"/>
    <w:rsid w:val="001162BA"/>
    <w:rsid w:val="00117088"/>
    <w:rsid w:val="001170A4"/>
    <w:rsid w:val="001170BC"/>
    <w:rsid w:val="00120304"/>
    <w:rsid w:val="001216F4"/>
    <w:rsid w:val="001238F2"/>
    <w:rsid w:val="001242DD"/>
    <w:rsid w:val="00124626"/>
    <w:rsid w:val="0013033E"/>
    <w:rsid w:val="001309BA"/>
    <w:rsid w:val="00130DA7"/>
    <w:rsid w:val="00132071"/>
    <w:rsid w:val="0013272A"/>
    <w:rsid w:val="0013322B"/>
    <w:rsid w:val="00133B9B"/>
    <w:rsid w:val="00135A77"/>
    <w:rsid w:val="00136BF6"/>
    <w:rsid w:val="001370C7"/>
    <w:rsid w:val="00140BB6"/>
    <w:rsid w:val="00141C12"/>
    <w:rsid w:val="001428AD"/>
    <w:rsid w:val="00143D52"/>
    <w:rsid w:val="00143F8F"/>
    <w:rsid w:val="0014533E"/>
    <w:rsid w:val="00145BF4"/>
    <w:rsid w:val="00146D81"/>
    <w:rsid w:val="00147160"/>
    <w:rsid w:val="00147245"/>
    <w:rsid w:val="00147463"/>
    <w:rsid w:val="001513F0"/>
    <w:rsid w:val="00157A94"/>
    <w:rsid w:val="0016078C"/>
    <w:rsid w:val="00160907"/>
    <w:rsid w:val="00160B40"/>
    <w:rsid w:val="0016266D"/>
    <w:rsid w:val="00163000"/>
    <w:rsid w:val="00163B03"/>
    <w:rsid w:val="00163B3A"/>
    <w:rsid w:val="001644A5"/>
    <w:rsid w:val="0016482D"/>
    <w:rsid w:val="001662DF"/>
    <w:rsid w:val="001700D8"/>
    <w:rsid w:val="001743E7"/>
    <w:rsid w:val="0017488E"/>
    <w:rsid w:val="00175520"/>
    <w:rsid w:val="00175E54"/>
    <w:rsid w:val="001768B9"/>
    <w:rsid w:val="001803FC"/>
    <w:rsid w:val="0018194A"/>
    <w:rsid w:val="0018273B"/>
    <w:rsid w:val="00184479"/>
    <w:rsid w:val="001849F5"/>
    <w:rsid w:val="00186907"/>
    <w:rsid w:val="00190CE1"/>
    <w:rsid w:val="0019106C"/>
    <w:rsid w:val="00191E59"/>
    <w:rsid w:val="00192580"/>
    <w:rsid w:val="00194D6A"/>
    <w:rsid w:val="00195037"/>
    <w:rsid w:val="00195F56"/>
    <w:rsid w:val="001962D8"/>
    <w:rsid w:val="00196A42"/>
    <w:rsid w:val="001976DC"/>
    <w:rsid w:val="00197B5B"/>
    <w:rsid w:val="001A186D"/>
    <w:rsid w:val="001A62A8"/>
    <w:rsid w:val="001A64AE"/>
    <w:rsid w:val="001B1015"/>
    <w:rsid w:val="001B29D2"/>
    <w:rsid w:val="001B2EF5"/>
    <w:rsid w:val="001B3874"/>
    <w:rsid w:val="001B5B4B"/>
    <w:rsid w:val="001B7B4E"/>
    <w:rsid w:val="001C015B"/>
    <w:rsid w:val="001C281C"/>
    <w:rsid w:val="001C328E"/>
    <w:rsid w:val="001C3432"/>
    <w:rsid w:val="001C627C"/>
    <w:rsid w:val="001C6F5E"/>
    <w:rsid w:val="001D18D4"/>
    <w:rsid w:val="001D1C32"/>
    <w:rsid w:val="001D3212"/>
    <w:rsid w:val="001D5857"/>
    <w:rsid w:val="001D5BAF"/>
    <w:rsid w:val="001D6280"/>
    <w:rsid w:val="001D72B3"/>
    <w:rsid w:val="001D7EA8"/>
    <w:rsid w:val="001E087A"/>
    <w:rsid w:val="001E2B24"/>
    <w:rsid w:val="001E3A4D"/>
    <w:rsid w:val="001E3DA0"/>
    <w:rsid w:val="001E46CB"/>
    <w:rsid w:val="001E629A"/>
    <w:rsid w:val="001E630F"/>
    <w:rsid w:val="001E7602"/>
    <w:rsid w:val="001E791F"/>
    <w:rsid w:val="001F2BF6"/>
    <w:rsid w:val="001F3576"/>
    <w:rsid w:val="001F6615"/>
    <w:rsid w:val="001F67E7"/>
    <w:rsid w:val="00200BC7"/>
    <w:rsid w:val="00202707"/>
    <w:rsid w:val="0020292D"/>
    <w:rsid w:val="00204EEE"/>
    <w:rsid w:val="00205CBB"/>
    <w:rsid w:val="0020768A"/>
    <w:rsid w:val="00207D31"/>
    <w:rsid w:val="00210C15"/>
    <w:rsid w:val="00212005"/>
    <w:rsid w:val="00214725"/>
    <w:rsid w:val="00215F15"/>
    <w:rsid w:val="0021615C"/>
    <w:rsid w:val="00216573"/>
    <w:rsid w:val="00216B87"/>
    <w:rsid w:val="00220964"/>
    <w:rsid w:val="00221016"/>
    <w:rsid w:val="00222332"/>
    <w:rsid w:val="0022396E"/>
    <w:rsid w:val="00224AA3"/>
    <w:rsid w:val="0022528C"/>
    <w:rsid w:val="00226292"/>
    <w:rsid w:val="00227965"/>
    <w:rsid w:val="00227C9E"/>
    <w:rsid w:val="002318E9"/>
    <w:rsid w:val="002319E8"/>
    <w:rsid w:val="00232744"/>
    <w:rsid w:val="00233800"/>
    <w:rsid w:val="00234342"/>
    <w:rsid w:val="00234979"/>
    <w:rsid w:val="00236864"/>
    <w:rsid w:val="00237343"/>
    <w:rsid w:val="00242F4D"/>
    <w:rsid w:val="00244309"/>
    <w:rsid w:val="00244B46"/>
    <w:rsid w:val="00245685"/>
    <w:rsid w:val="002476FD"/>
    <w:rsid w:val="0025414E"/>
    <w:rsid w:val="00254F80"/>
    <w:rsid w:val="0025555B"/>
    <w:rsid w:val="0025591A"/>
    <w:rsid w:val="00256E96"/>
    <w:rsid w:val="002570FE"/>
    <w:rsid w:val="00262435"/>
    <w:rsid w:val="0026318F"/>
    <w:rsid w:val="00264080"/>
    <w:rsid w:val="002640F6"/>
    <w:rsid w:val="002641B8"/>
    <w:rsid w:val="0026644B"/>
    <w:rsid w:val="00266937"/>
    <w:rsid w:val="00266D18"/>
    <w:rsid w:val="00270870"/>
    <w:rsid w:val="00272D9A"/>
    <w:rsid w:val="00275B4A"/>
    <w:rsid w:val="00275B4D"/>
    <w:rsid w:val="00276507"/>
    <w:rsid w:val="00276651"/>
    <w:rsid w:val="00276E0B"/>
    <w:rsid w:val="002815F6"/>
    <w:rsid w:val="00281737"/>
    <w:rsid w:val="00282B69"/>
    <w:rsid w:val="0028318F"/>
    <w:rsid w:val="00283375"/>
    <w:rsid w:val="0028422B"/>
    <w:rsid w:val="00284586"/>
    <w:rsid w:val="00285698"/>
    <w:rsid w:val="00285838"/>
    <w:rsid w:val="00286316"/>
    <w:rsid w:val="00290403"/>
    <w:rsid w:val="002909B3"/>
    <w:rsid w:val="00292DE9"/>
    <w:rsid w:val="002952F1"/>
    <w:rsid w:val="00297C5C"/>
    <w:rsid w:val="002A1529"/>
    <w:rsid w:val="002A1D2A"/>
    <w:rsid w:val="002A2ED9"/>
    <w:rsid w:val="002A3EC4"/>
    <w:rsid w:val="002A4304"/>
    <w:rsid w:val="002A5F1F"/>
    <w:rsid w:val="002A663F"/>
    <w:rsid w:val="002B0102"/>
    <w:rsid w:val="002B0990"/>
    <w:rsid w:val="002B0AC0"/>
    <w:rsid w:val="002B15BB"/>
    <w:rsid w:val="002B247E"/>
    <w:rsid w:val="002B2F3A"/>
    <w:rsid w:val="002B3257"/>
    <w:rsid w:val="002B4316"/>
    <w:rsid w:val="002B438B"/>
    <w:rsid w:val="002B43F3"/>
    <w:rsid w:val="002B69D1"/>
    <w:rsid w:val="002B7B73"/>
    <w:rsid w:val="002C31D1"/>
    <w:rsid w:val="002C4ACD"/>
    <w:rsid w:val="002C5260"/>
    <w:rsid w:val="002C586B"/>
    <w:rsid w:val="002C60FE"/>
    <w:rsid w:val="002C6A4D"/>
    <w:rsid w:val="002D0EBE"/>
    <w:rsid w:val="002D5339"/>
    <w:rsid w:val="002D700A"/>
    <w:rsid w:val="002E1B92"/>
    <w:rsid w:val="002E6D19"/>
    <w:rsid w:val="002E722B"/>
    <w:rsid w:val="002E7CA0"/>
    <w:rsid w:val="002F1579"/>
    <w:rsid w:val="002F15F2"/>
    <w:rsid w:val="002F1CB3"/>
    <w:rsid w:val="002F22B4"/>
    <w:rsid w:val="002F23B9"/>
    <w:rsid w:val="002F2AB9"/>
    <w:rsid w:val="002F2DE2"/>
    <w:rsid w:val="002F4DBD"/>
    <w:rsid w:val="002F7709"/>
    <w:rsid w:val="00300590"/>
    <w:rsid w:val="003010D2"/>
    <w:rsid w:val="00302629"/>
    <w:rsid w:val="00302D49"/>
    <w:rsid w:val="00304720"/>
    <w:rsid w:val="00304DD4"/>
    <w:rsid w:val="00311E27"/>
    <w:rsid w:val="00313BD3"/>
    <w:rsid w:val="0031542E"/>
    <w:rsid w:val="00315DD9"/>
    <w:rsid w:val="0031748E"/>
    <w:rsid w:val="00320A36"/>
    <w:rsid w:val="00321C73"/>
    <w:rsid w:val="003243D7"/>
    <w:rsid w:val="003261FC"/>
    <w:rsid w:val="00327A3F"/>
    <w:rsid w:val="00331DE3"/>
    <w:rsid w:val="00332F10"/>
    <w:rsid w:val="00333A9F"/>
    <w:rsid w:val="00333E5A"/>
    <w:rsid w:val="00335069"/>
    <w:rsid w:val="003354AC"/>
    <w:rsid w:val="00336253"/>
    <w:rsid w:val="00340355"/>
    <w:rsid w:val="003403FC"/>
    <w:rsid w:val="00340E66"/>
    <w:rsid w:val="0034192E"/>
    <w:rsid w:val="003421AA"/>
    <w:rsid w:val="0034408D"/>
    <w:rsid w:val="00344804"/>
    <w:rsid w:val="00346DC3"/>
    <w:rsid w:val="00347D7E"/>
    <w:rsid w:val="00350A94"/>
    <w:rsid w:val="00353280"/>
    <w:rsid w:val="00353BD5"/>
    <w:rsid w:val="00354511"/>
    <w:rsid w:val="00354F7A"/>
    <w:rsid w:val="003551AE"/>
    <w:rsid w:val="0035686E"/>
    <w:rsid w:val="00357BCF"/>
    <w:rsid w:val="00362B9B"/>
    <w:rsid w:val="00363FF6"/>
    <w:rsid w:val="00364232"/>
    <w:rsid w:val="00365684"/>
    <w:rsid w:val="003668C6"/>
    <w:rsid w:val="003676A9"/>
    <w:rsid w:val="003714FD"/>
    <w:rsid w:val="00373EFF"/>
    <w:rsid w:val="00374283"/>
    <w:rsid w:val="003765C2"/>
    <w:rsid w:val="0037682F"/>
    <w:rsid w:val="00377632"/>
    <w:rsid w:val="003777B3"/>
    <w:rsid w:val="0038012B"/>
    <w:rsid w:val="00380411"/>
    <w:rsid w:val="00380702"/>
    <w:rsid w:val="00383CF3"/>
    <w:rsid w:val="0038480A"/>
    <w:rsid w:val="00385450"/>
    <w:rsid w:val="003863A1"/>
    <w:rsid w:val="00386F16"/>
    <w:rsid w:val="003920D3"/>
    <w:rsid w:val="003922FE"/>
    <w:rsid w:val="00397161"/>
    <w:rsid w:val="003A1451"/>
    <w:rsid w:val="003A18B5"/>
    <w:rsid w:val="003A31AB"/>
    <w:rsid w:val="003A76FC"/>
    <w:rsid w:val="003B03A5"/>
    <w:rsid w:val="003B0600"/>
    <w:rsid w:val="003B1822"/>
    <w:rsid w:val="003B2187"/>
    <w:rsid w:val="003B2DAE"/>
    <w:rsid w:val="003B33FF"/>
    <w:rsid w:val="003B3650"/>
    <w:rsid w:val="003B3F56"/>
    <w:rsid w:val="003B5AAF"/>
    <w:rsid w:val="003B7BBE"/>
    <w:rsid w:val="003C0216"/>
    <w:rsid w:val="003C0E66"/>
    <w:rsid w:val="003C12A9"/>
    <w:rsid w:val="003C256C"/>
    <w:rsid w:val="003C3BC3"/>
    <w:rsid w:val="003C4031"/>
    <w:rsid w:val="003C4493"/>
    <w:rsid w:val="003C45D9"/>
    <w:rsid w:val="003C521A"/>
    <w:rsid w:val="003C56C8"/>
    <w:rsid w:val="003C7AB8"/>
    <w:rsid w:val="003D0B76"/>
    <w:rsid w:val="003D20D0"/>
    <w:rsid w:val="003D3038"/>
    <w:rsid w:val="003D4D3D"/>
    <w:rsid w:val="003D5084"/>
    <w:rsid w:val="003D69CF"/>
    <w:rsid w:val="003D716E"/>
    <w:rsid w:val="003D7F36"/>
    <w:rsid w:val="003E488F"/>
    <w:rsid w:val="003E512E"/>
    <w:rsid w:val="003E58DB"/>
    <w:rsid w:val="003E661A"/>
    <w:rsid w:val="003E715B"/>
    <w:rsid w:val="003E7202"/>
    <w:rsid w:val="003E7DDA"/>
    <w:rsid w:val="003F0F1D"/>
    <w:rsid w:val="003F15BD"/>
    <w:rsid w:val="003F1A78"/>
    <w:rsid w:val="003F1D92"/>
    <w:rsid w:val="003F1DBA"/>
    <w:rsid w:val="003F29C2"/>
    <w:rsid w:val="003F37CC"/>
    <w:rsid w:val="003F5D1D"/>
    <w:rsid w:val="003F714D"/>
    <w:rsid w:val="003F78A1"/>
    <w:rsid w:val="004029A9"/>
    <w:rsid w:val="00402FC9"/>
    <w:rsid w:val="0040381D"/>
    <w:rsid w:val="00403FCF"/>
    <w:rsid w:val="00405E64"/>
    <w:rsid w:val="00405EBB"/>
    <w:rsid w:val="004063EE"/>
    <w:rsid w:val="00406438"/>
    <w:rsid w:val="004073E0"/>
    <w:rsid w:val="004100CA"/>
    <w:rsid w:val="0041017B"/>
    <w:rsid w:val="004112F7"/>
    <w:rsid w:val="00413237"/>
    <w:rsid w:val="004142C9"/>
    <w:rsid w:val="00414D69"/>
    <w:rsid w:val="00415060"/>
    <w:rsid w:val="00415C0E"/>
    <w:rsid w:val="00415F0F"/>
    <w:rsid w:val="00420A50"/>
    <w:rsid w:val="00420BBC"/>
    <w:rsid w:val="004218F9"/>
    <w:rsid w:val="00421C07"/>
    <w:rsid w:val="0042231C"/>
    <w:rsid w:val="00422DD1"/>
    <w:rsid w:val="00424FBB"/>
    <w:rsid w:val="00426032"/>
    <w:rsid w:val="00430DB9"/>
    <w:rsid w:val="004314BD"/>
    <w:rsid w:val="00431CF3"/>
    <w:rsid w:val="004336F1"/>
    <w:rsid w:val="00433899"/>
    <w:rsid w:val="00433CEE"/>
    <w:rsid w:val="0043408A"/>
    <w:rsid w:val="004347B8"/>
    <w:rsid w:val="00436B30"/>
    <w:rsid w:val="00437069"/>
    <w:rsid w:val="00442B08"/>
    <w:rsid w:val="00443B9A"/>
    <w:rsid w:val="00444232"/>
    <w:rsid w:val="00444259"/>
    <w:rsid w:val="00447692"/>
    <w:rsid w:val="004477AE"/>
    <w:rsid w:val="00451032"/>
    <w:rsid w:val="00452CAE"/>
    <w:rsid w:val="004570E1"/>
    <w:rsid w:val="004576CE"/>
    <w:rsid w:val="00457A7C"/>
    <w:rsid w:val="00457FE7"/>
    <w:rsid w:val="00460310"/>
    <w:rsid w:val="00460369"/>
    <w:rsid w:val="00464B5B"/>
    <w:rsid w:val="00466C55"/>
    <w:rsid w:val="00467572"/>
    <w:rsid w:val="00471039"/>
    <w:rsid w:val="00471733"/>
    <w:rsid w:val="00473D10"/>
    <w:rsid w:val="0047476D"/>
    <w:rsid w:val="0047629D"/>
    <w:rsid w:val="00477258"/>
    <w:rsid w:val="00477DE1"/>
    <w:rsid w:val="00480DDE"/>
    <w:rsid w:val="00482EE7"/>
    <w:rsid w:val="004831A6"/>
    <w:rsid w:val="00484976"/>
    <w:rsid w:val="004853E7"/>
    <w:rsid w:val="00486781"/>
    <w:rsid w:val="00487EB5"/>
    <w:rsid w:val="0049023E"/>
    <w:rsid w:val="00491392"/>
    <w:rsid w:val="00491D44"/>
    <w:rsid w:val="00491F48"/>
    <w:rsid w:val="00493DB3"/>
    <w:rsid w:val="004946D6"/>
    <w:rsid w:val="00494E7E"/>
    <w:rsid w:val="004A009F"/>
    <w:rsid w:val="004A2237"/>
    <w:rsid w:val="004A401C"/>
    <w:rsid w:val="004A4238"/>
    <w:rsid w:val="004A53B9"/>
    <w:rsid w:val="004A743D"/>
    <w:rsid w:val="004A7509"/>
    <w:rsid w:val="004B0928"/>
    <w:rsid w:val="004B12EF"/>
    <w:rsid w:val="004B1399"/>
    <w:rsid w:val="004B140B"/>
    <w:rsid w:val="004B1EA2"/>
    <w:rsid w:val="004B4CB2"/>
    <w:rsid w:val="004B5A6A"/>
    <w:rsid w:val="004B63F5"/>
    <w:rsid w:val="004B6CCB"/>
    <w:rsid w:val="004B77EA"/>
    <w:rsid w:val="004C0630"/>
    <w:rsid w:val="004C0A42"/>
    <w:rsid w:val="004C3966"/>
    <w:rsid w:val="004C413A"/>
    <w:rsid w:val="004C521E"/>
    <w:rsid w:val="004C6F82"/>
    <w:rsid w:val="004C71C3"/>
    <w:rsid w:val="004C77AE"/>
    <w:rsid w:val="004D03C0"/>
    <w:rsid w:val="004D0D1D"/>
    <w:rsid w:val="004D1533"/>
    <w:rsid w:val="004D1783"/>
    <w:rsid w:val="004D2E47"/>
    <w:rsid w:val="004D3F69"/>
    <w:rsid w:val="004D4BB9"/>
    <w:rsid w:val="004D787B"/>
    <w:rsid w:val="004D7C93"/>
    <w:rsid w:val="004D7ED7"/>
    <w:rsid w:val="004E027F"/>
    <w:rsid w:val="004E12F5"/>
    <w:rsid w:val="004E2F4B"/>
    <w:rsid w:val="004E332D"/>
    <w:rsid w:val="004E4AA6"/>
    <w:rsid w:val="004F0238"/>
    <w:rsid w:val="004F0783"/>
    <w:rsid w:val="004F0DB7"/>
    <w:rsid w:val="004F2C0D"/>
    <w:rsid w:val="004F4351"/>
    <w:rsid w:val="004F5C70"/>
    <w:rsid w:val="004F7ABD"/>
    <w:rsid w:val="00501597"/>
    <w:rsid w:val="00503D75"/>
    <w:rsid w:val="0050524B"/>
    <w:rsid w:val="00507188"/>
    <w:rsid w:val="00507340"/>
    <w:rsid w:val="005075F4"/>
    <w:rsid w:val="00507D9A"/>
    <w:rsid w:val="00510EED"/>
    <w:rsid w:val="00511276"/>
    <w:rsid w:val="00511944"/>
    <w:rsid w:val="005150A6"/>
    <w:rsid w:val="00515584"/>
    <w:rsid w:val="00522BA8"/>
    <w:rsid w:val="0052514F"/>
    <w:rsid w:val="00525C37"/>
    <w:rsid w:val="0053111A"/>
    <w:rsid w:val="00532F8B"/>
    <w:rsid w:val="0053363E"/>
    <w:rsid w:val="00533E47"/>
    <w:rsid w:val="00533F64"/>
    <w:rsid w:val="00534747"/>
    <w:rsid w:val="00534A6B"/>
    <w:rsid w:val="00535F76"/>
    <w:rsid w:val="005364A0"/>
    <w:rsid w:val="00540735"/>
    <w:rsid w:val="00541948"/>
    <w:rsid w:val="00541C01"/>
    <w:rsid w:val="00541D41"/>
    <w:rsid w:val="005429A0"/>
    <w:rsid w:val="00543A4F"/>
    <w:rsid w:val="00545644"/>
    <w:rsid w:val="00546F01"/>
    <w:rsid w:val="005474D7"/>
    <w:rsid w:val="00547912"/>
    <w:rsid w:val="00547D61"/>
    <w:rsid w:val="00551CBB"/>
    <w:rsid w:val="00552513"/>
    <w:rsid w:val="00552731"/>
    <w:rsid w:val="00556436"/>
    <w:rsid w:val="00556704"/>
    <w:rsid w:val="005569B6"/>
    <w:rsid w:val="0055703F"/>
    <w:rsid w:val="005600FB"/>
    <w:rsid w:val="00562D43"/>
    <w:rsid w:val="00565185"/>
    <w:rsid w:val="00565C24"/>
    <w:rsid w:val="0056699C"/>
    <w:rsid w:val="00567416"/>
    <w:rsid w:val="0057040A"/>
    <w:rsid w:val="00570B7A"/>
    <w:rsid w:val="00570E70"/>
    <w:rsid w:val="00575736"/>
    <w:rsid w:val="00575DE1"/>
    <w:rsid w:val="00576E8A"/>
    <w:rsid w:val="00581413"/>
    <w:rsid w:val="00583361"/>
    <w:rsid w:val="00583C1E"/>
    <w:rsid w:val="00585183"/>
    <w:rsid w:val="00585970"/>
    <w:rsid w:val="005866CD"/>
    <w:rsid w:val="00586983"/>
    <w:rsid w:val="00587A33"/>
    <w:rsid w:val="00592A27"/>
    <w:rsid w:val="00592E67"/>
    <w:rsid w:val="00593293"/>
    <w:rsid w:val="00594CF2"/>
    <w:rsid w:val="005954EA"/>
    <w:rsid w:val="00595AEB"/>
    <w:rsid w:val="00595BD4"/>
    <w:rsid w:val="005972E5"/>
    <w:rsid w:val="00597C07"/>
    <w:rsid w:val="005A05FE"/>
    <w:rsid w:val="005A082D"/>
    <w:rsid w:val="005A3304"/>
    <w:rsid w:val="005A3CC3"/>
    <w:rsid w:val="005A40FE"/>
    <w:rsid w:val="005A4117"/>
    <w:rsid w:val="005A4526"/>
    <w:rsid w:val="005A4E34"/>
    <w:rsid w:val="005A58C6"/>
    <w:rsid w:val="005A5931"/>
    <w:rsid w:val="005A6E86"/>
    <w:rsid w:val="005A7FE3"/>
    <w:rsid w:val="005B02DB"/>
    <w:rsid w:val="005B1B3D"/>
    <w:rsid w:val="005B26A6"/>
    <w:rsid w:val="005B4428"/>
    <w:rsid w:val="005B59F0"/>
    <w:rsid w:val="005B5D11"/>
    <w:rsid w:val="005B7D25"/>
    <w:rsid w:val="005C007F"/>
    <w:rsid w:val="005C11C0"/>
    <w:rsid w:val="005C1909"/>
    <w:rsid w:val="005C1EEC"/>
    <w:rsid w:val="005C2900"/>
    <w:rsid w:val="005C3CE7"/>
    <w:rsid w:val="005C4E0B"/>
    <w:rsid w:val="005C5FB4"/>
    <w:rsid w:val="005D019D"/>
    <w:rsid w:val="005D1025"/>
    <w:rsid w:val="005D102D"/>
    <w:rsid w:val="005D1AB0"/>
    <w:rsid w:val="005D36D6"/>
    <w:rsid w:val="005D426C"/>
    <w:rsid w:val="005D59D1"/>
    <w:rsid w:val="005D69DC"/>
    <w:rsid w:val="005D70C5"/>
    <w:rsid w:val="005D7832"/>
    <w:rsid w:val="005D7C53"/>
    <w:rsid w:val="005E19CC"/>
    <w:rsid w:val="005E1DDE"/>
    <w:rsid w:val="005E251C"/>
    <w:rsid w:val="005E5D32"/>
    <w:rsid w:val="005E67EB"/>
    <w:rsid w:val="005E6D2D"/>
    <w:rsid w:val="005E76BE"/>
    <w:rsid w:val="005F06B8"/>
    <w:rsid w:val="005F0D03"/>
    <w:rsid w:val="005F15C7"/>
    <w:rsid w:val="005F18A9"/>
    <w:rsid w:val="005F1DA7"/>
    <w:rsid w:val="005F4240"/>
    <w:rsid w:val="005F49AA"/>
    <w:rsid w:val="005F55B2"/>
    <w:rsid w:val="006018AC"/>
    <w:rsid w:val="00603263"/>
    <w:rsid w:val="006045CA"/>
    <w:rsid w:val="00604748"/>
    <w:rsid w:val="00604FF2"/>
    <w:rsid w:val="00611A37"/>
    <w:rsid w:val="00612F4A"/>
    <w:rsid w:val="00615186"/>
    <w:rsid w:val="00615DBA"/>
    <w:rsid w:val="006164F8"/>
    <w:rsid w:val="0061721D"/>
    <w:rsid w:val="0062017F"/>
    <w:rsid w:val="00621196"/>
    <w:rsid w:val="00621340"/>
    <w:rsid w:val="00621512"/>
    <w:rsid w:val="0062213F"/>
    <w:rsid w:val="006230E8"/>
    <w:rsid w:val="00623338"/>
    <w:rsid w:val="00623D80"/>
    <w:rsid w:val="0062583A"/>
    <w:rsid w:val="0063089C"/>
    <w:rsid w:val="00631BA0"/>
    <w:rsid w:val="00634FAE"/>
    <w:rsid w:val="0063514B"/>
    <w:rsid w:val="0063685F"/>
    <w:rsid w:val="00636ABD"/>
    <w:rsid w:val="006400C7"/>
    <w:rsid w:val="006411EE"/>
    <w:rsid w:val="00641EFF"/>
    <w:rsid w:val="006435F4"/>
    <w:rsid w:val="00643FAF"/>
    <w:rsid w:val="00644923"/>
    <w:rsid w:val="00645644"/>
    <w:rsid w:val="0064595C"/>
    <w:rsid w:val="00645CC6"/>
    <w:rsid w:val="00646BD6"/>
    <w:rsid w:val="00646EC0"/>
    <w:rsid w:val="00650DBD"/>
    <w:rsid w:val="0065124E"/>
    <w:rsid w:val="00652499"/>
    <w:rsid w:val="0065467A"/>
    <w:rsid w:val="006551A9"/>
    <w:rsid w:val="006562A2"/>
    <w:rsid w:val="006565DE"/>
    <w:rsid w:val="006573C0"/>
    <w:rsid w:val="006575B4"/>
    <w:rsid w:val="0066163C"/>
    <w:rsid w:val="00661DE8"/>
    <w:rsid w:val="00662B8E"/>
    <w:rsid w:val="006633FC"/>
    <w:rsid w:val="00664537"/>
    <w:rsid w:val="00664A63"/>
    <w:rsid w:val="006669FB"/>
    <w:rsid w:val="00666D9F"/>
    <w:rsid w:val="00670318"/>
    <w:rsid w:val="0067112B"/>
    <w:rsid w:val="00671DA3"/>
    <w:rsid w:val="00676D0B"/>
    <w:rsid w:val="00676D2C"/>
    <w:rsid w:val="006803A3"/>
    <w:rsid w:val="006803D6"/>
    <w:rsid w:val="00681E7D"/>
    <w:rsid w:val="00684340"/>
    <w:rsid w:val="00685250"/>
    <w:rsid w:val="00691167"/>
    <w:rsid w:val="006924F0"/>
    <w:rsid w:val="0069256F"/>
    <w:rsid w:val="00692BA6"/>
    <w:rsid w:val="00693678"/>
    <w:rsid w:val="006937C5"/>
    <w:rsid w:val="00695CCA"/>
    <w:rsid w:val="0069616D"/>
    <w:rsid w:val="006A06B4"/>
    <w:rsid w:val="006A0811"/>
    <w:rsid w:val="006A1F75"/>
    <w:rsid w:val="006A294A"/>
    <w:rsid w:val="006A375B"/>
    <w:rsid w:val="006A4B00"/>
    <w:rsid w:val="006A631D"/>
    <w:rsid w:val="006A6BBA"/>
    <w:rsid w:val="006A6E4A"/>
    <w:rsid w:val="006A6F0E"/>
    <w:rsid w:val="006A77D6"/>
    <w:rsid w:val="006A7A31"/>
    <w:rsid w:val="006B5359"/>
    <w:rsid w:val="006B633D"/>
    <w:rsid w:val="006B7FB1"/>
    <w:rsid w:val="006C2449"/>
    <w:rsid w:val="006C56B0"/>
    <w:rsid w:val="006D1C3A"/>
    <w:rsid w:val="006D2784"/>
    <w:rsid w:val="006D3CD1"/>
    <w:rsid w:val="006D428F"/>
    <w:rsid w:val="006D50CA"/>
    <w:rsid w:val="006D60C8"/>
    <w:rsid w:val="006D7395"/>
    <w:rsid w:val="006E2D1D"/>
    <w:rsid w:val="006E52A2"/>
    <w:rsid w:val="006E78FC"/>
    <w:rsid w:val="006F009D"/>
    <w:rsid w:val="006F1605"/>
    <w:rsid w:val="006F2C87"/>
    <w:rsid w:val="006F375E"/>
    <w:rsid w:val="006F48AC"/>
    <w:rsid w:val="006F5460"/>
    <w:rsid w:val="006F551D"/>
    <w:rsid w:val="006F718E"/>
    <w:rsid w:val="0070006A"/>
    <w:rsid w:val="00701877"/>
    <w:rsid w:val="00702414"/>
    <w:rsid w:val="00702DB8"/>
    <w:rsid w:val="007043C2"/>
    <w:rsid w:val="0070451F"/>
    <w:rsid w:val="00704B1E"/>
    <w:rsid w:val="00704B7D"/>
    <w:rsid w:val="0070595E"/>
    <w:rsid w:val="00706520"/>
    <w:rsid w:val="007071C7"/>
    <w:rsid w:val="007074C6"/>
    <w:rsid w:val="00711EEC"/>
    <w:rsid w:val="0071214A"/>
    <w:rsid w:val="00712633"/>
    <w:rsid w:val="00712D40"/>
    <w:rsid w:val="00713937"/>
    <w:rsid w:val="007169F4"/>
    <w:rsid w:val="00717062"/>
    <w:rsid w:val="007202B7"/>
    <w:rsid w:val="0072073D"/>
    <w:rsid w:val="00721589"/>
    <w:rsid w:val="007235A6"/>
    <w:rsid w:val="007251E6"/>
    <w:rsid w:val="00726745"/>
    <w:rsid w:val="00730DE4"/>
    <w:rsid w:val="00731532"/>
    <w:rsid w:val="00732125"/>
    <w:rsid w:val="007329F9"/>
    <w:rsid w:val="00734227"/>
    <w:rsid w:val="00734B12"/>
    <w:rsid w:val="007350F7"/>
    <w:rsid w:val="007354F2"/>
    <w:rsid w:val="00735AFD"/>
    <w:rsid w:val="007368C0"/>
    <w:rsid w:val="0073696F"/>
    <w:rsid w:val="007411CA"/>
    <w:rsid w:val="00742A26"/>
    <w:rsid w:val="00743B61"/>
    <w:rsid w:val="00744407"/>
    <w:rsid w:val="00747C24"/>
    <w:rsid w:val="00751DC2"/>
    <w:rsid w:val="00751E0F"/>
    <w:rsid w:val="007534EB"/>
    <w:rsid w:val="00753D25"/>
    <w:rsid w:val="00754E64"/>
    <w:rsid w:val="00756012"/>
    <w:rsid w:val="0076174A"/>
    <w:rsid w:val="00761DE6"/>
    <w:rsid w:val="007625A0"/>
    <w:rsid w:val="00763DA5"/>
    <w:rsid w:val="00764176"/>
    <w:rsid w:val="0076488C"/>
    <w:rsid w:val="0076500E"/>
    <w:rsid w:val="00766F82"/>
    <w:rsid w:val="00767357"/>
    <w:rsid w:val="00773A5F"/>
    <w:rsid w:val="007744F5"/>
    <w:rsid w:val="00775119"/>
    <w:rsid w:val="007766D4"/>
    <w:rsid w:val="0077726D"/>
    <w:rsid w:val="00777E77"/>
    <w:rsid w:val="007814F5"/>
    <w:rsid w:val="00782FAB"/>
    <w:rsid w:val="00783595"/>
    <w:rsid w:val="00791B90"/>
    <w:rsid w:val="007926D0"/>
    <w:rsid w:val="00794BF6"/>
    <w:rsid w:val="00795534"/>
    <w:rsid w:val="00795BE3"/>
    <w:rsid w:val="00797C94"/>
    <w:rsid w:val="00797E18"/>
    <w:rsid w:val="007A0671"/>
    <w:rsid w:val="007A1D20"/>
    <w:rsid w:val="007A2948"/>
    <w:rsid w:val="007A2F87"/>
    <w:rsid w:val="007A49A3"/>
    <w:rsid w:val="007A69C5"/>
    <w:rsid w:val="007A6DE2"/>
    <w:rsid w:val="007A771A"/>
    <w:rsid w:val="007A7AE5"/>
    <w:rsid w:val="007B0462"/>
    <w:rsid w:val="007B05F6"/>
    <w:rsid w:val="007B0A38"/>
    <w:rsid w:val="007B0B39"/>
    <w:rsid w:val="007B3D20"/>
    <w:rsid w:val="007B3D67"/>
    <w:rsid w:val="007B44E7"/>
    <w:rsid w:val="007B493C"/>
    <w:rsid w:val="007B4CCD"/>
    <w:rsid w:val="007B68D8"/>
    <w:rsid w:val="007B780A"/>
    <w:rsid w:val="007B7A64"/>
    <w:rsid w:val="007C0408"/>
    <w:rsid w:val="007C193C"/>
    <w:rsid w:val="007C70D4"/>
    <w:rsid w:val="007D0494"/>
    <w:rsid w:val="007D4A8D"/>
    <w:rsid w:val="007D53BB"/>
    <w:rsid w:val="007D6900"/>
    <w:rsid w:val="007D6D05"/>
    <w:rsid w:val="007D794D"/>
    <w:rsid w:val="007E026A"/>
    <w:rsid w:val="007E02F9"/>
    <w:rsid w:val="007E0F2C"/>
    <w:rsid w:val="007E1B9D"/>
    <w:rsid w:val="007E29FE"/>
    <w:rsid w:val="007E37F5"/>
    <w:rsid w:val="007E3E08"/>
    <w:rsid w:val="007F02E4"/>
    <w:rsid w:val="007F2BB0"/>
    <w:rsid w:val="007F4298"/>
    <w:rsid w:val="007F4D90"/>
    <w:rsid w:val="007F666F"/>
    <w:rsid w:val="008006C6"/>
    <w:rsid w:val="0080116C"/>
    <w:rsid w:val="00801826"/>
    <w:rsid w:val="008033F2"/>
    <w:rsid w:val="0080344A"/>
    <w:rsid w:val="008048DE"/>
    <w:rsid w:val="00805257"/>
    <w:rsid w:val="0080550C"/>
    <w:rsid w:val="0080597E"/>
    <w:rsid w:val="00807D95"/>
    <w:rsid w:val="0081028C"/>
    <w:rsid w:val="008117FE"/>
    <w:rsid w:val="00811D72"/>
    <w:rsid w:val="00812D9E"/>
    <w:rsid w:val="00813CF0"/>
    <w:rsid w:val="0081543D"/>
    <w:rsid w:val="00817642"/>
    <w:rsid w:val="00820390"/>
    <w:rsid w:val="008224E8"/>
    <w:rsid w:val="00822B05"/>
    <w:rsid w:val="008239C7"/>
    <w:rsid w:val="00824076"/>
    <w:rsid w:val="008243BF"/>
    <w:rsid w:val="00826CAD"/>
    <w:rsid w:val="00827614"/>
    <w:rsid w:val="008317B2"/>
    <w:rsid w:val="00832019"/>
    <w:rsid w:val="00832A38"/>
    <w:rsid w:val="00835205"/>
    <w:rsid w:val="00835248"/>
    <w:rsid w:val="008356E4"/>
    <w:rsid w:val="00835DCE"/>
    <w:rsid w:val="00835E98"/>
    <w:rsid w:val="00836AEE"/>
    <w:rsid w:val="00837095"/>
    <w:rsid w:val="008375B3"/>
    <w:rsid w:val="00837CE5"/>
    <w:rsid w:val="00837D92"/>
    <w:rsid w:val="00837E24"/>
    <w:rsid w:val="008413AB"/>
    <w:rsid w:val="00841BC4"/>
    <w:rsid w:val="00842C89"/>
    <w:rsid w:val="00842F22"/>
    <w:rsid w:val="00842F30"/>
    <w:rsid w:val="008437E1"/>
    <w:rsid w:val="00843BD2"/>
    <w:rsid w:val="00843D93"/>
    <w:rsid w:val="00844267"/>
    <w:rsid w:val="00844DAD"/>
    <w:rsid w:val="00850BCF"/>
    <w:rsid w:val="008511CA"/>
    <w:rsid w:val="00851D74"/>
    <w:rsid w:val="0085263F"/>
    <w:rsid w:val="00852963"/>
    <w:rsid w:val="0085474D"/>
    <w:rsid w:val="008548AF"/>
    <w:rsid w:val="00855913"/>
    <w:rsid w:val="00855DEB"/>
    <w:rsid w:val="008567D7"/>
    <w:rsid w:val="0086098E"/>
    <w:rsid w:val="00861794"/>
    <w:rsid w:val="0086185F"/>
    <w:rsid w:val="008631A5"/>
    <w:rsid w:val="00872F7B"/>
    <w:rsid w:val="00874AAB"/>
    <w:rsid w:val="0087708B"/>
    <w:rsid w:val="00877D08"/>
    <w:rsid w:val="008809D0"/>
    <w:rsid w:val="008840C9"/>
    <w:rsid w:val="00884F20"/>
    <w:rsid w:val="008858EC"/>
    <w:rsid w:val="00885AD3"/>
    <w:rsid w:val="00892110"/>
    <w:rsid w:val="008936EC"/>
    <w:rsid w:val="00895C79"/>
    <w:rsid w:val="00897B1D"/>
    <w:rsid w:val="008A1227"/>
    <w:rsid w:val="008A354B"/>
    <w:rsid w:val="008A455E"/>
    <w:rsid w:val="008A5F4B"/>
    <w:rsid w:val="008A5F56"/>
    <w:rsid w:val="008A602D"/>
    <w:rsid w:val="008A6421"/>
    <w:rsid w:val="008A719F"/>
    <w:rsid w:val="008A7EF8"/>
    <w:rsid w:val="008B028C"/>
    <w:rsid w:val="008B2962"/>
    <w:rsid w:val="008B2DA5"/>
    <w:rsid w:val="008B3402"/>
    <w:rsid w:val="008B3FAD"/>
    <w:rsid w:val="008B4E2C"/>
    <w:rsid w:val="008B5D05"/>
    <w:rsid w:val="008B6593"/>
    <w:rsid w:val="008C0ACD"/>
    <w:rsid w:val="008C0B28"/>
    <w:rsid w:val="008C1D2B"/>
    <w:rsid w:val="008C25A2"/>
    <w:rsid w:val="008C3CB4"/>
    <w:rsid w:val="008C4F0E"/>
    <w:rsid w:val="008C5234"/>
    <w:rsid w:val="008C569B"/>
    <w:rsid w:val="008C5BDD"/>
    <w:rsid w:val="008C77C0"/>
    <w:rsid w:val="008D0726"/>
    <w:rsid w:val="008D10A6"/>
    <w:rsid w:val="008D2B85"/>
    <w:rsid w:val="008D344D"/>
    <w:rsid w:val="008D379E"/>
    <w:rsid w:val="008D3E9C"/>
    <w:rsid w:val="008D524A"/>
    <w:rsid w:val="008D687D"/>
    <w:rsid w:val="008D68A4"/>
    <w:rsid w:val="008E7567"/>
    <w:rsid w:val="008F115E"/>
    <w:rsid w:val="008F12BB"/>
    <w:rsid w:val="008F360A"/>
    <w:rsid w:val="008F3726"/>
    <w:rsid w:val="008F49E3"/>
    <w:rsid w:val="008F5106"/>
    <w:rsid w:val="008F71CA"/>
    <w:rsid w:val="008F76E7"/>
    <w:rsid w:val="00900A84"/>
    <w:rsid w:val="00901EB6"/>
    <w:rsid w:val="00902DE0"/>
    <w:rsid w:val="009037EA"/>
    <w:rsid w:val="0090402A"/>
    <w:rsid w:val="009047A9"/>
    <w:rsid w:val="00904848"/>
    <w:rsid w:val="00905522"/>
    <w:rsid w:val="00907056"/>
    <w:rsid w:val="009078DE"/>
    <w:rsid w:val="00907C44"/>
    <w:rsid w:val="00911F0E"/>
    <w:rsid w:val="00912853"/>
    <w:rsid w:val="00913ADC"/>
    <w:rsid w:val="00917550"/>
    <w:rsid w:val="0092059D"/>
    <w:rsid w:val="009223C4"/>
    <w:rsid w:val="0092315A"/>
    <w:rsid w:val="0092319C"/>
    <w:rsid w:val="00924328"/>
    <w:rsid w:val="00926C1E"/>
    <w:rsid w:val="0092712B"/>
    <w:rsid w:val="00930397"/>
    <w:rsid w:val="009310A7"/>
    <w:rsid w:val="00931982"/>
    <w:rsid w:val="00932F50"/>
    <w:rsid w:val="009347A3"/>
    <w:rsid w:val="00935A67"/>
    <w:rsid w:val="00937FA3"/>
    <w:rsid w:val="0094006A"/>
    <w:rsid w:val="0094046B"/>
    <w:rsid w:val="009410E3"/>
    <w:rsid w:val="009422CE"/>
    <w:rsid w:val="009425A0"/>
    <w:rsid w:val="009438F4"/>
    <w:rsid w:val="00944163"/>
    <w:rsid w:val="00944505"/>
    <w:rsid w:val="00944995"/>
    <w:rsid w:val="009461C7"/>
    <w:rsid w:val="0094633F"/>
    <w:rsid w:val="00946468"/>
    <w:rsid w:val="00946847"/>
    <w:rsid w:val="00946CE0"/>
    <w:rsid w:val="00947094"/>
    <w:rsid w:val="0094744D"/>
    <w:rsid w:val="0094760D"/>
    <w:rsid w:val="00950045"/>
    <w:rsid w:val="009504D9"/>
    <w:rsid w:val="009521CC"/>
    <w:rsid w:val="009532FD"/>
    <w:rsid w:val="00955863"/>
    <w:rsid w:val="0095674B"/>
    <w:rsid w:val="009628EE"/>
    <w:rsid w:val="00964EDE"/>
    <w:rsid w:val="00970201"/>
    <w:rsid w:val="00970C66"/>
    <w:rsid w:val="0097115E"/>
    <w:rsid w:val="00972313"/>
    <w:rsid w:val="00972862"/>
    <w:rsid w:val="009743A1"/>
    <w:rsid w:val="009777A5"/>
    <w:rsid w:val="009801F1"/>
    <w:rsid w:val="009824CA"/>
    <w:rsid w:val="00984A36"/>
    <w:rsid w:val="00985795"/>
    <w:rsid w:val="00985A84"/>
    <w:rsid w:val="00985AAC"/>
    <w:rsid w:val="00986DF9"/>
    <w:rsid w:val="00987C71"/>
    <w:rsid w:val="009902D8"/>
    <w:rsid w:val="00994979"/>
    <w:rsid w:val="00994B91"/>
    <w:rsid w:val="0099583A"/>
    <w:rsid w:val="009961D9"/>
    <w:rsid w:val="00997E0B"/>
    <w:rsid w:val="00997EA7"/>
    <w:rsid w:val="009A1325"/>
    <w:rsid w:val="009A6F48"/>
    <w:rsid w:val="009B03B9"/>
    <w:rsid w:val="009B1C75"/>
    <w:rsid w:val="009B4D86"/>
    <w:rsid w:val="009B5D69"/>
    <w:rsid w:val="009B7A94"/>
    <w:rsid w:val="009C1734"/>
    <w:rsid w:val="009C1DF1"/>
    <w:rsid w:val="009C20F7"/>
    <w:rsid w:val="009C2567"/>
    <w:rsid w:val="009C2A92"/>
    <w:rsid w:val="009C2DDC"/>
    <w:rsid w:val="009C33C1"/>
    <w:rsid w:val="009C4501"/>
    <w:rsid w:val="009C5A78"/>
    <w:rsid w:val="009C6C32"/>
    <w:rsid w:val="009D0442"/>
    <w:rsid w:val="009D0E12"/>
    <w:rsid w:val="009D2401"/>
    <w:rsid w:val="009E054E"/>
    <w:rsid w:val="009E1B91"/>
    <w:rsid w:val="009E3918"/>
    <w:rsid w:val="009E3A39"/>
    <w:rsid w:val="009E6690"/>
    <w:rsid w:val="009E7E68"/>
    <w:rsid w:val="009F316B"/>
    <w:rsid w:val="009F5B67"/>
    <w:rsid w:val="00A01650"/>
    <w:rsid w:val="00A01E5E"/>
    <w:rsid w:val="00A02FD9"/>
    <w:rsid w:val="00A043E8"/>
    <w:rsid w:val="00A053E2"/>
    <w:rsid w:val="00A06085"/>
    <w:rsid w:val="00A064DC"/>
    <w:rsid w:val="00A06AA6"/>
    <w:rsid w:val="00A07CB9"/>
    <w:rsid w:val="00A111BD"/>
    <w:rsid w:val="00A11BA0"/>
    <w:rsid w:val="00A11DA3"/>
    <w:rsid w:val="00A16242"/>
    <w:rsid w:val="00A1737E"/>
    <w:rsid w:val="00A208DC"/>
    <w:rsid w:val="00A24458"/>
    <w:rsid w:val="00A2499F"/>
    <w:rsid w:val="00A24C03"/>
    <w:rsid w:val="00A2533E"/>
    <w:rsid w:val="00A25F07"/>
    <w:rsid w:val="00A26925"/>
    <w:rsid w:val="00A27B83"/>
    <w:rsid w:val="00A30F7E"/>
    <w:rsid w:val="00A31317"/>
    <w:rsid w:val="00A32CF2"/>
    <w:rsid w:val="00A34B35"/>
    <w:rsid w:val="00A35B3C"/>
    <w:rsid w:val="00A368E3"/>
    <w:rsid w:val="00A37121"/>
    <w:rsid w:val="00A40173"/>
    <w:rsid w:val="00A4152A"/>
    <w:rsid w:val="00A41D76"/>
    <w:rsid w:val="00A42E44"/>
    <w:rsid w:val="00A437B8"/>
    <w:rsid w:val="00A43915"/>
    <w:rsid w:val="00A463FD"/>
    <w:rsid w:val="00A46653"/>
    <w:rsid w:val="00A474CF"/>
    <w:rsid w:val="00A47633"/>
    <w:rsid w:val="00A5229C"/>
    <w:rsid w:val="00A53723"/>
    <w:rsid w:val="00A538A7"/>
    <w:rsid w:val="00A54AA1"/>
    <w:rsid w:val="00A54EFD"/>
    <w:rsid w:val="00A56273"/>
    <w:rsid w:val="00A56C98"/>
    <w:rsid w:val="00A56EB0"/>
    <w:rsid w:val="00A60579"/>
    <w:rsid w:val="00A609E4"/>
    <w:rsid w:val="00A6273A"/>
    <w:rsid w:val="00A63344"/>
    <w:rsid w:val="00A63C3D"/>
    <w:rsid w:val="00A64CDE"/>
    <w:rsid w:val="00A66169"/>
    <w:rsid w:val="00A66F40"/>
    <w:rsid w:val="00A71DCF"/>
    <w:rsid w:val="00A71F07"/>
    <w:rsid w:val="00A72386"/>
    <w:rsid w:val="00A72E01"/>
    <w:rsid w:val="00A734C2"/>
    <w:rsid w:val="00A73565"/>
    <w:rsid w:val="00A73FB9"/>
    <w:rsid w:val="00A74C51"/>
    <w:rsid w:val="00A75452"/>
    <w:rsid w:val="00A7552E"/>
    <w:rsid w:val="00A76571"/>
    <w:rsid w:val="00A776DC"/>
    <w:rsid w:val="00A81A29"/>
    <w:rsid w:val="00A82632"/>
    <w:rsid w:val="00A82640"/>
    <w:rsid w:val="00A84194"/>
    <w:rsid w:val="00A86786"/>
    <w:rsid w:val="00A86A92"/>
    <w:rsid w:val="00A86C94"/>
    <w:rsid w:val="00A9103D"/>
    <w:rsid w:val="00A92FF3"/>
    <w:rsid w:val="00A93AB3"/>
    <w:rsid w:val="00A95558"/>
    <w:rsid w:val="00A9653D"/>
    <w:rsid w:val="00A96F12"/>
    <w:rsid w:val="00A96F74"/>
    <w:rsid w:val="00AA0A23"/>
    <w:rsid w:val="00AA18A8"/>
    <w:rsid w:val="00AA1BEC"/>
    <w:rsid w:val="00AA391E"/>
    <w:rsid w:val="00AA3B95"/>
    <w:rsid w:val="00AA3EC1"/>
    <w:rsid w:val="00AA4097"/>
    <w:rsid w:val="00AA4CDA"/>
    <w:rsid w:val="00AA6177"/>
    <w:rsid w:val="00AA68BC"/>
    <w:rsid w:val="00AA6A1C"/>
    <w:rsid w:val="00AA6E90"/>
    <w:rsid w:val="00AA7706"/>
    <w:rsid w:val="00AB01E4"/>
    <w:rsid w:val="00AB04E8"/>
    <w:rsid w:val="00AB0749"/>
    <w:rsid w:val="00AB0915"/>
    <w:rsid w:val="00AB430F"/>
    <w:rsid w:val="00AB4511"/>
    <w:rsid w:val="00AB5215"/>
    <w:rsid w:val="00AB5B5B"/>
    <w:rsid w:val="00AB7367"/>
    <w:rsid w:val="00AB79F6"/>
    <w:rsid w:val="00AB7E70"/>
    <w:rsid w:val="00AC33BC"/>
    <w:rsid w:val="00AC481E"/>
    <w:rsid w:val="00AC5C74"/>
    <w:rsid w:val="00AC7E80"/>
    <w:rsid w:val="00AD18DB"/>
    <w:rsid w:val="00AD2347"/>
    <w:rsid w:val="00AD388D"/>
    <w:rsid w:val="00AD5C6A"/>
    <w:rsid w:val="00AD663E"/>
    <w:rsid w:val="00AD6DAA"/>
    <w:rsid w:val="00AD7BF0"/>
    <w:rsid w:val="00AE12AE"/>
    <w:rsid w:val="00AE1B6C"/>
    <w:rsid w:val="00AE38BC"/>
    <w:rsid w:val="00AE3E35"/>
    <w:rsid w:val="00AE4AB2"/>
    <w:rsid w:val="00AE5B70"/>
    <w:rsid w:val="00AE6F3B"/>
    <w:rsid w:val="00AF1824"/>
    <w:rsid w:val="00AF271F"/>
    <w:rsid w:val="00AF39B9"/>
    <w:rsid w:val="00AF502C"/>
    <w:rsid w:val="00AF7787"/>
    <w:rsid w:val="00B001EC"/>
    <w:rsid w:val="00B00350"/>
    <w:rsid w:val="00B02C3F"/>
    <w:rsid w:val="00B03FFC"/>
    <w:rsid w:val="00B042DA"/>
    <w:rsid w:val="00B0436C"/>
    <w:rsid w:val="00B04A71"/>
    <w:rsid w:val="00B0529D"/>
    <w:rsid w:val="00B05867"/>
    <w:rsid w:val="00B07299"/>
    <w:rsid w:val="00B07B26"/>
    <w:rsid w:val="00B07E8A"/>
    <w:rsid w:val="00B10FC6"/>
    <w:rsid w:val="00B16D48"/>
    <w:rsid w:val="00B21852"/>
    <w:rsid w:val="00B222F6"/>
    <w:rsid w:val="00B2239C"/>
    <w:rsid w:val="00B22DBC"/>
    <w:rsid w:val="00B246A6"/>
    <w:rsid w:val="00B24E25"/>
    <w:rsid w:val="00B32132"/>
    <w:rsid w:val="00B32323"/>
    <w:rsid w:val="00B32567"/>
    <w:rsid w:val="00B32680"/>
    <w:rsid w:val="00B33573"/>
    <w:rsid w:val="00B33754"/>
    <w:rsid w:val="00B341E0"/>
    <w:rsid w:val="00B343B7"/>
    <w:rsid w:val="00B34BAD"/>
    <w:rsid w:val="00B36CDF"/>
    <w:rsid w:val="00B37A2B"/>
    <w:rsid w:val="00B37B1C"/>
    <w:rsid w:val="00B41C73"/>
    <w:rsid w:val="00B41CEF"/>
    <w:rsid w:val="00B46252"/>
    <w:rsid w:val="00B46952"/>
    <w:rsid w:val="00B50677"/>
    <w:rsid w:val="00B51727"/>
    <w:rsid w:val="00B52240"/>
    <w:rsid w:val="00B5279D"/>
    <w:rsid w:val="00B52B86"/>
    <w:rsid w:val="00B53E45"/>
    <w:rsid w:val="00B53F07"/>
    <w:rsid w:val="00B550CE"/>
    <w:rsid w:val="00B56DB4"/>
    <w:rsid w:val="00B616A8"/>
    <w:rsid w:val="00B61D4C"/>
    <w:rsid w:val="00B62D20"/>
    <w:rsid w:val="00B6724A"/>
    <w:rsid w:val="00B7035F"/>
    <w:rsid w:val="00B710F1"/>
    <w:rsid w:val="00B7300C"/>
    <w:rsid w:val="00B730BB"/>
    <w:rsid w:val="00B75027"/>
    <w:rsid w:val="00B753CD"/>
    <w:rsid w:val="00B7555E"/>
    <w:rsid w:val="00B7597B"/>
    <w:rsid w:val="00B768E5"/>
    <w:rsid w:val="00B7698E"/>
    <w:rsid w:val="00B77DDA"/>
    <w:rsid w:val="00B82F41"/>
    <w:rsid w:val="00B83414"/>
    <w:rsid w:val="00B83503"/>
    <w:rsid w:val="00B8783A"/>
    <w:rsid w:val="00B933D2"/>
    <w:rsid w:val="00B93566"/>
    <w:rsid w:val="00B9594E"/>
    <w:rsid w:val="00B95CBA"/>
    <w:rsid w:val="00B9720A"/>
    <w:rsid w:val="00BA082B"/>
    <w:rsid w:val="00BA1469"/>
    <w:rsid w:val="00BA1F28"/>
    <w:rsid w:val="00BA2F3A"/>
    <w:rsid w:val="00BA3FEE"/>
    <w:rsid w:val="00BA460C"/>
    <w:rsid w:val="00BA48B0"/>
    <w:rsid w:val="00BA5362"/>
    <w:rsid w:val="00BA6C04"/>
    <w:rsid w:val="00BA6F75"/>
    <w:rsid w:val="00BA7C2F"/>
    <w:rsid w:val="00BB09FA"/>
    <w:rsid w:val="00BB1835"/>
    <w:rsid w:val="00BB232D"/>
    <w:rsid w:val="00BB2A98"/>
    <w:rsid w:val="00BB689E"/>
    <w:rsid w:val="00BC0113"/>
    <w:rsid w:val="00BC1DED"/>
    <w:rsid w:val="00BC2C6C"/>
    <w:rsid w:val="00BC36AC"/>
    <w:rsid w:val="00BC3930"/>
    <w:rsid w:val="00BC53A8"/>
    <w:rsid w:val="00BC56B9"/>
    <w:rsid w:val="00BC5927"/>
    <w:rsid w:val="00BC7FDA"/>
    <w:rsid w:val="00BD0377"/>
    <w:rsid w:val="00BD4CD8"/>
    <w:rsid w:val="00BD7ACC"/>
    <w:rsid w:val="00BD7F3D"/>
    <w:rsid w:val="00BE05D2"/>
    <w:rsid w:val="00BE0726"/>
    <w:rsid w:val="00BE2ADA"/>
    <w:rsid w:val="00BE2CE1"/>
    <w:rsid w:val="00BE4D97"/>
    <w:rsid w:val="00BE663F"/>
    <w:rsid w:val="00BE6648"/>
    <w:rsid w:val="00BF11C1"/>
    <w:rsid w:val="00BF183D"/>
    <w:rsid w:val="00BF1C10"/>
    <w:rsid w:val="00BF358D"/>
    <w:rsid w:val="00BF3758"/>
    <w:rsid w:val="00BF42FE"/>
    <w:rsid w:val="00BF5184"/>
    <w:rsid w:val="00C007D6"/>
    <w:rsid w:val="00C00BF3"/>
    <w:rsid w:val="00C0190D"/>
    <w:rsid w:val="00C01AFB"/>
    <w:rsid w:val="00C03687"/>
    <w:rsid w:val="00C040DB"/>
    <w:rsid w:val="00C05DF7"/>
    <w:rsid w:val="00C063E6"/>
    <w:rsid w:val="00C07863"/>
    <w:rsid w:val="00C1000C"/>
    <w:rsid w:val="00C1079A"/>
    <w:rsid w:val="00C10D94"/>
    <w:rsid w:val="00C128F5"/>
    <w:rsid w:val="00C14F36"/>
    <w:rsid w:val="00C1657F"/>
    <w:rsid w:val="00C17871"/>
    <w:rsid w:val="00C2031F"/>
    <w:rsid w:val="00C20968"/>
    <w:rsid w:val="00C22685"/>
    <w:rsid w:val="00C23881"/>
    <w:rsid w:val="00C2449D"/>
    <w:rsid w:val="00C30F62"/>
    <w:rsid w:val="00C313EE"/>
    <w:rsid w:val="00C31C24"/>
    <w:rsid w:val="00C33060"/>
    <w:rsid w:val="00C34910"/>
    <w:rsid w:val="00C34ED4"/>
    <w:rsid w:val="00C35A78"/>
    <w:rsid w:val="00C376FC"/>
    <w:rsid w:val="00C403C9"/>
    <w:rsid w:val="00C40739"/>
    <w:rsid w:val="00C40AD5"/>
    <w:rsid w:val="00C41100"/>
    <w:rsid w:val="00C41BF0"/>
    <w:rsid w:val="00C45B80"/>
    <w:rsid w:val="00C45E71"/>
    <w:rsid w:val="00C462DD"/>
    <w:rsid w:val="00C4738A"/>
    <w:rsid w:val="00C504EC"/>
    <w:rsid w:val="00C52314"/>
    <w:rsid w:val="00C53189"/>
    <w:rsid w:val="00C56CAE"/>
    <w:rsid w:val="00C578C2"/>
    <w:rsid w:val="00C5799E"/>
    <w:rsid w:val="00C57C14"/>
    <w:rsid w:val="00C60A6A"/>
    <w:rsid w:val="00C60A91"/>
    <w:rsid w:val="00C61195"/>
    <w:rsid w:val="00C658EF"/>
    <w:rsid w:val="00C75615"/>
    <w:rsid w:val="00C75EC4"/>
    <w:rsid w:val="00C80C86"/>
    <w:rsid w:val="00C812A0"/>
    <w:rsid w:val="00C8130E"/>
    <w:rsid w:val="00C86C0B"/>
    <w:rsid w:val="00C87248"/>
    <w:rsid w:val="00C915FD"/>
    <w:rsid w:val="00C918C3"/>
    <w:rsid w:val="00C91EAD"/>
    <w:rsid w:val="00C95B89"/>
    <w:rsid w:val="00C9691B"/>
    <w:rsid w:val="00C973F4"/>
    <w:rsid w:val="00CA05E9"/>
    <w:rsid w:val="00CA0EAE"/>
    <w:rsid w:val="00CA4341"/>
    <w:rsid w:val="00CA4FAD"/>
    <w:rsid w:val="00CA510D"/>
    <w:rsid w:val="00CA55B5"/>
    <w:rsid w:val="00CA5717"/>
    <w:rsid w:val="00CA577C"/>
    <w:rsid w:val="00CA6FDC"/>
    <w:rsid w:val="00CB087C"/>
    <w:rsid w:val="00CB1300"/>
    <w:rsid w:val="00CB2F72"/>
    <w:rsid w:val="00CB306F"/>
    <w:rsid w:val="00CC1DD3"/>
    <w:rsid w:val="00CC5CCB"/>
    <w:rsid w:val="00CC7C85"/>
    <w:rsid w:val="00CD0D6A"/>
    <w:rsid w:val="00CD14E1"/>
    <w:rsid w:val="00CD2CD5"/>
    <w:rsid w:val="00CD3631"/>
    <w:rsid w:val="00CD39DD"/>
    <w:rsid w:val="00CD57AD"/>
    <w:rsid w:val="00CD6626"/>
    <w:rsid w:val="00CD698C"/>
    <w:rsid w:val="00CD7089"/>
    <w:rsid w:val="00CE0391"/>
    <w:rsid w:val="00CE0E75"/>
    <w:rsid w:val="00CE0E89"/>
    <w:rsid w:val="00CE2C32"/>
    <w:rsid w:val="00CE7C8D"/>
    <w:rsid w:val="00CF1BFE"/>
    <w:rsid w:val="00CF1C9D"/>
    <w:rsid w:val="00CF1E1D"/>
    <w:rsid w:val="00CF2742"/>
    <w:rsid w:val="00CF2C83"/>
    <w:rsid w:val="00CF39AB"/>
    <w:rsid w:val="00CF5137"/>
    <w:rsid w:val="00CF5FCD"/>
    <w:rsid w:val="00CF5FFE"/>
    <w:rsid w:val="00CF7FF5"/>
    <w:rsid w:val="00D008C6"/>
    <w:rsid w:val="00D00971"/>
    <w:rsid w:val="00D037DF"/>
    <w:rsid w:val="00D04885"/>
    <w:rsid w:val="00D05F43"/>
    <w:rsid w:val="00D0690A"/>
    <w:rsid w:val="00D07729"/>
    <w:rsid w:val="00D07AA6"/>
    <w:rsid w:val="00D1133B"/>
    <w:rsid w:val="00D122B7"/>
    <w:rsid w:val="00D13087"/>
    <w:rsid w:val="00D13CC9"/>
    <w:rsid w:val="00D14DCC"/>
    <w:rsid w:val="00D15A51"/>
    <w:rsid w:val="00D17C0F"/>
    <w:rsid w:val="00D17CE0"/>
    <w:rsid w:val="00D20C9F"/>
    <w:rsid w:val="00D210A7"/>
    <w:rsid w:val="00D2374B"/>
    <w:rsid w:val="00D25E3F"/>
    <w:rsid w:val="00D26834"/>
    <w:rsid w:val="00D26BFC"/>
    <w:rsid w:val="00D273DA"/>
    <w:rsid w:val="00D3056C"/>
    <w:rsid w:val="00D3196D"/>
    <w:rsid w:val="00D31D38"/>
    <w:rsid w:val="00D32CB6"/>
    <w:rsid w:val="00D33F2A"/>
    <w:rsid w:val="00D37EFC"/>
    <w:rsid w:val="00D401E5"/>
    <w:rsid w:val="00D43192"/>
    <w:rsid w:val="00D45D31"/>
    <w:rsid w:val="00D46C2D"/>
    <w:rsid w:val="00D519CB"/>
    <w:rsid w:val="00D5203B"/>
    <w:rsid w:val="00D52368"/>
    <w:rsid w:val="00D53427"/>
    <w:rsid w:val="00D5378D"/>
    <w:rsid w:val="00D53C2A"/>
    <w:rsid w:val="00D54631"/>
    <w:rsid w:val="00D55F2C"/>
    <w:rsid w:val="00D60A58"/>
    <w:rsid w:val="00D6284A"/>
    <w:rsid w:val="00D7060F"/>
    <w:rsid w:val="00D721C3"/>
    <w:rsid w:val="00D729E8"/>
    <w:rsid w:val="00D74414"/>
    <w:rsid w:val="00D74A8C"/>
    <w:rsid w:val="00D75CEF"/>
    <w:rsid w:val="00D76F99"/>
    <w:rsid w:val="00D771F9"/>
    <w:rsid w:val="00D80A34"/>
    <w:rsid w:val="00D81930"/>
    <w:rsid w:val="00D85C34"/>
    <w:rsid w:val="00D860A3"/>
    <w:rsid w:val="00D90874"/>
    <w:rsid w:val="00D913CC"/>
    <w:rsid w:val="00D91A4E"/>
    <w:rsid w:val="00D92CD0"/>
    <w:rsid w:val="00D94BD8"/>
    <w:rsid w:val="00D95A97"/>
    <w:rsid w:val="00D96978"/>
    <w:rsid w:val="00D97D5A"/>
    <w:rsid w:val="00DA1C74"/>
    <w:rsid w:val="00DA79B7"/>
    <w:rsid w:val="00DA7D5C"/>
    <w:rsid w:val="00DA7F71"/>
    <w:rsid w:val="00DB14A6"/>
    <w:rsid w:val="00DB5D2D"/>
    <w:rsid w:val="00DB6B67"/>
    <w:rsid w:val="00DB7693"/>
    <w:rsid w:val="00DB7EE9"/>
    <w:rsid w:val="00DC1783"/>
    <w:rsid w:val="00DC1D66"/>
    <w:rsid w:val="00DC232A"/>
    <w:rsid w:val="00DC2D25"/>
    <w:rsid w:val="00DC2DA0"/>
    <w:rsid w:val="00DC66E4"/>
    <w:rsid w:val="00DC74A8"/>
    <w:rsid w:val="00DD7E30"/>
    <w:rsid w:val="00DD7E72"/>
    <w:rsid w:val="00DE1470"/>
    <w:rsid w:val="00DE25D1"/>
    <w:rsid w:val="00DE39DD"/>
    <w:rsid w:val="00DE43A1"/>
    <w:rsid w:val="00DE5E07"/>
    <w:rsid w:val="00DE66F7"/>
    <w:rsid w:val="00DE7D43"/>
    <w:rsid w:val="00DF0AC5"/>
    <w:rsid w:val="00DF2C61"/>
    <w:rsid w:val="00DF418E"/>
    <w:rsid w:val="00DF6DCA"/>
    <w:rsid w:val="00E01E7C"/>
    <w:rsid w:val="00E0395C"/>
    <w:rsid w:val="00E03B2E"/>
    <w:rsid w:val="00E04736"/>
    <w:rsid w:val="00E04CEC"/>
    <w:rsid w:val="00E05BB3"/>
    <w:rsid w:val="00E1052D"/>
    <w:rsid w:val="00E11629"/>
    <w:rsid w:val="00E1177D"/>
    <w:rsid w:val="00E11E38"/>
    <w:rsid w:val="00E14379"/>
    <w:rsid w:val="00E15F9D"/>
    <w:rsid w:val="00E17968"/>
    <w:rsid w:val="00E203D4"/>
    <w:rsid w:val="00E2052D"/>
    <w:rsid w:val="00E23618"/>
    <w:rsid w:val="00E26094"/>
    <w:rsid w:val="00E26BDE"/>
    <w:rsid w:val="00E27D8E"/>
    <w:rsid w:val="00E27F05"/>
    <w:rsid w:val="00E3532E"/>
    <w:rsid w:val="00E37099"/>
    <w:rsid w:val="00E40C30"/>
    <w:rsid w:val="00E41CE0"/>
    <w:rsid w:val="00E4548D"/>
    <w:rsid w:val="00E475B3"/>
    <w:rsid w:val="00E47DA5"/>
    <w:rsid w:val="00E5031F"/>
    <w:rsid w:val="00E50BFB"/>
    <w:rsid w:val="00E512AE"/>
    <w:rsid w:val="00E513F9"/>
    <w:rsid w:val="00E52393"/>
    <w:rsid w:val="00E547DB"/>
    <w:rsid w:val="00E54918"/>
    <w:rsid w:val="00E552F6"/>
    <w:rsid w:val="00E5597B"/>
    <w:rsid w:val="00E55EF1"/>
    <w:rsid w:val="00E6000F"/>
    <w:rsid w:val="00E61424"/>
    <w:rsid w:val="00E622C6"/>
    <w:rsid w:val="00E629F3"/>
    <w:rsid w:val="00E62ED4"/>
    <w:rsid w:val="00E62EEE"/>
    <w:rsid w:val="00E64832"/>
    <w:rsid w:val="00E648F0"/>
    <w:rsid w:val="00E64B8D"/>
    <w:rsid w:val="00E656E9"/>
    <w:rsid w:val="00E66E05"/>
    <w:rsid w:val="00E7227A"/>
    <w:rsid w:val="00E73E81"/>
    <w:rsid w:val="00E748FD"/>
    <w:rsid w:val="00E76190"/>
    <w:rsid w:val="00E76747"/>
    <w:rsid w:val="00E80F4F"/>
    <w:rsid w:val="00E81700"/>
    <w:rsid w:val="00E8224F"/>
    <w:rsid w:val="00E823C2"/>
    <w:rsid w:val="00E853C3"/>
    <w:rsid w:val="00E9027D"/>
    <w:rsid w:val="00E9184B"/>
    <w:rsid w:val="00E91CA6"/>
    <w:rsid w:val="00E9372A"/>
    <w:rsid w:val="00E9576E"/>
    <w:rsid w:val="00E95AEF"/>
    <w:rsid w:val="00E95C0A"/>
    <w:rsid w:val="00E96F59"/>
    <w:rsid w:val="00E97B0A"/>
    <w:rsid w:val="00EA0388"/>
    <w:rsid w:val="00EA172B"/>
    <w:rsid w:val="00EA2221"/>
    <w:rsid w:val="00EA26DD"/>
    <w:rsid w:val="00EA42D3"/>
    <w:rsid w:val="00EA667C"/>
    <w:rsid w:val="00EA6A1A"/>
    <w:rsid w:val="00EA7446"/>
    <w:rsid w:val="00EA766B"/>
    <w:rsid w:val="00EB19AB"/>
    <w:rsid w:val="00EB247F"/>
    <w:rsid w:val="00EB24E0"/>
    <w:rsid w:val="00EB3418"/>
    <w:rsid w:val="00EB35BB"/>
    <w:rsid w:val="00EB3C9A"/>
    <w:rsid w:val="00EB76D9"/>
    <w:rsid w:val="00EC0D54"/>
    <w:rsid w:val="00EC0E6E"/>
    <w:rsid w:val="00EC11E0"/>
    <w:rsid w:val="00EC14E5"/>
    <w:rsid w:val="00EC1664"/>
    <w:rsid w:val="00EC1D2C"/>
    <w:rsid w:val="00EC3AEF"/>
    <w:rsid w:val="00EC7DD1"/>
    <w:rsid w:val="00ED0F5B"/>
    <w:rsid w:val="00ED0F67"/>
    <w:rsid w:val="00ED1A0B"/>
    <w:rsid w:val="00ED2329"/>
    <w:rsid w:val="00ED2375"/>
    <w:rsid w:val="00ED37D1"/>
    <w:rsid w:val="00ED428D"/>
    <w:rsid w:val="00ED461D"/>
    <w:rsid w:val="00EE009E"/>
    <w:rsid w:val="00EE17E5"/>
    <w:rsid w:val="00EE1932"/>
    <w:rsid w:val="00EE1B80"/>
    <w:rsid w:val="00EE3981"/>
    <w:rsid w:val="00EE449B"/>
    <w:rsid w:val="00EE660C"/>
    <w:rsid w:val="00EE75BF"/>
    <w:rsid w:val="00EE7F48"/>
    <w:rsid w:val="00EF2A82"/>
    <w:rsid w:val="00EF358E"/>
    <w:rsid w:val="00EF417D"/>
    <w:rsid w:val="00EF52C4"/>
    <w:rsid w:val="00EF661C"/>
    <w:rsid w:val="00F00749"/>
    <w:rsid w:val="00F0284D"/>
    <w:rsid w:val="00F02920"/>
    <w:rsid w:val="00F043E8"/>
    <w:rsid w:val="00F0682B"/>
    <w:rsid w:val="00F079FB"/>
    <w:rsid w:val="00F103A9"/>
    <w:rsid w:val="00F1492F"/>
    <w:rsid w:val="00F15B61"/>
    <w:rsid w:val="00F17106"/>
    <w:rsid w:val="00F20AB4"/>
    <w:rsid w:val="00F25D9F"/>
    <w:rsid w:val="00F2796A"/>
    <w:rsid w:val="00F30579"/>
    <w:rsid w:val="00F30C51"/>
    <w:rsid w:val="00F329CE"/>
    <w:rsid w:val="00F369D7"/>
    <w:rsid w:val="00F36E29"/>
    <w:rsid w:val="00F37ACE"/>
    <w:rsid w:val="00F401CB"/>
    <w:rsid w:val="00F40A8E"/>
    <w:rsid w:val="00F41034"/>
    <w:rsid w:val="00F413DC"/>
    <w:rsid w:val="00F41B1F"/>
    <w:rsid w:val="00F424E2"/>
    <w:rsid w:val="00F42DEE"/>
    <w:rsid w:val="00F45194"/>
    <w:rsid w:val="00F45D4C"/>
    <w:rsid w:val="00F46F63"/>
    <w:rsid w:val="00F47BF9"/>
    <w:rsid w:val="00F5161A"/>
    <w:rsid w:val="00F534DD"/>
    <w:rsid w:val="00F53E4B"/>
    <w:rsid w:val="00F567DB"/>
    <w:rsid w:val="00F623C4"/>
    <w:rsid w:val="00F67DFA"/>
    <w:rsid w:val="00F67F95"/>
    <w:rsid w:val="00F70324"/>
    <w:rsid w:val="00F710A2"/>
    <w:rsid w:val="00F7381B"/>
    <w:rsid w:val="00F749AC"/>
    <w:rsid w:val="00F76310"/>
    <w:rsid w:val="00F768CB"/>
    <w:rsid w:val="00F77A34"/>
    <w:rsid w:val="00F821EE"/>
    <w:rsid w:val="00F8368F"/>
    <w:rsid w:val="00F837DF"/>
    <w:rsid w:val="00F83AD6"/>
    <w:rsid w:val="00F84397"/>
    <w:rsid w:val="00F84B82"/>
    <w:rsid w:val="00F860AB"/>
    <w:rsid w:val="00F87694"/>
    <w:rsid w:val="00F9027F"/>
    <w:rsid w:val="00F91ADB"/>
    <w:rsid w:val="00F91D05"/>
    <w:rsid w:val="00F92447"/>
    <w:rsid w:val="00F932F4"/>
    <w:rsid w:val="00F938DE"/>
    <w:rsid w:val="00F93926"/>
    <w:rsid w:val="00F94A5B"/>
    <w:rsid w:val="00F950C1"/>
    <w:rsid w:val="00F951A4"/>
    <w:rsid w:val="00F9539D"/>
    <w:rsid w:val="00F956A3"/>
    <w:rsid w:val="00F96FB9"/>
    <w:rsid w:val="00F973F7"/>
    <w:rsid w:val="00F9790A"/>
    <w:rsid w:val="00FA0966"/>
    <w:rsid w:val="00FA11DB"/>
    <w:rsid w:val="00FA1243"/>
    <w:rsid w:val="00FA2931"/>
    <w:rsid w:val="00FA2C26"/>
    <w:rsid w:val="00FA4373"/>
    <w:rsid w:val="00FA43BC"/>
    <w:rsid w:val="00FA738D"/>
    <w:rsid w:val="00FA7E40"/>
    <w:rsid w:val="00FB0E94"/>
    <w:rsid w:val="00FB1968"/>
    <w:rsid w:val="00FB30AA"/>
    <w:rsid w:val="00FB3990"/>
    <w:rsid w:val="00FB7D47"/>
    <w:rsid w:val="00FB7DA3"/>
    <w:rsid w:val="00FC2058"/>
    <w:rsid w:val="00FC28AD"/>
    <w:rsid w:val="00FC4283"/>
    <w:rsid w:val="00FD2C3A"/>
    <w:rsid w:val="00FD3B4E"/>
    <w:rsid w:val="00FD76DB"/>
    <w:rsid w:val="00FE05FA"/>
    <w:rsid w:val="00FE2F34"/>
    <w:rsid w:val="00FE4523"/>
    <w:rsid w:val="00FE57DA"/>
    <w:rsid w:val="00FE64C0"/>
    <w:rsid w:val="00FE6B5D"/>
    <w:rsid w:val="00FE6C69"/>
    <w:rsid w:val="00FE73B1"/>
    <w:rsid w:val="00FE7FE2"/>
    <w:rsid w:val="00FF0DF7"/>
    <w:rsid w:val="00FF1711"/>
    <w:rsid w:val="00FF271A"/>
    <w:rsid w:val="00FF3817"/>
    <w:rsid w:val="00FF54CD"/>
    <w:rsid w:val="00FF6538"/>
    <w:rsid w:val="00FF6806"/>
    <w:rsid w:val="00FF6D9F"/>
    <w:rsid w:val="00FF74A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1DFCC33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857"/>
    <w:rPr>
      <w:rFonts w:ascii="Times New Roman" w:hAnsi="Times New Roman" w:cs="Times New Roman"/>
    </w:rPr>
  </w:style>
  <w:style w:type="paragraph" w:styleId="Heading1">
    <w:name w:val="heading 1"/>
    <w:basedOn w:val="Normal"/>
    <w:link w:val="Heading1Char"/>
    <w:uiPriority w:val="9"/>
    <w:qFormat/>
    <w:rsid w:val="00D74414"/>
    <w:pPr>
      <w:spacing w:before="100" w:beforeAutospacing="1" w:after="100" w:afterAutospacing="1"/>
      <w:outlineLvl w:val="0"/>
    </w:pPr>
    <w:rPr>
      <w:rFonts w:ascii="Times" w:hAnsi="Times" w:cstheme="minorBidi"/>
      <w:b/>
      <w:bCs/>
      <w:kern w:val="36"/>
      <w:sz w:val="48"/>
      <w:szCs w:val="48"/>
    </w:rPr>
  </w:style>
  <w:style w:type="paragraph" w:styleId="Heading2">
    <w:name w:val="heading 2"/>
    <w:basedOn w:val="Normal"/>
    <w:next w:val="Normal"/>
    <w:link w:val="Heading2Char"/>
    <w:uiPriority w:val="9"/>
    <w:semiHidden/>
    <w:unhideWhenUsed/>
    <w:qFormat/>
    <w:rsid w:val="00D2374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004C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2374B"/>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8C3CB4"/>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4414"/>
    <w:rPr>
      <w:rFonts w:ascii="Times" w:hAnsi="Times"/>
      <w:b/>
      <w:bCs/>
      <w:kern w:val="36"/>
      <w:sz w:val="48"/>
      <w:szCs w:val="48"/>
    </w:rPr>
  </w:style>
  <w:style w:type="paragraph" w:styleId="NormalWeb">
    <w:name w:val="Normal (Web)"/>
    <w:basedOn w:val="Normal"/>
    <w:uiPriority w:val="99"/>
    <w:unhideWhenUsed/>
    <w:rsid w:val="00D74414"/>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D74414"/>
    <w:rPr>
      <w:i/>
      <w:iCs/>
    </w:rPr>
  </w:style>
  <w:style w:type="character" w:styleId="Hyperlink">
    <w:name w:val="Hyperlink"/>
    <w:basedOn w:val="DefaultParagraphFont"/>
    <w:uiPriority w:val="99"/>
    <w:unhideWhenUsed/>
    <w:rsid w:val="00D74414"/>
    <w:rPr>
      <w:color w:val="0000FF" w:themeColor="hyperlink"/>
      <w:u w:val="single"/>
    </w:rPr>
  </w:style>
  <w:style w:type="table" w:styleId="TableGrid">
    <w:name w:val="Table Grid"/>
    <w:basedOn w:val="TableNormal"/>
    <w:uiPriority w:val="59"/>
    <w:rsid w:val="00D744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mmv-title">
    <w:name w:val="mw-mmv-title"/>
    <w:basedOn w:val="DefaultParagraphFont"/>
    <w:rsid w:val="005954EA"/>
  </w:style>
  <w:style w:type="paragraph" w:styleId="BalloonText">
    <w:name w:val="Balloon Text"/>
    <w:basedOn w:val="Normal"/>
    <w:link w:val="BalloonTextChar"/>
    <w:uiPriority w:val="99"/>
    <w:semiHidden/>
    <w:unhideWhenUsed/>
    <w:rsid w:val="00595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54EA"/>
    <w:rPr>
      <w:rFonts w:ascii="Lucida Grande" w:hAnsi="Lucida Grande" w:cs="Lucida Grande"/>
      <w:sz w:val="18"/>
      <w:szCs w:val="18"/>
    </w:rPr>
  </w:style>
  <w:style w:type="character" w:customStyle="1" w:styleId="Heading3Char">
    <w:name w:val="Heading 3 Char"/>
    <w:basedOn w:val="DefaultParagraphFont"/>
    <w:link w:val="Heading3"/>
    <w:uiPriority w:val="9"/>
    <w:rsid w:val="001004CD"/>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D2374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D2374B"/>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704B1E"/>
    <w:rPr>
      <w:color w:val="800080" w:themeColor="followedHyperlink"/>
      <w:u w:val="single"/>
    </w:rPr>
  </w:style>
  <w:style w:type="character" w:customStyle="1" w:styleId="st">
    <w:name w:val="st"/>
    <w:basedOn w:val="DefaultParagraphFont"/>
    <w:rsid w:val="00A86C94"/>
  </w:style>
  <w:style w:type="paragraph" w:styleId="Header">
    <w:name w:val="header"/>
    <w:basedOn w:val="Normal"/>
    <w:link w:val="HeaderChar"/>
    <w:uiPriority w:val="99"/>
    <w:unhideWhenUsed/>
    <w:rsid w:val="00364232"/>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364232"/>
  </w:style>
  <w:style w:type="paragraph" w:styleId="Footer">
    <w:name w:val="footer"/>
    <w:basedOn w:val="Normal"/>
    <w:link w:val="FooterChar"/>
    <w:uiPriority w:val="99"/>
    <w:unhideWhenUsed/>
    <w:rsid w:val="00364232"/>
    <w:pPr>
      <w:tabs>
        <w:tab w:val="center" w:pos="4320"/>
        <w:tab w:val="right" w:pos="8640"/>
      </w:tabs>
    </w:pPr>
    <w:rPr>
      <w:rFonts w:asciiTheme="minorHAnsi" w:hAnsiTheme="minorHAnsi" w:cstheme="minorBidi"/>
    </w:rPr>
  </w:style>
  <w:style w:type="character" w:customStyle="1" w:styleId="FooterChar">
    <w:name w:val="Footer Char"/>
    <w:basedOn w:val="DefaultParagraphFont"/>
    <w:link w:val="Footer"/>
    <w:uiPriority w:val="99"/>
    <w:rsid w:val="00364232"/>
  </w:style>
  <w:style w:type="character" w:customStyle="1" w:styleId="pagetemplatetitle">
    <w:name w:val="pagetemplatetitle"/>
    <w:basedOn w:val="DefaultParagraphFont"/>
    <w:rsid w:val="00F079FB"/>
  </w:style>
  <w:style w:type="character" w:styleId="Strong">
    <w:name w:val="Strong"/>
    <w:basedOn w:val="DefaultParagraphFont"/>
    <w:uiPriority w:val="22"/>
    <w:qFormat/>
    <w:rsid w:val="002B438B"/>
    <w:rPr>
      <w:b/>
      <w:bCs/>
    </w:rPr>
  </w:style>
  <w:style w:type="character" w:customStyle="1" w:styleId="indent">
    <w:name w:val="indent"/>
    <w:basedOn w:val="DefaultParagraphFont"/>
    <w:rsid w:val="001F6615"/>
  </w:style>
  <w:style w:type="character" w:customStyle="1" w:styleId="apple-converted-space">
    <w:name w:val="apple-converted-space"/>
    <w:basedOn w:val="DefaultParagraphFont"/>
    <w:rsid w:val="001F6615"/>
  </w:style>
  <w:style w:type="paragraph" w:styleId="ListParagraph">
    <w:name w:val="List Paragraph"/>
    <w:basedOn w:val="Normal"/>
    <w:uiPriority w:val="34"/>
    <w:qFormat/>
    <w:rsid w:val="00BF5184"/>
    <w:pPr>
      <w:ind w:left="720"/>
      <w:contextualSpacing/>
    </w:pPr>
  </w:style>
  <w:style w:type="paragraph" w:customStyle="1" w:styleId="tei-p3">
    <w:name w:val="tei-p3"/>
    <w:basedOn w:val="Normal"/>
    <w:rsid w:val="00913ADC"/>
    <w:pPr>
      <w:spacing w:before="100" w:beforeAutospacing="1" w:after="100" w:afterAutospacing="1"/>
    </w:pPr>
  </w:style>
  <w:style w:type="character" w:customStyle="1" w:styleId="tei-date">
    <w:name w:val="tei-date"/>
    <w:basedOn w:val="DefaultParagraphFont"/>
    <w:rsid w:val="00913ADC"/>
  </w:style>
  <w:style w:type="character" w:customStyle="1" w:styleId="tei-persname">
    <w:name w:val="tei-persname"/>
    <w:basedOn w:val="DefaultParagraphFont"/>
    <w:rsid w:val="00E11E38"/>
  </w:style>
  <w:style w:type="paragraph" w:customStyle="1" w:styleId="bodytext">
    <w:name w:val="bodytext"/>
    <w:basedOn w:val="Normal"/>
    <w:rsid w:val="001513F0"/>
    <w:pPr>
      <w:spacing w:before="100" w:beforeAutospacing="1" w:after="100" w:afterAutospacing="1"/>
    </w:pPr>
  </w:style>
  <w:style w:type="character" w:customStyle="1" w:styleId="Heading6Char">
    <w:name w:val="Heading 6 Char"/>
    <w:basedOn w:val="DefaultParagraphFont"/>
    <w:link w:val="Heading6"/>
    <w:uiPriority w:val="9"/>
    <w:semiHidden/>
    <w:rsid w:val="008C3CB4"/>
    <w:rPr>
      <w:rFonts w:asciiTheme="majorHAnsi" w:eastAsiaTheme="majorEastAsia" w:hAnsiTheme="majorHAnsi" w:cstheme="majorBidi"/>
      <w:color w:val="243F60" w:themeColor="accent1" w:themeShade="7F"/>
    </w:rPr>
  </w:style>
  <w:style w:type="paragraph" w:customStyle="1" w:styleId="sylcte">
    <w:name w:val="sylcte"/>
    <w:basedOn w:val="Normal"/>
    <w:rsid w:val="005F1DA7"/>
    <w:pPr>
      <w:spacing w:before="100" w:beforeAutospacing="1" w:after="100" w:afterAutospacing="1"/>
    </w:pPr>
  </w:style>
  <w:style w:type="paragraph" w:customStyle="1" w:styleId="sylctf">
    <w:name w:val="sylctf"/>
    <w:basedOn w:val="Normal"/>
    <w:rsid w:val="005F1DA7"/>
    <w:pPr>
      <w:spacing w:before="100" w:beforeAutospacing="1" w:after="100" w:afterAutospacing="1"/>
    </w:pPr>
  </w:style>
  <w:style w:type="character" w:customStyle="1" w:styleId="drop">
    <w:name w:val="drop"/>
    <w:basedOn w:val="DefaultParagraphFont"/>
    <w:rsid w:val="005A4E34"/>
  </w:style>
  <w:style w:type="character" w:customStyle="1" w:styleId="smallcaps">
    <w:name w:val="small_caps"/>
    <w:basedOn w:val="DefaultParagraphFont"/>
    <w:rsid w:val="005A4E34"/>
  </w:style>
  <w:style w:type="paragraph" w:customStyle="1" w:styleId="story-body-text">
    <w:name w:val="story-body-text"/>
    <w:basedOn w:val="Normal"/>
    <w:rsid w:val="00C33060"/>
    <w:pPr>
      <w:spacing w:before="100" w:beforeAutospacing="1" w:after="100" w:afterAutospacing="1"/>
    </w:pPr>
  </w:style>
  <w:style w:type="character" w:styleId="LineNumber">
    <w:name w:val="line number"/>
    <w:rsid w:val="006F1605"/>
    <w:rPr>
      <w:rFonts w:ascii="Arial" w:hAnsi="Arial"/>
    </w:rPr>
  </w:style>
  <w:style w:type="paragraph" w:customStyle="1" w:styleId="xhead">
    <w:name w:val="xhead"/>
    <w:basedOn w:val="Normal"/>
    <w:rsid w:val="00764176"/>
    <w:pPr>
      <w:spacing w:before="100" w:beforeAutospacing="1" w:after="100" w:afterAutospacing="1"/>
    </w:pPr>
  </w:style>
  <w:style w:type="character" w:styleId="PageNumber">
    <w:name w:val="page number"/>
    <w:basedOn w:val="DefaultParagraphFont"/>
    <w:uiPriority w:val="99"/>
    <w:semiHidden/>
    <w:unhideWhenUsed/>
    <w:rsid w:val="008A719F"/>
  </w:style>
  <w:style w:type="paragraph" w:customStyle="1" w:styleId="inaugural">
    <w:name w:val="inaugural"/>
    <w:basedOn w:val="Normal"/>
    <w:rsid w:val="00F91ADB"/>
    <w:pPr>
      <w:spacing w:before="100" w:beforeAutospacing="1" w:after="100" w:afterAutospacing="1"/>
    </w:pPr>
  </w:style>
  <w:style w:type="character" w:styleId="CommentReference">
    <w:name w:val="annotation reference"/>
    <w:basedOn w:val="DefaultParagraphFont"/>
    <w:uiPriority w:val="99"/>
    <w:semiHidden/>
    <w:unhideWhenUsed/>
    <w:rsid w:val="00C34ED4"/>
    <w:rPr>
      <w:sz w:val="18"/>
      <w:szCs w:val="18"/>
    </w:rPr>
  </w:style>
  <w:style w:type="paragraph" w:styleId="CommentText">
    <w:name w:val="annotation text"/>
    <w:basedOn w:val="Normal"/>
    <w:link w:val="CommentTextChar"/>
    <w:uiPriority w:val="99"/>
    <w:semiHidden/>
    <w:unhideWhenUsed/>
    <w:rsid w:val="00C34ED4"/>
  </w:style>
  <w:style w:type="character" w:customStyle="1" w:styleId="CommentTextChar">
    <w:name w:val="Comment Text Char"/>
    <w:basedOn w:val="DefaultParagraphFont"/>
    <w:link w:val="CommentText"/>
    <w:uiPriority w:val="99"/>
    <w:semiHidden/>
    <w:rsid w:val="00C34ED4"/>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C34ED4"/>
    <w:rPr>
      <w:b/>
      <w:bCs/>
      <w:sz w:val="20"/>
      <w:szCs w:val="20"/>
    </w:rPr>
  </w:style>
  <w:style w:type="character" w:customStyle="1" w:styleId="CommentSubjectChar">
    <w:name w:val="Comment Subject Char"/>
    <w:basedOn w:val="CommentTextChar"/>
    <w:link w:val="CommentSubject"/>
    <w:uiPriority w:val="99"/>
    <w:semiHidden/>
    <w:rsid w:val="00C34ED4"/>
    <w:rPr>
      <w:rFonts w:ascii="Times New Roman" w:hAnsi="Times New Roman" w:cs="Times New Roman"/>
      <w:b/>
      <w:bCs/>
      <w:sz w:val="20"/>
      <w:szCs w:val="20"/>
    </w:rPr>
  </w:style>
  <w:style w:type="paragraph" w:styleId="Revision">
    <w:name w:val="Revision"/>
    <w:hidden/>
    <w:uiPriority w:val="99"/>
    <w:semiHidden/>
    <w:rsid w:val="00DE1470"/>
    <w:rPr>
      <w:rFonts w:ascii="Times New Roman" w:hAnsi="Times New Roman" w:cs="Times New Roman"/>
    </w:rPr>
  </w:style>
  <w:style w:type="character" w:customStyle="1" w:styleId="bibhighlight">
    <w:name w:val="bibhighlight"/>
    <w:basedOn w:val="DefaultParagraphFont"/>
    <w:rsid w:val="001D58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46085">
      <w:bodyDiv w:val="1"/>
      <w:marLeft w:val="0"/>
      <w:marRight w:val="0"/>
      <w:marTop w:val="0"/>
      <w:marBottom w:val="0"/>
      <w:divBdr>
        <w:top w:val="none" w:sz="0" w:space="0" w:color="auto"/>
        <w:left w:val="none" w:sz="0" w:space="0" w:color="auto"/>
        <w:bottom w:val="none" w:sz="0" w:space="0" w:color="auto"/>
        <w:right w:val="none" w:sz="0" w:space="0" w:color="auto"/>
      </w:divBdr>
    </w:div>
    <w:div w:id="26487970">
      <w:bodyDiv w:val="1"/>
      <w:marLeft w:val="0"/>
      <w:marRight w:val="0"/>
      <w:marTop w:val="0"/>
      <w:marBottom w:val="0"/>
      <w:divBdr>
        <w:top w:val="none" w:sz="0" w:space="0" w:color="auto"/>
        <w:left w:val="none" w:sz="0" w:space="0" w:color="auto"/>
        <w:bottom w:val="none" w:sz="0" w:space="0" w:color="auto"/>
        <w:right w:val="none" w:sz="0" w:space="0" w:color="auto"/>
      </w:divBdr>
      <w:divsChild>
        <w:div w:id="1042290199">
          <w:marLeft w:val="225"/>
          <w:marRight w:val="0"/>
          <w:marTop w:val="0"/>
          <w:marBottom w:val="150"/>
          <w:divBdr>
            <w:top w:val="none" w:sz="0" w:space="0" w:color="auto"/>
            <w:left w:val="none" w:sz="0" w:space="0" w:color="auto"/>
            <w:bottom w:val="none" w:sz="0" w:space="0" w:color="auto"/>
            <w:right w:val="none" w:sz="0" w:space="0" w:color="auto"/>
          </w:divBdr>
        </w:div>
        <w:div w:id="1476408152">
          <w:marLeft w:val="225"/>
          <w:marRight w:val="0"/>
          <w:marTop w:val="0"/>
          <w:marBottom w:val="150"/>
          <w:divBdr>
            <w:top w:val="none" w:sz="0" w:space="0" w:color="auto"/>
            <w:left w:val="none" w:sz="0" w:space="0" w:color="auto"/>
            <w:bottom w:val="none" w:sz="0" w:space="0" w:color="auto"/>
            <w:right w:val="none" w:sz="0" w:space="0" w:color="auto"/>
          </w:divBdr>
        </w:div>
      </w:divsChild>
    </w:div>
    <w:div w:id="57018826">
      <w:bodyDiv w:val="1"/>
      <w:marLeft w:val="0"/>
      <w:marRight w:val="0"/>
      <w:marTop w:val="0"/>
      <w:marBottom w:val="0"/>
      <w:divBdr>
        <w:top w:val="none" w:sz="0" w:space="0" w:color="auto"/>
        <w:left w:val="none" w:sz="0" w:space="0" w:color="auto"/>
        <w:bottom w:val="none" w:sz="0" w:space="0" w:color="auto"/>
        <w:right w:val="none" w:sz="0" w:space="0" w:color="auto"/>
      </w:divBdr>
    </w:div>
    <w:div w:id="62411630">
      <w:bodyDiv w:val="1"/>
      <w:marLeft w:val="0"/>
      <w:marRight w:val="0"/>
      <w:marTop w:val="0"/>
      <w:marBottom w:val="0"/>
      <w:divBdr>
        <w:top w:val="none" w:sz="0" w:space="0" w:color="auto"/>
        <w:left w:val="none" w:sz="0" w:space="0" w:color="auto"/>
        <w:bottom w:val="none" w:sz="0" w:space="0" w:color="auto"/>
        <w:right w:val="none" w:sz="0" w:space="0" w:color="auto"/>
      </w:divBdr>
      <w:divsChild>
        <w:div w:id="490148086">
          <w:marLeft w:val="0"/>
          <w:marRight w:val="0"/>
          <w:marTop w:val="0"/>
          <w:marBottom w:val="0"/>
          <w:divBdr>
            <w:top w:val="none" w:sz="0" w:space="0" w:color="auto"/>
            <w:left w:val="none" w:sz="0" w:space="0" w:color="auto"/>
            <w:bottom w:val="none" w:sz="0" w:space="0" w:color="auto"/>
            <w:right w:val="none" w:sz="0" w:space="0" w:color="auto"/>
          </w:divBdr>
        </w:div>
        <w:div w:id="1263564972">
          <w:marLeft w:val="0"/>
          <w:marRight w:val="0"/>
          <w:marTop w:val="0"/>
          <w:marBottom w:val="0"/>
          <w:divBdr>
            <w:top w:val="none" w:sz="0" w:space="0" w:color="auto"/>
            <w:left w:val="none" w:sz="0" w:space="0" w:color="auto"/>
            <w:bottom w:val="none" w:sz="0" w:space="0" w:color="auto"/>
            <w:right w:val="none" w:sz="0" w:space="0" w:color="auto"/>
          </w:divBdr>
        </w:div>
      </w:divsChild>
    </w:div>
    <w:div w:id="74790401">
      <w:bodyDiv w:val="1"/>
      <w:marLeft w:val="0"/>
      <w:marRight w:val="0"/>
      <w:marTop w:val="0"/>
      <w:marBottom w:val="0"/>
      <w:divBdr>
        <w:top w:val="none" w:sz="0" w:space="0" w:color="auto"/>
        <w:left w:val="none" w:sz="0" w:space="0" w:color="auto"/>
        <w:bottom w:val="none" w:sz="0" w:space="0" w:color="auto"/>
        <w:right w:val="none" w:sz="0" w:space="0" w:color="auto"/>
      </w:divBdr>
    </w:div>
    <w:div w:id="81492225">
      <w:bodyDiv w:val="1"/>
      <w:marLeft w:val="0"/>
      <w:marRight w:val="0"/>
      <w:marTop w:val="0"/>
      <w:marBottom w:val="0"/>
      <w:divBdr>
        <w:top w:val="none" w:sz="0" w:space="0" w:color="auto"/>
        <w:left w:val="none" w:sz="0" w:space="0" w:color="auto"/>
        <w:bottom w:val="none" w:sz="0" w:space="0" w:color="auto"/>
        <w:right w:val="none" w:sz="0" w:space="0" w:color="auto"/>
      </w:divBdr>
    </w:div>
    <w:div w:id="86192744">
      <w:bodyDiv w:val="1"/>
      <w:marLeft w:val="0"/>
      <w:marRight w:val="0"/>
      <w:marTop w:val="0"/>
      <w:marBottom w:val="0"/>
      <w:divBdr>
        <w:top w:val="none" w:sz="0" w:space="0" w:color="auto"/>
        <w:left w:val="none" w:sz="0" w:space="0" w:color="auto"/>
        <w:bottom w:val="none" w:sz="0" w:space="0" w:color="auto"/>
        <w:right w:val="none" w:sz="0" w:space="0" w:color="auto"/>
      </w:divBdr>
      <w:divsChild>
        <w:div w:id="1623001379">
          <w:marLeft w:val="0"/>
          <w:marRight w:val="0"/>
          <w:marTop w:val="0"/>
          <w:marBottom w:val="0"/>
          <w:divBdr>
            <w:top w:val="none" w:sz="0" w:space="0" w:color="auto"/>
            <w:left w:val="none" w:sz="0" w:space="0" w:color="auto"/>
            <w:bottom w:val="none" w:sz="0" w:space="0" w:color="auto"/>
            <w:right w:val="none" w:sz="0" w:space="0" w:color="auto"/>
          </w:divBdr>
        </w:div>
      </w:divsChild>
    </w:div>
    <w:div w:id="135151500">
      <w:bodyDiv w:val="1"/>
      <w:marLeft w:val="0"/>
      <w:marRight w:val="0"/>
      <w:marTop w:val="0"/>
      <w:marBottom w:val="0"/>
      <w:divBdr>
        <w:top w:val="none" w:sz="0" w:space="0" w:color="auto"/>
        <w:left w:val="none" w:sz="0" w:space="0" w:color="auto"/>
        <w:bottom w:val="none" w:sz="0" w:space="0" w:color="auto"/>
        <w:right w:val="none" w:sz="0" w:space="0" w:color="auto"/>
      </w:divBdr>
    </w:div>
    <w:div w:id="137066794">
      <w:bodyDiv w:val="1"/>
      <w:marLeft w:val="0"/>
      <w:marRight w:val="0"/>
      <w:marTop w:val="0"/>
      <w:marBottom w:val="0"/>
      <w:divBdr>
        <w:top w:val="none" w:sz="0" w:space="0" w:color="auto"/>
        <w:left w:val="none" w:sz="0" w:space="0" w:color="auto"/>
        <w:bottom w:val="none" w:sz="0" w:space="0" w:color="auto"/>
        <w:right w:val="none" w:sz="0" w:space="0" w:color="auto"/>
      </w:divBdr>
    </w:div>
    <w:div w:id="157698266">
      <w:bodyDiv w:val="1"/>
      <w:marLeft w:val="0"/>
      <w:marRight w:val="0"/>
      <w:marTop w:val="0"/>
      <w:marBottom w:val="0"/>
      <w:divBdr>
        <w:top w:val="none" w:sz="0" w:space="0" w:color="auto"/>
        <w:left w:val="none" w:sz="0" w:space="0" w:color="auto"/>
        <w:bottom w:val="none" w:sz="0" w:space="0" w:color="auto"/>
        <w:right w:val="none" w:sz="0" w:space="0" w:color="auto"/>
      </w:divBdr>
    </w:div>
    <w:div w:id="180633733">
      <w:bodyDiv w:val="1"/>
      <w:marLeft w:val="0"/>
      <w:marRight w:val="0"/>
      <w:marTop w:val="0"/>
      <w:marBottom w:val="0"/>
      <w:divBdr>
        <w:top w:val="none" w:sz="0" w:space="0" w:color="auto"/>
        <w:left w:val="none" w:sz="0" w:space="0" w:color="auto"/>
        <w:bottom w:val="none" w:sz="0" w:space="0" w:color="auto"/>
        <w:right w:val="none" w:sz="0" w:space="0" w:color="auto"/>
      </w:divBdr>
    </w:div>
    <w:div w:id="181863974">
      <w:bodyDiv w:val="1"/>
      <w:marLeft w:val="0"/>
      <w:marRight w:val="0"/>
      <w:marTop w:val="0"/>
      <w:marBottom w:val="0"/>
      <w:divBdr>
        <w:top w:val="none" w:sz="0" w:space="0" w:color="auto"/>
        <w:left w:val="none" w:sz="0" w:space="0" w:color="auto"/>
        <w:bottom w:val="none" w:sz="0" w:space="0" w:color="auto"/>
        <w:right w:val="none" w:sz="0" w:space="0" w:color="auto"/>
      </w:divBdr>
    </w:div>
    <w:div w:id="189035226">
      <w:bodyDiv w:val="1"/>
      <w:marLeft w:val="0"/>
      <w:marRight w:val="0"/>
      <w:marTop w:val="0"/>
      <w:marBottom w:val="0"/>
      <w:divBdr>
        <w:top w:val="none" w:sz="0" w:space="0" w:color="auto"/>
        <w:left w:val="none" w:sz="0" w:space="0" w:color="auto"/>
        <w:bottom w:val="none" w:sz="0" w:space="0" w:color="auto"/>
        <w:right w:val="none" w:sz="0" w:space="0" w:color="auto"/>
      </w:divBdr>
    </w:div>
    <w:div w:id="198010396">
      <w:bodyDiv w:val="1"/>
      <w:marLeft w:val="0"/>
      <w:marRight w:val="0"/>
      <w:marTop w:val="0"/>
      <w:marBottom w:val="0"/>
      <w:divBdr>
        <w:top w:val="none" w:sz="0" w:space="0" w:color="auto"/>
        <w:left w:val="none" w:sz="0" w:space="0" w:color="auto"/>
        <w:bottom w:val="none" w:sz="0" w:space="0" w:color="auto"/>
        <w:right w:val="none" w:sz="0" w:space="0" w:color="auto"/>
      </w:divBdr>
    </w:div>
    <w:div w:id="209465896">
      <w:bodyDiv w:val="1"/>
      <w:marLeft w:val="0"/>
      <w:marRight w:val="0"/>
      <w:marTop w:val="0"/>
      <w:marBottom w:val="0"/>
      <w:divBdr>
        <w:top w:val="none" w:sz="0" w:space="0" w:color="auto"/>
        <w:left w:val="none" w:sz="0" w:space="0" w:color="auto"/>
        <w:bottom w:val="none" w:sz="0" w:space="0" w:color="auto"/>
        <w:right w:val="none" w:sz="0" w:space="0" w:color="auto"/>
      </w:divBdr>
    </w:div>
    <w:div w:id="218249119">
      <w:bodyDiv w:val="1"/>
      <w:marLeft w:val="0"/>
      <w:marRight w:val="0"/>
      <w:marTop w:val="0"/>
      <w:marBottom w:val="0"/>
      <w:divBdr>
        <w:top w:val="none" w:sz="0" w:space="0" w:color="auto"/>
        <w:left w:val="none" w:sz="0" w:space="0" w:color="auto"/>
        <w:bottom w:val="none" w:sz="0" w:space="0" w:color="auto"/>
        <w:right w:val="none" w:sz="0" w:space="0" w:color="auto"/>
      </w:divBdr>
    </w:div>
    <w:div w:id="221407721">
      <w:bodyDiv w:val="1"/>
      <w:marLeft w:val="0"/>
      <w:marRight w:val="0"/>
      <w:marTop w:val="0"/>
      <w:marBottom w:val="0"/>
      <w:divBdr>
        <w:top w:val="none" w:sz="0" w:space="0" w:color="auto"/>
        <w:left w:val="none" w:sz="0" w:space="0" w:color="auto"/>
        <w:bottom w:val="none" w:sz="0" w:space="0" w:color="auto"/>
        <w:right w:val="none" w:sz="0" w:space="0" w:color="auto"/>
      </w:divBdr>
    </w:div>
    <w:div w:id="257716336">
      <w:bodyDiv w:val="1"/>
      <w:marLeft w:val="0"/>
      <w:marRight w:val="0"/>
      <w:marTop w:val="0"/>
      <w:marBottom w:val="0"/>
      <w:divBdr>
        <w:top w:val="none" w:sz="0" w:space="0" w:color="auto"/>
        <w:left w:val="none" w:sz="0" w:space="0" w:color="auto"/>
        <w:bottom w:val="none" w:sz="0" w:space="0" w:color="auto"/>
        <w:right w:val="none" w:sz="0" w:space="0" w:color="auto"/>
      </w:divBdr>
      <w:divsChild>
        <w:div w:id="530336754">
          <w:marLeft w:val="0"/>
          <w:marRight w:val="0"/>
          <w:marTop w:val="0"/>
          <w:marBottom w:val="0"/>
          <w:divBdr>
            <w:top w:val="single" w:sz="18" w:space="3" w:color="4A4A4A"/>
            <w:left w:val="none" w:sz="0" w:space="3" w:color="auto"/>
            <w:bottom w:val="single" w:sz="12" w:space="3" w:color="FFFFFF"/>
            <w:right w:val="none" w:sz="0" w:space="3" w:color="auto"/>
          </w:divBdr>
        </w:div>
      </w:divsChild>
    </w:div>
    <w:div w:id="270016023">
      <w:bodyDiv w:val="1"/>
      <w:marLeft w:val="0"/>
      <w:marRight w:val="0"/>
      <w:marTop w:val="0"/>
      <w:marBottom w:val="0"/>
      <w:divBdr>
        <w:top w:val="none" w:sz="0" w:space="0" w:color="auto"/>
        <w:left w:val="none" w:sz="0" w:space="0" w:color="auto"/>
        <w:bottom w:val="none" w:sz="0" w:space="0" w:color="auto"/>
        <w:right w:val="none" w:sz="0" w:space="0" w:color="auto"/>
      </w:divBdr>
    </w:div>
    <w:div w:id="276371332">
      <w:bodyDiv w:val="1"/>
      <w:marLeft w:val="0"/>
      <w:marRight w:val="0"/>
      <w:marTop w:val="0"/>
      <w:marBottom w:val="0"/>
      <w:divBdr>
        <w:top w:val="none" w:sz="0" w:space="0" w:color="auto"/>
        <w:left w:val="none" w:sz="0" w:space="0" w:color="auto"/>
        <w:bottom w:val="none" w:sz="0" w:space="0" w:color="auto"/>
        <w:right w:val="none" w:sz="0" w:space="0" w:color="auto"/>
      </w:divBdr>
      <w:divsChild>
        <w:div w:id="43406199">
          <w:marLeft w:val="0"/>
          <w:marRight w:val="0"/>
          <w:marTop w:val="0"/>
          <w:marBottom w:val="0"/>
          <w:divBdr>
            <w:top w:val="none" w:sz="0" w:space="0" w:color="auto"/>
            <w:left w:val="none" w:sz="0" w:space="0" w:color="auto"/>
            <w:bottom w:val="none" w:sz="0" w:space="0" w:color="auto"/>
            <w:right w:val="none" w:sz="0" w:space="0" w:color="auto"/>
          </w:divBdr>
        </w:div>
        <w:div w:id="55591918">
          <w:marLeft w:val="0"/>
          <w:marRight w:val="0"/>
          <w:marTop w:val="0"/>
          <w:marBottom w:val="0"/>
          <w:divBdr>
            <w:top w:val="none" w:sz="0" w:space="0" w:color="auto"/>
            <w:left w:val="none" w:sz="0" w:space="0" w:color="auto"/>
            <w:bottom w:val="none" w:sz="0" w:space="0" w:color="auto"/>
            <w:right w:val="none" w:sz="0" w:space="0" w:color="auto"/>
          </w:divBdr>
        </w:div>
        <w:div w:id="71318133">
          <w:marLeft w:val="0"/>
          <w:marRight w:val="0"/>
          <w:marTop w:val="0"/>
          <w:marBottom w:val="0"/>
          <w:divBdr>
            <w:top w:val="none" w:sz="0" w:space="0" w:color="auto"/>
            <w:left w:val="none" w:sz="0" w:space="0" w:color="auto"/>
            <w:bottom w:val="none" w:sz="0" w:space="0" w:color="auto"/>
            <w:right w:val="none" w:sz="0" w:space="0" w:color="auto"/>
          </w:divBdr>
        </w:div>
        <w:div w:id="129635896">
          <w:marLeft w:val="0"/>
          <w:marRight w:val="0"/>
          <w:marTop w:val="0"/>
          <w:marBottom w:val="0"/>
          <w:divBdr>
            <w:top w:val="none" w:sz="0" w:space="0" w:color="auto"/>
            <w:left w:val="none" w:sz="0" w:space="0" w:color="auto"/>
            <w:bottom w:val="none" w:sz="0" w:space="0" w:color="auto"/>
            <w:right w:val="none" w:sz="0" w:space="0" w:color="auto"/>
          </w:divBdr>
        </w:div>
        <w:div w:id="446971252">
          <w:marLeft w:val="0"/>
          <w:marRight w:val="0"/>
          <w:marTop w:val="0"/>
          <w:marBottom w:val="0"/>
          <w:divBdr>
            <w:top w:val="none" w:sz="0" w:space="0" w:color="auto"/>
            <w:left w:val="none" w:sz="0" w:space="0" w:color="auto"/>
            <w:bottom w:val="none" w:sz="0" w:space="0" w:color="auto"/>
            <w:right w:val="none" w:sz="0" w:space="0" w:color="auto"/>
          </w:divBdr>
        </w:div>
        <w:div w:id="600996033">
          <w:marLeft w:val="0"/>
          <w:marRight w:val="0"/>
          <w:marTop w:val="0"/>
          <w:marBottom w:val="0"/>
          <w:divBdr>
            <w:top w:val="none" w:sz="0" w:space="0" w:color="auto"/>
            <w:left w:val="none" w:sz="0" w:space="0" w:color="auto"/>
            <w:bottom w:val="none" w:sz="0" w:space="0" w:color="auto"/>
            <w:right w:val="none" w:sz="0" w:space="0" w:color="auto"/>
          </w:divBdr>
        </w:div>
        <w:div w:id="697780181">
          <w:marLeft w:val="0"/>
          <w:marRight w:val="0"/>
          <w:marTop w:val="0"/>
          <w:marBottom w:val="0"/>
          <w:divBdr>
            <w:top w:val="none" w:sz="0" w:space="0" w:color="auto"/>
            <w:left w:val="none" w:sz="0" w:space="0" w:color="auto"/>
            <w:bottom w:val="none" w:sz="0" w:space="0" w:color="auto"/>
            <w:right w:val="none" w:sz="0" w:space="0" w:color="auto"/>
          </w:divBdr>
        </w:div>
        <w:div w:id="704137659">
          <w:marLeft w:val="0"/>
          <w:marRight w:val="0"/>
          <w:marTop w:val="0"/>
          <w:marBottom w:val="0"/>
          <w:divBdr>
            <w:top w:val="none" w:sz="0" w:space="0" w:color="auto"/>
            <w:left w:val="none" w:sz="0" w:space="0" w:color="auto"/>
            <w:bottom w:val="none" w:sz="0" w:space="0" w:color="auto"/>
            <w:right w:val="none" w:sz="0" w:space="0" w:color="auto"/>
          </w:divBdr>
        </w:div>
        <w:div w:id="765881554">
          <w:marLeft w:val="0"/>
          <w:marRight w:val="0"/>
          <w:marTop w:val="0"/>
          <w:marBottom w:val="0"/>
          <w:divBdr>
            <w:top w:val="none" w:sz="0" w:space="0" w:color="auto"/>
            <w:left w:val="none" w:sz="0" w:space="0" w:color="auto"/>
            <w:bottom w:val="none" w:sz="0" w:space="0" w:color="auto"/>
            <w:right w:val="none" w:sz="0" w:space="0" w:color="auto"/>
          </w:divBdr>
        </w:div>
        <w:div w:id="775517449">
          <w:marLeft w:val="0"/>
          <w:marRight w:val="0"/>
          <w:marTop w:val="0"/>
          <w:marBottom w:val="0"/>
          <w:divBdr>
            <w:top w:val="none" w:sz="0" w:space="0" w:color="auto"/>
            <w:left w:val="none" w:sz="0" w:space="0" w:color="auto"/>
            <w:bottom w:val="none" w:sz="0" w:space="0" w:color="auto"/>
            <w:right w:val="none" w:sz="0" w:space="0" w:color="auto"/>
          </w:divBdr>
        </w:div>
        <w:div w:id="816995690">
          <w:marLeft w:val="0"/>
          <w:marRight w:val="0"/>
          <w:marTop w:val="0"/>
          <w:marBottom w:val="0"/>
          <w:divBdr>
            <w:top w:val="none" w:sz="0" w:space="0" w:color="auto"/>
            <w:left w:val="none" w:sz="0" w:space="0" w:color="auto"/>
            <w:bottom w:val="none" w:sz="0" w:space="0" w:color="auto"/>
            <w:right w:val="none" w:sz="0" w:space="0" w:color="auto"/>
          </w:divBdr>
        </w:div>
        <w:div w:id="948321091">
          <w:marLeft w:val="0"/>
          <w:marRight w:val="0"/>
          <w:marTop w:val="0"/>
          <w:marBottom w:val="0"/>
          <w:divBdr>
            <w:top w:val="none" w:sz="0" w:space="0" w:color="auto"/>
            <w:left w:val="none" w:sz="0" w:space="0" w:color="auto"/>
            <w:bottom w:val="none" w:sz="0" w:space="0" w:color="auto"/>
            <w:right w:val="none" w:sz="0" w:space="0" w:color="auto"/>
          </w:divBdr>
        </w:div>
        <w:div w:id="1006902067">
          <w:marLeft w:val="0"/>
          <w:marRight w:val="0"/>
          <w:marTop w:val="0"/>
          <w:marBottom w:val="0"/>
          <w:divBdr>
            <w:top w:val="none" w:sz="0" w:space="0" w:color="auto"/>
            <w:left w:val="none" w:sz="0" w:space="0" w:color="auto"/>
            <w:bottom w:val="none" w:sz="0" w:space="0" w:color="auto"/>
            <w:right w:val="none" w:sz="0" w:space="0" w:color="auto"/>
          </w:divBdr>
        </w:div>
        <w:div w:id="1256205969">
          <w:marLeft w:val="0"/>
          <w:marRight w:val="0"/>
          <w:marTop w:val="0"/>
          <w:marBottom w:val="0"/>
          <w:divBdr>
            <w:top w:val="none" w:sz="0" w:space="0" w:color="auto"/>
            <w:left w:val="none" w:sz="0" w:space="0" w:color="auto"/>
            <w:bottom w:val="none" w:sz="0" w:space="0" w:color="auto"/>
            <w:right w:val="none" w:sz="0" w:space="0" w:color="auto"/>
          </w:divBdr>
        </w:div>
        <w:div w:id="1595281469">
          <w:marLeft w:val="0"/>
          <w:marRight w:val="0"/>
          <w:marTop w:val="0"/>
          <w:marBottom w:val="0"/>
          <w:divBdr>
            <w:top w:val="none" w:sz="0" w:space="0" w:color="auto"/>
            <w:left w:val="none" w:sz="0" w:space="0" w:color="auto"/>
            <w:bottom w:val="none" w:sz="0" w:space="0" w:color="auto"/>
            <w:right w:val="none" w:sz="0" w:space="0" w:color="auto"/>
          </w:divBdr>
        </w:div>
        <w:div w:id="1644500888">
          <w:marLeft w:val="0"/>
          <w:marRight w:val="0"/>
          <w:marTop w:val="0"/>
          <w:marBottom w:val="0"/>
          <w:divBdr>
            <w:top w:val="none" w:sz="0" w:space="0" w:color="auto"/>
            <w:left w:val="none" w:sz="0" w:space="0" w:color="auto"/>
            <w:bottom w:val="none" w:sz="0" w:space="0" w:color="auto"/>
            <w:right w:val="none" w:sz="0" w:space="0" w:color="auto"/>
          </w:divBdr>
        </w:div>
        <w:div w:id="1663007575">
          <w:marLeft w:val="0"/>
          <w:marRight w:val="0"/>
          <w:marTop w:val="0"/>
          <w:marBottom w:val="0"/>
          <w:divBdr>
            <w:top w:val="none" w:sz="0" w:space="0" w:color="auto"/>
            <w:left w:val="none" w:sz="0" w:space="0" w:color="auto"/>
            <w:bottom w:val="none" w:sz="0" w:space="0" w:color="auto"/>
            <w:right w:val="none" w:sz="0" w:space="0" w:color="auto"/>
          </w:divBdr>
        </w:div>
        <w:div w:id="1818185402">
          <w:marLeft w:val="0"/>
          <w:marRight w:val="0"/>
          <w:marTop w:val="0"/>
          <w:marBottom w:val="0"/>
          <w:divBdr>
            <w:top w:val="none" w:sz="0" w:space="0" w:color="auto"/>
            <w:left w:val="none" w:sz="0" w:space="0" w:color="auto"/>
            <w:bottom w:val="none" w:sz="0" w:space="0" w:color="auto"/>
            <w:right w:val="none" w:sz="0" w:space="0" w:color="auto"/>
          </w:divBdr>
        </w:div>
        <w:div w:id="2065522882">
          <w:marLeft w:val="0"/>
          <w:marRight w:val="0"/>
          <w:marTop w:val="0"/>
          <w:marBottom w:val="0"/>
          <w:divBdr>
            <w:top w:val="none" w:sz="0" w:space="0" w:color="auto"/>
            <w:left w:val="none" w:sz="0" w:space="0" w:color="auto"/>
            <w:bottom w:val="none" w:sz="0" w:space="0" w:color="auto"/>
            <w:right w:val="none" w:sz="0" w:space="0" w:color="auto"/>
          </w:divBdr>
        </w:div>
        <w:div w:id="2083869508">
          <w:marLeft w:val="0"/>
          <w:marRight w:val="0"/>
          <w:marTop w:val="0"/>
          <w:marBottom w:val="0"/>
          <w:divBdr>
            <w:top w:val="none" w:sz="0" w:space="0" w:color="auto"/>
            <w:left w:val="none" w:sz="0" w:space="0" w:color="auto"/>
            <w:bottom w:val="none" w:sz="0" w:space="0" w:color="auto"/>
            <w:right w:val="none" w:sz="0" w:space="0" w:color="auto"/>
          </w:divBdr>
        </w:div>
      </w:divsChild>
    </w:div>
    <w:div w:id="303582569">
      <w:bodyDiv w:val="1"/>
      <w:marLeft w:val="0"/>
      <w:marRight w:val="0"/>
      <w:marTop w:val="0"/>
      <w:marBottom w:val="0"/>
      <w:divBdr>
        <w:top w:val="none" w:sz="0" w:space="0" w:color="auto"/>
        <w:left w:val="none" w:sz="0" w:space="0" w:color="auto"/>
        <w:bottom w:val="none" w:sz="0" w:space="0" w:color="auto"/>
        <w:right w:val="none" w:sz="0" w:space="0" w:color="auto"/>
      </w:divBdr>
    </w:div>
    <w:div w:id="355541044">
      <w:bodyDiv w:val="1"/>
      <w:marLeft w:val="0"/>
      <w:marRight w:val="0"/>
      <w:marTop w:val="0"/>
      <w:marBottom w:val="0"/>
      <w:divBdr>
        <w:top w:val="none" w:sz="0" w:space="0" w:color="auto"/>
        <w:left w:val="none" w:sz="0" w:space="0" w:color="auto"/>
        <w:bottom w:val="none" w:sz="0" w:space="0" w:color="auto"/>
        <w:right w:val="none" w:sz="0" w:space="0" w:color="auto"/>
      </w:divBdr>
    </w:div>
    <w:div w:id="361638742">
      <w:bodyDiv w:val="1"/>
      <w:marLeft w:val="0"/>
      <w:marRight w:val="0"/>
      <w:marTop w:val="0"/>
      <w:marBottom w:val="0"/>
      <w:divBdr>
        <w:top w:val="none" w:sz="0" w:space="0" w:color="auto"/>
        <w:left w:val="none" w:sz="0" w:space="0" w:color="auto"/>
        <w:bottom w:val="none" w:sz="0" w:space="0" w:color="auto"/>
        <w:right w:val="none" w:sz="0" w:space="0" w:color="auto"/>
      </w:divBdr>
    </w:div>
    <w:div w:id="364601447">
      <w:bodyDiv w:val="1"/>
      <w:marLeft w:val="0"/>
      <w:marRight w:val="0"/>
      <w:marTop w:val="0"/>
      <w:marBottom w:val="0"/>
      <w:divBdr>
        <w:top w:val="none" w:sz="0" w:space="0" w:color="auto"/>
        <w:left w:val="none" w:sz="0" w:space="0" w:color="auto"/>
        <w:bottom w:val="none" w:sz="0" w:space="0" w:color="auto"/>
        <w:right w:val="none" w:sz="0" w:space="0" w:color="auto"/>
      </w:divBdr>
    </w:div>
    <w:div w:id="450902742">
      <w:bodyDiv w:val="1"/>
      <w:marLeft w:val="0"/>
      <w:marRight w:val="0"/>
      <w:marTop w:val="0"/>
      <w:marBottom w:val="0"/>
      <w:divBdr>
        <w:top w:val="none" w:sz="0" w:space="0" w:color="auto"/>
        <w:left w:val="none" w:sz="0" w:space="0" w:color="auto"/>
        <w:bottom w:val="none" w:sz="0" w:space="0" w:color="auto"/>
        <w:right w:val="none" w:sz="0" w:space="0" w:color="auto"/>
      </w:divBdr>
    </w:div>
    <w:div w:id="452139527">
      <w:bodyDiv w:val="1"/>
      <w:marLeft w:val="0"/>
      <w:marRight w:val="0"/>
      <w:marTop w:val="0"/>
      <w:marBottom w:val="0"/>
      <w:divBdr>
        <w:top w:val="none" w:sz="0" w:space="0" w:color="auto"/>
        <w:left w:val="none" w:sz="0" w:space="0" w:color="auto"/>
        <w:bottom w:val="none" w:sz="0" w:space="0" w:color="auto"/>
        <w:right w:val="none" w:sz="0" w:space="0" w:color="auto"/>
      </w:divBdr>
    </w:div>
    <w:div w:id="455485716">
      <w:bodyDiv w:val="1"/>
      <w:marLeft w:val="0"/>
      <w:marRight w:val="0"/>
      <w:marTop w:val="0"/>
      <w:marBottom w:val="0"/>
      <w:divBdr>
        <w:top w:val="none" w:sz="0" w:space="0" w:color="auto"/>
        <w:left w:val="none" w:sz="0" w:space="0" w:color="auto"/>
        <w:bottom w:val="none" w:sz="0" w:space="0" w:color="auto"/>
        <w:right w:val="none" w:sz="0" w:space="0" w:color="auto"/>
      </w:divBdr>
    </w:div>
    <w:div w:id="466627467">
      <w:bodyDiv w:val="1"/>
      <w:marLeft w:val="0"/>
      <w:marRight w:val="0"/>
      <w:marTop w:val="0"/>
      <w:marBottom w:val="0"/>
      <w:divBdr>
        <w:top w:val="none" w:sz="0" w:space="0" w:color="auto"/>
        <w:left w:val="none" w:sz="0" w:space="0" w:color="auto"/>
        <w:bottom w:val="none" w:sz="0" w:space="0" w:color="auto"/>
        <w:right w:val="none" w:sz="0" w:space="0" w:color="auto"/>
      </w:divBdr>
      <w:divsChild>
        <w:div w:id="996610862">
          <w:marLeft w:val="0"/>
          <w:marRight w:val="0"/>
          <w:marTop w:val="0"/>
          <w:marBottom w:val="0"/>
          <w:divBdr>
            <w:top w:val="none" w:sz="0" w:space="0" w:color="auto"/>
            <w:left w:val="none" w:sz="0" w:space="0" w:color="auto"/>
            <w:bottom w:val="none" w:sz="0" w:space="0" w:color="auto"/>
            <w:right w:val="none" w:sz="0" w:space="0" w:color="auto"/>
          </w:divBdr>
        </w:div>
        <w:div w:id="1283802051">
          <w:marLeft w:val="0"/>
          <w:marRight w:val="0"/>
          <w:marTop w:val="0"/>
          <w:marBottom w:val="0"/>
          <w:divBdr>
            <w:top w:val="none" w:sz="0" w:space="0" w:color="auto"/>
            <w:left w:val="none" w:sz="0" w:space="0" w:color="auto"/>
            <w:bottom w:val="none" w:sz="0" w:space="0" w:color="auto"/>
            <w:right w:val="none" w:sz="0" w:space="0" w:color="auto"/>
          </w:divBdr>
        </w:div>
      </w:divsChild>
    </w:div>
    <w:div w:id="474567004">
      <w:bodyDiv w:val="1"/>
      <w:marLeft w:val="0"/>
      <w:marRight w:val="0"/>
      <w:marTop w:val="0"/>
      <w:marBottom w:val="0"/>
      <w:divBdr>
        <w:top w:val="none" w:sz="0" w:space="0" w:color="auto"/>
        <w:left w:val="none" w:sz="0" w:space="0" w:color="auto"/>
        <w:bottom w:val="none" w:sz="0" w:space="0" w:color="auto"/>
        <w:right w:val="none" w:sz="0" w:space="0" w:color="auto"/>
      </w:divBdr>
    </w:div>
    <w:div w:id="488326056">
      <w:bodyDiv w:val="1"/>
      <w:marLeft w:val="0"/>
      <w:marRight w:val="0"/>
      <w:marTop w:val="0"/>
      <w:marBottom w:val="0"/>
      <w:divBdr>
        <w:top w:val="none" w:sz="0" w:space="0" w:color="auto"/>
        <w:left w:val="none" w:sz="0" w:space="0" w:color="auto"/>
        <w:bottom w:val="none" w:sz="0" w:space="0" w:color="auto"/>
        <w:right w:val="none" w:sz="0" w:space="0" w:color="auto"/>
      </w:divBdr>
    </w:div>
    <w:div w:id="499658710">
      <w:bodyDiv w:val="1"/>
      <w:marLeft w:val="0"/>
      <w:marRight w:val="0"/>
      <w:marTop w:val="0"/>
      <w:marBottom w:val="0"/>
      <w:divBdr>
        <w:top w:val="none" w:sz="0" w:space="0" w:color="auto"/>
        <w:left w:val="none" w:sz="0" w:space="0" w:color="auto"/>
        <w:bottom w:val="none" w:sz="0" w:space="0" w:color="auto"/>
        <w:right w:val="none" w:sz="0" w:space="0" w:color="auto"/>
      </w:divBdr>
    </w:div>
    <w:div w:id="517701417">
      <w:bodyDiv w:val="1"/>
      <w:marLeft w:val="0"/>
      <w:marRight w:val="0"/>
      <w:marTop w:val="0"/>
      <w:marBottom w:val="0"/>
      <w:divBdr>
        <w:top w:val="none" w:sz="0" w:space="0" w:color="auto"/>
        <w:left w:val="none" w:sz="0" w:space="0" w:color="auto"/>
        <w:bottom w:val="none" w:sz="0" w:space="0" w:color="auto"/>
        <w:right w:val="none" w:sz="0" w:space="0" w:color="auto"/>
      </w:divBdr>
    </w:div>
    <w:div w:id="531038544">
      <w:bodyDiv w:val="1"/>
      <w:marLeft w:val="0"/>
      <w:marRight w:val="0"/>
      <w:marTop w:val="0"/>
      <w:marBottom w:val="0"/>
      <w:divBdr>
        <w:top w:val="none" w:sz="0" w:space="0" w:color="auto"/>
        <w:left w:val="none" w:sz="0" w:space="0" w:color="auto"/>
        <w:bottom w:val="none" w:sz="0" w:space="0" w:color="auto"/>
        <w:right w:val="none" w:sz="0" w:space="0" w:color="auto"/>
      </w:divBdr>
    </w:div>
    <w:div w:id="574511215">
      <w:bodyDiv w:val="1"/>
      <w:marLeft w:val="0"/>
      <w:marRight w:val="0"/>
      <w:marTop w:val="0"/>
      <w:marBottom w:val="0"/>
      <w:divBdr>
        <w:top w:val="none" w:sz="0" w:space="0" w:color="auto"/>
        <w:left w:val="none" w:sz="0" w:space="0" w:color="auto"/>
        <w:bottom w:val="none" w:sz="0" w:space="0" w:color="auto"/>
        <w:right w:val="none" w:sz="0" w:space="0" w:color="auto"/>
      </w:divBdr>
    </w:div>
    <w:div w:id="582033031">
      <w:bodyDiv w:val="1"/>
      <w:marLeft w:val="0"/>
      <w:marRight w:val="0"/>
      <w:marTop w:val="0"/>
      <w:marBottom w:val="0"/>
      <w:divBdr>
        <w:top w:val="none" w:sz="0" w:space="0" w:color="auto"/>
        <w:left w:val="none" w:sz="0" w:space="0" w:color="auto"/>
        <w:bottom w:val="none" w:sz="0" w:space="0" w:color="auto"/>
        <w:right w:val="none" w:sz="0" w:space="0" w:color="auto"/>
      </w:divBdr>
    </w:div>
    <w:div w:id="585772901">
      <w:bodyDiv w:val="1"/>
      <w:marLeft w:val="0"/>
      <w:marRight w:val="0"/>
      <w:marTop w:val="0"/>
      <w:marBottom w:val="0"/>
      <w:divBdr>
        <w:top w:val="none" w:sz="0" w:space="0" w:color="auto"/>
        <w:left w:val="none" w:sz="0" w:space="0" w:color="auto"/>
        <w:bottom w:val="none" w:sz="0" w:space="0" w:color="auto"/>
        <w:right w:val="none" w:sz="0" w:space="0" w:color="auto"/>
      </w:divBdr>
    </w:div>
    <w:div w:id="616910299">
      <w:bodyDiv w:val="1"/>
      <w:marLeft w:val="0"/>
      <w:marRight w:val="0"/>
      <w:marTop w:val="0"/>
      <w:marBottom w:val="0"/>
      <w:divBdr>
        <w:top w:val="none" w:sz="0" w:space="0" w:color="auto"/>
        <w:left w:val="none" w:sz="0" w:space="0" w:color="auto"/>
        <w:bottom w:val="none" w:sz="0" w:space="0" w:color="auto"/>
        <w:right w:val="none" w:sz="0" w:space="0" w:color="auto"/>
      </w:divBdr>
    </w:div>
    <w:div w:id="622034748">
      <w:bodyDiv w:val="1"/>
      <w:marLeft w:val="0"/>
      <w:marRight w:val="0"/>
      <w:marTop w:val="0"/>
      <w:marBottom w:val="0"/>
      <w:divBdr>
        <w:top w:val="none" w:sz="0" w:space="0" w:color="auto"/>
        <w:left w:val="none" w:sz="0" w:space="0" w:color="auto"/>
        <w:bottom w:val="none" w:sz="0" w:space="0" w:color="auto"/>
        <w:right w:val="none" w:sz="0" w:space="0" w:color="auto"/>
      </w:divBdr>
    </w:div>
    <w:div w:id="734205361">
      <w:bodyDiv w:val="1"/>
      <w:marLeft w:val="0"/>
      <w:marRight w:val="0"/>
      <w:marTop w:val="0"/>
      <w:marBottom w:val="0"/>
      <w:divBdr>
        <w:top w:val="none" w:sz="0" w:space="0" w:color="auto"/>
        <w:left w:val="none" w:sz="0" w:space="0" w:color="auto"/>
        <w:bottom w:val="none" w:sz="0" w:space="0" w:color="auto"/>
        <w:right w:val="none" w:sz="0" w:space="0" w:color="auto"/>
      </w:divBdr>
    </w:div>
    <w:div w:id="735860303">
      <w:bodyDiv w:val="1"/>
      <w:marLeft w:val="0"/>
      <w:marRight w:val="0"/>
      <w:marTop w:val="0"/>
      <w:marBottom w:val="0"/>
      <w:divBdr>
        <w:top w:val="none" w:sz="0" w:space="0" w:color="auto"/>
        <w:left w:val="none" w:sz="0" w:space="0" w:color="auto"/>
        <w:bottom w:val="none" w:sz="0" w:space="0" w:color="auto"/>
        <w:right w:val="none" w:sz="0" w:space="0" w:color="auto"/>
      </w:divBdr>
    </w:div>
    <w:div w:id="764574266">
      <w:bodyDiv w:val="1"/>
      <w:marLeft w:val="0"/>
      <w:marRight w:val="0"/>
      <w:marTop w:val="0"/>
      <w:marBottom w:val="0"/>
      <w:divBdr>
        <w:top w:val="none" w:sz="0" w:space="0" w:color="auto"/>
        <w:left w:val="none" w:sz="0" w:space="0" w:color="auto"/>
        <w:bottom w:val="none" w:sz="0" w:space="0" w:color="auto"/>
        <w:right w:val="none" w:sz="0" w:space="0" w:color="auto"/>
      </w:divBdr>
    </w:div>
    <w:div w:id="771125140">
      <w:bodyDiv w:val="1"/>
      <w:marLeft w:val="0"/>
      <w:marRight w:val="0"/>
      <w:marTop w:val="0"/>
      <w:marBottom w:val="0"/>
      <w:divBdr>
        <w:top w:val="none" w:sz="0" w:space="0" w:color="auto"/>
        <w:left w:val="none" w:sz="0" w:space="0" w:color="auto"/>
        <w:bottom w:val="none" w:sz="0" w:space="0" w:color="auto"/>
        <w:right w:val="none" w:sz="0" w:space="0" w:color="auto"/>
      </w:divBdr>
    </w:div>
    <w:div w:id="856386797">
      <w:bodyDiv w:val="1"/>
      <w:marLeft w:val="0"/>
      <w:marRight w:val="0"/>
      <w:marTop w:val="0"/>
      <w:marBottom w:val="0"/>
      <w:divBdr>
        <w:top w:val="none" w:sz="0" w:space="0" w:color="auto"/>
        <w:left w:val="none" w:sz="0" w:space="0" w:color="auto"/>
        <w:bottom w:val="none" w:sz="0" w:space="0" w:color="auto"/>
        <w:right w:val="none" w:sz="0" w:space="0" w:color="auto"/>
      </w:divBdr>
    </w:div>
    <w:div w:id="870263465">
      <w:bodyDiv w:val="1"/>
      <w:marLeft w:val="0"/>
      <w:marRight w:val="0"/>
      <w:marTop w:val="0"/>
      <w:marBottom w:val="0"/>
      <w:divBdr>
        <w:top w:val="none" w:sz="0" w:space="0" w:color="auto"/>
        <w:left w:val="none" w:sz="0" w:space="0" w:color="auto"/>
        <w:bottom w:val="none" w:sz="0" w:space="0" w:color="auto"/>
        <w:right w:val="none" w:sz="0" w:space="0" w:color="auto"/>
      </w:divBdr>
    </w:div>
    <w:div w:id="955527533">
      <w:bodyDiv w:val="1"/>
      <w:marLeft w:val="0"/>
      <w:marRight w:val="0"/>
      <w:marTop w:val="0"/>
      <w:marBottom w:val="0"/>
      <w:divBdr>
        <w:top w:val="none" w:sz="0" w:space="0" w:color="auto"/>
        <w:left w:val="none" w:sz="0" w:space="0" w:color="auto"/>
        <w:bottom w:val="none" w:sz="0" w:space="0" w:color="auto"/>
        <w:right w:val="none" w:sz="0" w:space="0" w:color="auto"/>
      </w:divBdr>
    </w:div>
    <w:div w:id="980773917">
      <w:bodyDiv w:val="1"/>
      <w:marLeft w:val="0"/>
      <w:marRight w:val="0"/>
      <w:marTop w:val="0"/>
      <w:marBottom w:val="0"/>
      <w:divBdr>
        <w:top w:val="none" w:sz="0" w:space="0" w:color="auto"/>
        <w:left w:val="none" w:sz="0" w:space="0" w:color="auto"/>
        <w:bottom w:val="none" w:sz="0" w:space="0" w:color="auto"/>
        <w:right w:val="none" w:sz="0" w:space="0" w:color="auto"/>
      </w:divBdr>
      <w:divsChild>
        <w:div w:id="1024673216">
          <w:marLeft w:val="0"/>
          <w:marRight w:val="0"/>
          <w:marTop w:val="0"/>
          <w:marBottom w:val="0"/>
          <w:divBdr>
            <w:top w:val="none" w:sz="0" w:space="0" w:color="auto"/>
            <w:left w:val="none" w:sz="0" w:space="0" w:color="auto"/>
            <w:bottom w:val="none" w:sz="0" w:space="0" w:color="auto"/>
            <w:right w:val="none" w:sz="0" w:space="0" w:color="auto"/>
          </w:divBdr>
        </w:div>
        <w:div w:id="2001230969">
          <w:marLeft w:val="0"/>
          <w:marRight w:val="0"/>
          <w:marTop w:val="0"/>
          <w:marBottom w:val="0"/>
          <w:divBdr>
            <w:top w:val="none" w:sz="0" w:space="0" w:color="auto"/>
            <w:left w:val="none" w:sz="0" w:space="0" w:color="auto"/>
            <w:bottom w:val="none" w:sz="0" w:space="0" w:color="auto"/>
            <w:right w:val="none" w:sz="0" w:space="0" w:color="auto"/>
          </w:divBdr>
        </w:div>
      </w:divsChild>
    </w:div>
    <w:div w:id="1015495339">
      <w:bodyDiv w:val="1"/>
      <w:marLeft w:val="0"/>
      <w:marRight w:val="0"/>
      <w:marTop w:val="0"/>
      <w:marBottom w:val="0"/>
      <w:divBdr>
        <w:top w:val="none" w:sz="0" w:space="0" w:color="auto"/>
        <w:left w:val="none" w:sz="0" w:space="0" w:color="auto"/>
        <w:bottom w:val="none" w:sz="0" w:space="0" w:color="auto"/>
        <w:right w:val="none" w:sz="0" w:space="0" w:color="auto"/>
      </w:divBdr>
    </w:div>
    <w:div w:id="1027372674">
      <w:bodyDiv w:val="1"/>
      <w:marLeft w:val="0"/>
      <w:marRight w:val="0"/>
      <w:marTop w:val="0"/>
      <w:marBottom w:val="0"/>
      <w:divBdr>
        <w:top w:val="none" w:sz="0" w:space="0" w:color="auto"/>
        <w:left w:val="none" w:sz="0" w:space="0" w:color="auto"/>
        <w:bottom w:val="none" w:sz="0" w:space="0" w:color="auto"/>
        <w:right w:val="none" w:sz="0" w:space="0" w:color="auto"/>
      </w:divBdr>
    </w:div>
    <w:div w:id="1064108347">
      <w:bodyDiv w:val="1"/>
      <w:marLeft w:val="0"/>
      <w:marRight w:val="0"/>
      <w:marTop w:val="0"/>
      <w:marBottom w:val="0"/>
      <w:divBdr>
        <w:top w:val="none" w:sz="0" w:space="0" w:color="auto"/>
        <w:left w:val="none" w:sz="0" w:space="0" w:color="auto"/>
        <w:bottom w:val="none" w:sz="0" w:space="0" w:color="auto"/>
        <w:right w:val="none" w:sz="0" w:space="0" w:color="auto"/>
      </w:divBdr>
    </w:div>
    <w:div w:id="1078597875">
      <w:bodyDiv w:val="1"/>
      <w:marLeft w:val="0"/>
      <w:marRight w:val="0"/>
      <w:marTop w:val="0"/>
      <w:marBottom w:val="0"/>
      <w:divBdr>
        <w:top w:val="none" w:sz="0" w:space="0" w:color="auto"/>
        <w:left w:val="none" w:sz="0" w:space="0" w:color="auto"/>
        <w:bottom w:val="none" w:sz="0" w:space="0" w:color="auto"/>
        <w:right w:val="none" w:sz="0" w:space="0" w:color="auto"/>
      </w:divBdr>
      <w:divsChild>
        <w:div w:id="1648440593">
          <w:marLeft w:val="0"/>
          <w:marRight w:val="0"/>
          <w:marTop w:val="0"/>
          <w:marBottom w:val="0"/>
          <w:divBdr>
            <w:top w:val="none" w:sz="0" w:space="0" w:color="auto"/>
            <w:left w:val="none" w:sz="0" w:space="0" w:color="auto"/>
            <w:bottom w:val="none" w:sz="0" w:space="0" w:color="auto"/>
            <w:right w:val="none" w:sz="0" w:space="0" w:color="auto"/>
          </w:divBdr>
        </w:div>
        <w:div w:id="1715305846">
          <w:marLeft w:val="0"/>
          <w:marRight w:val="0"/>
          <w:marTop w:val="0"/>
          <w:marBottom w:val="0"/>
          <w:divBdr>
            <w:top w:val="none" w:sz="0" w:space="0" w:color="auto"/>
            <w:left w:val="none" w:sz="0" w:space="0" w:color="auto"/>
            <w:bottom w:val="none" w:sz="0" w:space="0" w:color="auto"/>
            <w:right w:val="none" w:sz="0" w:space="0" w:color="auto"/>
          </w:divBdr>
        </w:div>
      </w:divsChild>
    </w:div>
    <w:div w:id="1080980496">
      <w:bodyDiv w:val="1"/>
      <w:marLeft w:val="0"/>
      <w:marRight w:val="0"/>
      <w:marTop w:val="0"/>
      <w:marBottom w:val="0"/>
      <w:divBdr>
        <w:top w:val="none" w:sz="0" w:space="0" w:color="auto"/>
        <w:left w:val="none" w:sz="0" w:space="0" w:color="auto"/>
        <w:bottom w:val="none" w:sz="0" w:space="0" w:color="auto"/>
        <w:right w:val="none" w:sz="0" w:space="0" w:color="auto"/>
      </w:divBdr>
    </w:div>
    <w:div w:id="1160654743">
      <w:bodyDiv w:val="1"/>
      <w:marLeft w:val="0"/>
      <w:marRight w:val="0"/>
      <w:marTop w:val="0"/>
      <w:marBottom w:val="0"/>
      <w:divBdr>
        <w:top w:val="none" w:sz="0" w:space="0" w:color="auto"/>
        <w:left w:val="none" w:sz="0" w:space="0" w:color="auto"/>
        <w:bottom w:val="none" w:sz="0" w:space="0" w:color="auto"/>
        <w:right w:val="none" w:sz="0" w:space="0" w:color="auto"/>
      </w:divBdr>
    </w:div>
    <w:div w:id="1174806303">
      <w:bodyDiv w:val="1"/>
      <w:marLeft w:val="0"/>
      <w:marRight w:val="0"/>
      <w:marTop w:val="0"/>
      <w:marBottom w:val="0"/>
      <w:divBdr>
        <w:top w:val="none" w:sz="0" w:space="0" w:color="auto"/>
        <w:left w:val="none" w:sz="0" w:space="0" w:color="auto"/>
        <w:bottom w:val="none" w:sz="0" w:space="0" w:color="auto"/>
        <w:right w:val="none" w:sz="0" w:space="0" w:color="auto"/>
      </w:divBdr>
    </w:div>
    <w:div w:id="1193230172">
      <w:bodyDiv w:val="1"/>
      <w:marLeft w:val="0"/>
      <w:marRight w:val="0"/>
      <w:marTop w:val="0"/>
      <w:marBottom w:val="0"/>
      <w:divBdr>
        <w:top w:val="none" w:sz="0" w:space="0" w:color="auto"/>
        <w:left w:val="none" w:sz="0" w:space="0" w:color="auto"/>
        <w:bottom w:val="none" w:sz="0" w:space="0" w:color="auto"/>
        <w:right w:val="none" w:sz="0" w:space="0" w:color="auto"/>
      </w:divBdr>
    </w:div>
    <w:div w:id="1196456542">
      <w:bodyDiv w:val="1"/>
      <w:marLeft w:val="0"/>
      <w:marRight w:val="0"/>
      <w:marTop w:val="0"/>
      <w:marBottom w:val="0"/>
      <w:divBdr>
        <w:top w:val="none" w:sz="0" w:space="0" w:color="auto"/>
        <w:left w:val="none" w:sz="0" w:space="0" w:color="auto"/>
        <w:bottom w:val="none" w:sz="0" w:space="0" w:color="auto"/>
        <w:right w:val="none" w:sz="0" w:space="0" w:color="auto"/>
      </w:divBdr>
    </w:div>
    <w:div w:id="1211572851">
      <w:bodyDiv w:val="1"/>
      <w:marLeft w:val="0"/>
      <w:marRight w:val="0"/>
      <w:marTop w:val="0"/>
      <w:marBottom w:val="0"/>
      <w:divBdr>
        <w:top w:val="none" w:sz="0" w:space="0" w:color="auto"/>
        <w:left w:val="none" w:sz="0" w:space="0" w:color="auto"/>
        <w:bottom w:val="none" w:sz="0" w:space="0" w:color="auto"/>
        <w:right w:val="none" w:sz="0" w:space="0" w:color="auto"/>
      </w:divBdr>
      <w:divsChild>
        <w:div w:id="64302252">
          <w:marLeft w:val="0"/>
          <w:marRight w:val="0"/>
          <w:marTop w:val="150"/>
          <w:marBottom w:val="150"/>
          <w:divBdr>
            <w:top w:val="none" w:sz="0" w:space="0" w:color="auto"/>
            <w:left w:val="none" w:sz="0" w:space="0" w:color="auto"/>
            <w:bottom w:val="none" w:sz="0" w:space="0" w:color="auto"/>
            <w:right w:val="none" w:sz="0" w:space="0" w:color="auto"/>
          </w:divBdr>
          <w:divsChild>
            <w:div w:id="91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43182209">
      <w:bodyDiv w:val="1"/>
      <w:marLeft w:val="0"/>
      <w:marRight w:val="0"/>
      <w:marTop w:val="0"/>
      <w:marBottom w:val="0"/>
      <w:divBdr>
        <w:top w:val="none" w:sz="0" w:space="0" w:color="auto"/>
        <w:left w:val="none" w:sz="0" w:space="0" w:color="auto"/>
        <w:bottom w:val="none" w:sz="0" w:space="0" w:color="auto"/>
        <w:right w:val="none" w:sz="0" w:space="0" w:color="auto"/>
      </w:divBdr>
    </w:div>
    <w:div w:id="1280573822">
      <w:bodyDiv w:val="1"/>
      <w:marLeft w:val="0"/>
      <w:marRight w:val="0"/>
      <w:marTop w:val="0"/>
      <w:marBottom w:val="0"/>
      <w:divBdr>
        <w:top w:val="none" w:sz="0" w:space="0" w:color="auto"/>
        <w:left w:val="none" w:sz="0" w:space="0" w:color="auto"/>
        <w:bottom w:val="none" w:sz="0" w:space="0" w:color="auto"/>
        <w:right w:val="none" w:sz="0" w:space="0" w:color="auto"/>
      </w:divBdr>
      <w:divsChild>
        <w:div w:id="1543900213">
          <w:marLeft w:val="0"/>
          <w:marRight w:val="0"/>
          <w:marTop w:val="0"/>
          <w:marBottom w:val="0"/>
          <w:divBdr>
            <w:top w:val="none" w:sz="0" w:space="0" w:color="auto"/>
            <w:left w:val="none" w:sz="0" w:space="0" w:color="auto"/>
            <w:bottom w:val="none" w:sz="0" w:space="0" w:color="auto"/>
            <w:right w:val="none" w:sz="0" w:space="0" w:color="auto"/>
          </w:divBdr>
        </w:div>
      </w:divsChild>
    </w:div>
    <w:div w:id="1288321070">
      <w:bodyDiv w:val="1"/>
      <w:marLeft w:val="0"/>
      <w:marRight w:val="0"/>
      <w:marTop w:val="0"/>
      <w:marBottom w:val="0"/>
      <w:divBdr>
        <w:top w:val="none" w:sz="0" w:space="0" w:color="auto"/>
        <w:left w:val="none" w:sz="0" w:space="0" w:color="auto"/>
        <w:bottom w:val="none" w:sz="0" w:space="0" w:color="auto"/>
        <w:right w:val="none" w:sz="0" w:space="0" w:color="auto"/>
      </w:divBdr>
    </w:div>
    <w:div w:id="1297832627">
      <w:bodyDiv w:val="1"/>
      <w:marLeft w:val="0"/>
      <w:marRight w:val="0"/>
      <w:marTop w:val="0"/>
      <w:marBottom w:val="0"/>
      <w:divBdr>
        <w:top w:val="none" w:sz="0" w:space="0" w:color="auto"/>
        <w:left w:val="none" w:sz="0" w:space="0" w:color="auto"/>
        <w:bottom w:val="none" w:sz="0" w:space="0" w:color="auto"/>
        <w:right w:val="none" w:sz="0" w:space="0" w:color="auto"/>
      </w:divBdr>
      <w:divsChild>
        <w:div w:id="390269631">
          <w:marLeft w:val="0"/>
          <w:marRight w:val="0"/>
          <w:marTop w:val="0"/>
          <w:marBottom w:val="0"/>
          <w:divBdr>
            <w:top w:val="none" w:sz="0" w:space="0" w:color="auto"/>
            <w:left w:val="none" w:sz="0" w:space="0" w:color="auto"/>
            <w:bottom w:val="none" w:sz="0" w:space="0" w:color="auto"/>
            <w:right w:val="none" w:sz="0" w:space="0" w:color="auto"/>
          </w:divBdr>
        </w:div>
        <w:div w:id="1073509483">
          <w:marLeft w:val="0"/>
          <w:marRight w:val="0"/>
          <w:marTop w:val="0"/>
          <w:marBottom w:val="0"/>
          <w:divBdr>
            <w:top w:val="none" w:sz="0" w:space="0" w:color="auto"/>
            <w:left w:val="none" w:sz="0" w:space="0" w:color="auto"/>
            <w:bottom w:val="none" w:sz="0" w:space="0" w:color="auto"/>
            <w:right w:val="none" w:sz="0" w:space="0" w:color="auto"/>
          </w:divBdr>
        </w:div>
        <w:div w:id="1288198337">
          <w:marLeft w:val="0"/>
          <w:marRight w:val="0"/>
          <w:marTop w:val="0"/>
          <w:marBottom w:val="0"/>
          <w:divBdr>
            <w:top w:val="none" w:sz="0" w:space="0" w:color="auto"/>
            <w:left w:val="none" w:sz="0" w:space="0" w:color="auto"/>
            <w:bottom w:val="none" w:sz="0" w:space="0" w:color="auto"/>
            <w:right w:val="none" w:sz="0" w:space="0" w:color="auto"/>
          </w:divBdr>
        </w:div>
      </w:divsChild>
    </w:div>
    <w:div w:id="1311792124">
      <w:bodyDiv w:val="1"/>
      <w:marLeft w:val="0"/>
      <w:marRight w:val="0"/>
      <w:marTop w:val="0"/>
      <w:marBottom w:val="0"/>
      <w:divBdr>
        <w:top w:val="none" w:sz="0" w:space="0" w:color="auto"/>
        <w:left w:val="none" w:sz="0" w:space="0" w:color="auto"/>
        <w:bottom w:val="none" w:sz="0" w:space="0" w:color="auto"/>
        <w:right w:val="none" w:sz="0" w:space="0" w:color="auto"/>
      </w:divBdr>
      <w:divsChild>
        <w:div w:id="1802460739">
          <w:marLeft w:val="0"/>
          <w:marRight w:val="0"/>
          <w:marTop w:val="0"/>
          <w:marBottom w:val="0"/>
          <w:divBdr>
            <w:top w:val="none" w:sz="0" w:space="0" w:color="auto"/>
            <w:left w:val="none" w:sz="0" w:space="0" w:color="auto"/>
            <w:bottom w:val="none" w:sz="0" w:space="0" w:color="auto"/>
            <w:right w:val="none" w:sz="0" w:space="0" w:color="auto"/>
          </w:divBdr>
        </w:div>
      </w:divsChild>
    </w:div>
    <w:div w:id="1321736845">
      <w:bodyDiv w:val="1"/>
      <w:marLeft w:val="0"/>
      <w:marRight w:val="0"/>
      <w:marTop w:val="0"/>
      <w:marBottom w:val="0"/>
      <w:divBdr>
        <w:top w:val="none" w:sz="0" w:space="0" w:color="auto"/>
        <w:left w:val="none" w:sz="0" w:space="0" w:color="auto"/>
        <w:bottom w:val="none" w:sz="0" w:space="0" w:color="auto"/>
        <w:right w:val="none" w:sz="0" w:space="0" w:color="auto"/>
      </w:divBdr>
      <w:divsChild>
        <w:div w:id="1783451475">
          <w:marLeft w:val="0"/>
          <w:marRight w:val="0"/>
          <w:marTop w:val="0"/>
          <w:marBottom w:val="0"/>
          <w:divBdr>
            <w:top w:val="none" w:sz="0" w:space="0" w:color="auto"/>
            <w:left w:val="none" w:sz="0" w:space="0" w:color="auto"/>
            <w:bottom w:val="none" w:sz="0" w:space="0" w:color="auto"/>
            <w:right w:val="none" w:sz="0" w:space="0" w:color="auto"/>
          </w:divBdr>
          <w:divsChild>
            <w:div w:id="1510634203">
              <w:marLeft w:val="0"/>
              <w:marRight w:val="0"/>
              <w:marTop w:val="0"/>
              <w:marBottom w:val="0"/>
              <w:divBdr>
                <w:top w:val="none" w:sz="0" w:space="0" w:color="auto"/>
                <w:left w:val="none" w:sz="0" w:space="0" w:color="auto"/>
                <w:bottom w:val="none" w:sz="0" w:space="0" w:color="auto"/>
                <w:right w:val="none" w:sz="0" w:space="0" w:color="auto"/>
              </w:divBdr>
              <w:divsChild>
                <w:div w:id="1447965468">
                  <w:marLeft w:val="0"/>
                  <w:marRight w:val="0"/>
                  <w:marTop w:val="0"/>
                  <w:marBottom w:val="0"/>
                  <w:divBdr>
                    <w:top w:val="none" w:sz="0" w:space="0" w:color="auto"/>
                    <w:left w:val="none" w:sz="0" w:space="0" w:color="auto"/>
                    <w:bottom w:val="none" w:sz="0" w:space="0" w:color="auto"/>
                    <w:right w:val="none" w:sz="0" w:space="0" w:color="auto"/>
                  </w:divBdr>
                  <w:divsChild>
                    <w:div w:id="63911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123996">
      <w:bodyDiv w:val="1"/>
      <w:marLeft w:val="0"/>
      <w:marRight w:val="0"/>
      <w:marTop w:val="0"/>
      <w:marBottom w:val="0"/>
      <w:divBdr>
        <w:top w:val="none" w:sz="0" w:space="0" w:color="auto"/>
        <w:left w:val="none" w:sz="0" w:space="0" w:color="auto"/>
        <w:bottom w:val="none" w:sz="0" w:space="0" w:color="auto"/>
        <w:right w:val="none" w:sz="0" w:space="0" w:color="auto"/>
      </w:divBdr>
    </w:div>
    <w:div w:id="1349329792">
      <w:bodyDiv w:val="1"/>
      <w:marLeft w:val="0"/>
      <w:marRight w:val="0"/>
      <w:marTop w:val="0"/>
      <w:marBottom w:val="0"/>
      <w:divBdr>
        <w:top w:val="none" w:sz="0" w:space="0" w:color="auto"/>
        <w:left w:val="none" w:sz="0" w:space="0" w:color="auto"/>
        <w:bottom w:val="none" w:sz="0" w:space="0" w:color="auto"/>
        <w:right w:val="none" w:sz="0" w:space="0" w:color="auto"/>
      </w:divBdr>
    </w:div>
    <w:div w:id="1352798393">
      <w:bodyDiv w:val="1"/>
      <w:marLeft w:val="0"/>
      <w:marRight w:val="0"/>
      <w:marTop w:val="0"/>
      <w:marBottom w:val="0"/>
      <w:divBdr>
        <w:top w:val="none" w:sz="0" w:space="0" w:color="auto"/>
        <w:left w:val="none" w:sz="0" w:space="0" w:color="auto"/>
        <w:bottom w:val="none" w:sz="0" w:space="0" w:color="auto"/>
        <w:right w:val="none" w:sz="0" w:space="0" w:color="auto"/>
      </w:divBdr>
    </w:div>
    <w:div w:id="1373264497">
      <w:bodyDiv w:val="1"/>
      <w:marLeft w:val="0"/>
      <w:marRight w:val="0"/>
      <w:marTop w:val="0"/>
      <w:marBottom w:val="0"/>
      <w:divBdr>
        <w:top w:val="none" w:sz="0" w:space="0" w:color="auto"/>
        <w:left w:val="none" w:sz="0" w:space="0" w:color="auto"/>
        <w:bottom w:val="none" w:sz="0" w:space="0" w:color="auto"/>
        <w:right w:val="none" w:sz="0" w:space="0" w:color="auto"/>
      </w:divBdr>
    </w:div>
    <w:div w:id="1397237715">
      <w:bodyDiv w:val="1"/>
      <w:marLeft w:val="0"/>
      <w:marRight w:val="0"/>
      <w:marTop w:val="0"/>
      <w:marBottom w:val="0"/>
      <w:divBdr>
        <w:top w:val="none" w:sz="0" w:space="0" w:color="auto"/>
        <w:left w:val="none" w:sz="0" w:space="0" w:color="auto"/>
        <w:bottom w:val="none" w:sz="0" w:space="0" w:color="auto"/>
        <w:right w:val="none" w:sz="0" w:space="0" w:color="auto"/>
      </w:divBdr>
    </w:div>
    <w:div w:id="1398360545">
      <w:bodyDiv w:val="1"/>
      <w:marLeft w:val="0"/>
      <w:marRight w:val="0"/>
      <w:marTop w:val="0"/>
      <w:marBottom w:val="0"/>
      <w:divBdr>
        <w:top w:val="none" w:sz="0" w:space="0" w:color="auto"/>
        <w:left w:val="none" w:sz="0" w:space="0" w:color="auto"/>
        <w:bottom w:val="none" w:sz="0" w:space="0" w:color="auto"/>
        <w:right w:val="none" w:sz="0" w:space="0" w:color="auto"/>
      </w:divBdr>
    </w:div>
    <w:div w:id="1417550379">
      <w:bodyDiv w:val="1"/>
      <w:marLeft w:val="0"/>
      <w:marRight w:val="0"/>
      <w:marTop w:val="0"/>
      <w:marBottom w:val="0"/>
      <w:divBdr>
        <w:top w:val="none" w:sz="0" w:space="0" w:color="auto"/>
        <w:left w:val="none" w:sz="0" w:space="0" w:color="auto"/>
        <w:bottom w:val="none" w:sz="0" w:space="0" w:color="auto"/>
        <w:right w:val="none" w:sz="0" w:space="0" w:color="auto"/>
      </w:divBdr>
    </w:div>
    <w:div w:id="1419521001">
      <w:bodyDiv w:val="1"/>
      <w:marLeft w:val="0"/>
      <w:marRight w:val="0"/>
      <w:marTop w:val="0"/>
      <w:marBottom w:val="0"/>
      <w:divBdr>
        <w:top w:val="none" w:sz="0" w:space="0" w:color="auto"/>
        <w:left w:val="none" w:sz="0" w:space="0" w:color="auto"/>
        <w:bottom w:val="none" w:sz="0" w:space="0" w:color="auto"/>
        <w:right w:val="none" w:sz="0" w:space="0" w:color="auto"/>
      </w:divBdr>
    </w:div>
    <w:div w:id="1489636338">
      <w:bodyDiv w:val="1"/>
      <w:marLeft w:val="0"/>
      <w:marRight w:val="0"/>
      <w:marTop w:val="0"/>
      <w:marBottom w:val="0"/>
      <w:divBdr>
        <w:top w:val="none" w:sz="0" w:space="0" w:color="auto"/>
        <w:left w:val="none" w:sz="0" w:space="0" w:color="auto"/>
        <w:bottom w:val="none" w:sz="0" w:space="0" w:color="auto"/>
        <w:right w:val="none" w:sz="0" w:space="0" w:color="auto"/>
      </w:divBdr>
    </w:div>
    <w:div w:id="1508205702">
      <w:bodyDiv w:val="1"/>
      <w:marLeft w:val="0"/>
      <w:marRight w:val="0"/>
      <w:marTop w:val="0"/>
      <w:marBottom w:val="0"/>
      <w:divBdr>
        <w:top w:val="none" w:sz="0" w:space="0" w:color="auto"/>
        <w:left w:val="none" w:sz="0" w:space="0" w:color="auto"/>
        <w:bottom w:val="none" w:sz="0" w:space="0" w:color="auto"/>
        <w:right w:val="none" w:sz="0" w:space="0" w:color="auto"/>
      </w:divBdr>
    </w:div>
    <w:div w:id="1516114082">
      <w:bodyDiv w:val="1"/>
      <w:marLeft w:val="0"/>
      <w:marRight w:val="0"/>
      <w:marTop w:val="0"/>
      <w:marBottom w:val="0"/>
      <w:divBdr>
        <w:top w:val="none" w:sz="0" w:space="0" w:color="auto"/>
        <w:left w:val="none" w:sz="0" w:space="0" w:color="auto"/>
        <w:bottom w:val="none" w:sz="0" w:space="0" w:color="auto"/>
        <w:right w:val="none" w:sz="0" w:space="0" w:color="auto"/>
      </w:divBdr>
      <w:divsChild>
        <w:div w:id="47999735">
          <w:marLeft w:val="0"/>
          <w:marRight w:val="0"/>
          <w:marTop w:val="0"/>
          <w:marBottom w:val="0"/>
          <w:divBdr>
            <w:top w:val="none" w:sz="0" w:space="0" w:color="auto"/>
            <w:left w:val="none" w:sz="0" w:space="0" w:color="auto"/>
            <w:bottom w:val="none" w:sz="0" w:space="0" w:color="auto"/>
            <w:right w:val="none" w:sz="0" w:space="0" w:color="auto"/>
          </w:divBdr>
        </w:div>
        <w:div w:id="176509345">
          <w:marLeft w:val="0"/>
          <w:marRight w:val="0"/>
          <w:marTop w:val="0"/>
          <w:marBottom w:val="0"/>
          <w:divBdr>
            <w:top w:val="none" w:sz="0" w:space="0" w:color="auto"/>
            <w:left w:val="none" w:sz="0" w:space="0" w:color="auto"/>
            <w:bottom w:val="none" w:sz="0" w:space="0" w:color="auto"/>
            <w:right w:val="none" w:sz="0" w:space="0" w:color="auto"/>
          </w:divBdr>
        </w:div>
        <w:div w:id="466515147">
          <w:marLeft w:val="0"/>
          <w:marRight w:val="0"/>
          <w:marTop w:val="0"/>
          <w:marBottom w:val="0"/>
          <w:divBdr>
            <w:top w:val="none" w:sz="0" w:space="0" w:color="auto"/>
            <w:left w:val="none" w:sz="0" w:space="0" w:color="auto"/>
            <w:bottom w:val="none" w:sz="0" w:space="0" w:color="auto"/>
            <w:right w:val="none" w:sz="0" w:space="0" w:color="auto"/>
          </w:divBdr>
        </w:div>
        <w:div w:id="984966798">
          <w:marLeft w:val="0"/>
          <w:marRight w:val="0"/>
          <w:marTop w:val="0"/>
          <w:marBottom w:val="0"/>
          <w:divBdr>
            <w:top w:val="none" w:sz="0" w:space="0" w:color="auto"/>
            <w:left w:val="none" w:sz="0" w:space="0" w:color="auto"/>
            <w:bottom w:val="none" w:sz="0" w:space="0" w:color="auto"/>
            <w:right w:val="none" w:sz="0" w:space="0" w:color="auto"/>
          </w:divBdr>
        </w:div>
        <w:div w:id="1089077864">
          <w:marLeft w:val="0"/>
          <w:marRight w:val="0"/>
          <w:marTop w:val="0"/>
          <w:marBottom w:val="0"/>
          <w:divBdr>
            <w:top w:val="none" w:sz="0" w:space="0" w:color="auto"/>
            <w:left w:val="none" w:sz="0" w:space="0" w:color="auto"/>
            <w:bottom w:val="none" w:sz="0" w:space="0" w:color="auto"/>
            <w:right w:val="none" w:sz="0" w:space="0" w:color="auto"/>
          </w:divBdr>
        </w:div>
        <w:div w:id="1213925004">
          <w:marLeft w:val="0"/>
          <w:marRight w:val="0"/>
          <w:marTop w:val="0"/>
          <w:marBottom w:val="0"/>
          <w:divBdr>
            <w:top w:val="none" w:sz="0" w:space="0" w:color="auto"/>
            <w:left w:val="none" w:sz="0" w:space="0" w:color="auto"/>
            <w:bottom w:val="none" w:sz="0" w:space="0" w:color="auto"/>
            <w:right w:val="none" w:sz="0" w:space="0" w:color="auto"/>
          </w:divBdr>
        </w:div>
      </w:divsChild>
    </w:div>
    <w:div w:id="1527251777">
      <w:bodyDiv w:val="1"/>
      <w:marLeft w:val="0"/>
      <w:marRight w:val="0"/>
      <w:marTop w:val="0"/>
      <w:marBottom w:val="0"/>
      <w:divBdr>
        <w:top w:val="none" w:sz="0" w:space="0" w:color="auto"/>
        <w:left w:val="none" w:sz="0" w:space="0" w:color="auto"/>
        <w:bottom w:val="none" w:sz="0" w:space="0" w:color="auto"/>
        <w:right w:val="none" w:sz="0" w:space="0" w:color="auto"/>
      </w:divBdr>
    </w:div>
    <w:div w:id="1571884400">
      <w:bodyDiv w:val="1"/>
      <w:marLeft w:val="0"/>
      <w:marRight w:val="0"/>
      <w:marTop w:val="0"/>
      <w:marBottom w:val="0"/>
      <w:divBdr>
        <w:top w:val="none" w:sz="0" w:space="0" w:color="auto"/>
        <w:left w:val="none" w:sz="0" w:space="0" w:color="auto"/>
        <w:bottom w:val="none" w:sz="0" w:space="0" w:color="auto"/>
        <w:right w:val="none" w:sz="0" w:space="0" w:color="auto"/>
      </w:divBdr>
    </w:div>
    <w:div w:id="1598636286">
      <w:bodyDiv w:val="1"/>
      <w:marLeft w:val="0"/>
      <w:marRight w:val="0"/>
      <w:marTop w:val="0"/>
      <w:marBottom w:val="0"/>
      <w:divBdr>
        <w:top w:val="none" w:sz="0" w:space="0" w:color="auto"/>
        <w:left w:val="none" w:sz="0" w:space="0" w:color="auto"/>
        <w:bottom w:val="none" w:sz="0" w:space="0" w:color="auto"/>
        <w:right w:val="none" w:sz="0" w:space="0" w:color="auto"/>
      </w:divBdr>
      <w:divsChild>
        <w:div w:id="1667512823">
          <w:marLeft w:val="0"/>
          <w:marRight w:val="0"/>
          <w:marTop w:val="0"/>
          <w:marBottom w:val="0"/>
          <w:divBdr>
            <w:top w:val="none" w:sz="0" w:space="0" w:color="auto"/>
            <w:left w:val="none" w:sz="0" w:space="0" w:color="auto"/>
            <w:bottom w:val="none" w:sz="0" w:space="0" w:color="auto"/>
            <w:right w:val="none" w:sz="0" w:space="0" w:color="auto"/>
          </w:divBdr>
        </w:div>
      </w:divsChild>
    </w:div>
    <w:div w:id="1671710037">
      <w:bodyDiv w:val="1"/>
      <w:marLeft w:val="0"/>
      <w:marRight w:val="0"/>
      <w:marTop w:val="0"/>
      <w:marBottom w:val="0"/>
      <w:divBdr>
        <w:top w:val="none" w:sz="0" w:space="0" w:color="auto"/>
        <w:left w:val="none" w:sz="0" w:space="0" w:color="auto"/>
        <w:bottom w:val="none" w:sz="0" w:space="0" w:color="auto"/>
        <w:right w:val="none" w:sz="0" w:space="0" w:color="auto"/>
      </w:divBdr>
    </w:div>
    <w:div w:id="1686326981">
      <w:bodyDiv w:val="1"/>
      <w:marLeft w:val="0"/>
      <w:marRight w:val="0"/>
      <w:marTop w:val="0"/>
      <w:marBottom w:val="0"/>
      <w:divBdr>
        <w:top w:val="none" w:sz="0" w:space="0" w:color="auto"/>
        <w:left w:val="none" w:sz="0" w:space="0" w:color="auto"/>
        <w:bottom w:val="none" w:sz="0" w:space="0" w:color="auto"/>
        <w:right w:val="none" w:sz="0" w:space="0" w:color="auto"/>
      </w:divBdr>
    </w:div>
    <w:div w:id="1694106748">
      <w:bodyDiv w:val="1"/>
      <w:marLeft w:val="0"/>
      <w:marRight w:val="0"/>
      <w:marTop w:val="0"/>
      <w:marBottom w:val="0"/>
      <w:divBdr>
        <w:top w:val="none" w:sz="0" w:space="0" w:color="auto"/>
        <w:left w:val="none" w:sz="0" w:space="0" w:color="auto"/>
        <w:bottom w:val="none" w:sz="0" w:space="0" w:color="auto"/>
        <w:right w:val="none" w:sz="0" w:space="0" w:color="auto"/>
      </w:divBdr>
    </w:div>
    <w:div w:id="1721972980">
      <w:bodyDiv w:val="1"/>
      <w:marLeft w:val="0"/>
      <w:marRight w:val="0"/>
      <w:marTop w:val="0"/>
      <w:marBottom w:val="0"/>
      <w:divBdr>
        <w:top w:val="none" w:sz="0" w:space="0" w:color="auto"/>
        <w:left w:val="none" w:sz="0" w:space="0" w:color="auto"/>
        <w:bottom w:val="none" w:sz="0" w:space="0" w:color="auto"/>
        <w:right w:val="none" w:sz="0" w:space="0" w:color="auto"/>
      </w:divBdr>
      <w:divsChild>
        <w:div w:id="788821887">
          <w:marLeft w:val="0"/>
          <w:marRight w:val="0"/>
          <w:marTop w:val="0"/>
          <w:marBottom w:val="0"/>
          <w:divBdr>
            <w:top w:val="none" w:sz="0" w:space="0" w:color="auto"/>
            <w:left w:val="none" w:sz="0" w:space="0" w:color="auto"/>
            <w:bottom w:val="none" w:sz="0" w:space="0" w:color="auto"/>
            <w:right w:val="none" w:sz="0" w:space="0" w:color="auto"/>
          </w:divBdr>
        </w:div>
        <w:div w:id="934749481">
          <w:marLeft w:val="0"/>
          <w:marRight w:val="0"/>
          <w:marTop w:val="0"/>
          <w:marBottom w:val="0"/>
          <w:divBdr>
            <w:top w:val="none" w:sz="0" w:space="0" w:color="auto"/>
            <w:left w:val="none" w:sz="0" w:space="0" w:color="auto"/>
            <w:bottom w:val="none" w:sz="0" w:space="0" w:color="auto"/>
            <w:right w:val="none" w:sz="0" w:space="0" w:color="auto"/>
          </w:divBdr>
        </w:div>
      </w:divsChild>
    </w:div>
    <w:div w:id="1735346682">
      <w:bodyDiv w:val="1"/>
      <w:marLeft w:val="0"/>
      <w:marRight w:val="0"/>
      <w:marTop w:val="0"/>
      <w:marBottom w:val="0"/>
      <w:divBdr>
        <w:top w:val="none" w:sz="0" w:space="0" w:color="auto"/>
        <w:left w:val="none" w:sz="0" w:space="0" w:color="auto"/>
        <w:bottom w:val="none" w:sz="0" w:space="0" w:color="auto"/>
        <w:right w:val="none" w:sz="0" w:space="0" w:color="auto"/>
      </w:divBdr>
    </w:div>
    <w:div w:id="1756902157">
      <w:bodyDiv w:val="1"/>
      <w:marLeft w:val="0"/>
      <w:marRight w:val="0"/>
      <w:marTop w:val="0"/>
      <w:marBottom w:val="0"/>
      <w:divBdr>
        <w:top w:val="none" w:sz="0" w:space="0" w:color="auto"/>
        <w:left w:val="none" w:sz="0" w:space="0" w:color="auto"/>
        <w:bottom w:val="none" w:sz="0" w:space="0" w:color="auto"/>
        <w:right w:val="none" w:sz="0" w:space="0" w:color="auto"/>
      </w:divBdr>
    </w:div>
    <w:div w:id="1792894747">
      <w:bodyDiv w:val="1"/>
      <w:marLeft w:val="0"/>
      <w:marRight w:val="0"/>
      <w:marTop w:val="0"/>
      <w:marBottom w:val="0"/>
      <w:divBdr>
        <w:top w:val="none" w:sz="0" w:space="0" w:color="auto"/>
        <w:left w:val="none" w:sz="0" w:space="0" w:color="auto"/>
        <w:bottom w:val="none" w:sz="0" w:space="0" w:color="auto"/>
        <w:right w:val="none" w:sz="0" w:space="0" w:color="auto"/>
      </w:divBdr>
      <w:divsChild>
        <w:div w:id="1294561227">
          <w:marLeft w:val="0"/>
          <w:marRight w:val="0"/>
          <w:marTop w:val="0"/>
          <w:marBottom w:val="0"/>
          <w:divBdr>
            <w:top w:val="none" w:sz="0" w:space="0" w:color="auto"/>
            <w:left w:val="none" w:sz="0" w:space="0" w:color="auto"/>
            <w:bottom w:val="none" w:sz="0" w:space="0" w:color="auto"/>
            <w:right w:val="none" w:sz="0" w:space="0" w:color="auto"/>
          </w:divBdr>
        </w:div>
        <w:div w:id="1817720108">
          <w:marLeft w:val="0"/>
          <w:marRight w:val="0"/>
          <w:marTop w:val="0"/>
          <w:marBottom w:val="0"/>
          <w:divBdr>
            <w:top w:val="none" w:sz="0" w:space="0" w:color="auto"/>
            <w:left w:val="none" w:sz="0" w:space="0" w:color="auto"/>
            <w:bottom w:val="none" w:sz="0" w:space="0" w:color="auto"/>
            <w:right w:val="none" w:sz="0" w:space="0" w:color="auto"/>
          </w:divBdr>
        </w:div>
      </w:divsChild>
    </w:div>
    <w:div w:id="1795176568">
      <w:bodyDiv w:val="1"/>
      <w:marLeft w:val="0"/>
      <w:marRight w:val="0"/>
      <w:marTop w:val="0"/>
      <w:marBottom w:val="0"/>
      <w:divBdr>
        <w:top w:val="none" w:sz="0" w:space="0" w:color="auto"/>
        <w:left w:val="none" w:sz="0" w:space="0" w:color="auto"/>
        <w:bottom w:val="none" w:sz="0" w:space="0" w:color="auto"/>
        <w:right w:val="none" w:sz="0" w:space="0" w:color="auto"/>
      </w:divBdr>
    </w:div>
    <w:div w:id="1855150746">
      <w:bodyDiv w:val="1"/>
      <w:marLeft w:val="0"/>
      <w:marRight w:val="0"/>
      <w:marTop w:val="0"/>
      <w:marBottom w:val="0"/>
      <w:divBdr>
        <w:top w:val="none" w:sz="0" w:space="0" w:color="auto"/>
        <w:left w:val="none" w:sz="0" w:space="0" w:color="auto"/>
        <w:bottom w:val="none" w:sz="0" w:space="0" w:color="auto"/>
        <w:right w:val="none" w:sz="0" w:space="0" w:color="auto"/>
      </w:divBdr>
    </w:div>
    <w:div w:id="1874805146">
      <w:bodyDiv w:val="1"/>
      <w:marLeft w:val="0"/>
      <w:marRight w:val="0"/>
      <w:marTop w:val="0"/>
      <w:marBottom w:val="0"/>
      <w:divBdr>
        <w:top w:val="none" w:sz="0" w:space="0" w:color="auto"/>
        <w:left w:val="none" w:sz="0" w:space="0" w:color="auto"/>
        <w:bottom w:val="none" w:sz="0" w:space="0" w:color="auto"/>
        <w:right w:val="none" w:sz="0" w:space="0" w:color="auto"/>
      </w:divBdr>
    </w:div>
    <w:div w:id="1894348066">
      <w:bodyDiv w:val="1"/>
      <w:marLeft w:val="0"/>
      <w:marRight w:val="0"/>
      <w:marTop w:val="0"/>
      <w:marBottom w:val="0"/>
      <w:divBdr>
        <w:top w:val="none" w:sz="0" w:space="0" w:color="auto"/>
        <w:left w:val="none" w:sz="0" w:space="0" w:color="auto"/>
        <w:bottom w:val="none" w:sz="0" w:space="0" w:color="auto"/>
        <w:right w:val="none" w:sz="0" w:space="0" w:color="auto"/>
      </w:divBdr>
    </w:div>
    <w:div w:id="1906377069">
      <w:bodyDiv w:val="1"/>
      <w:marLeft w:val="0"/>
      <w:marRight w:val="0"/>
      <w:marTop w:val="0"/>
      <w:marBottom w:val="0"/>
      <w:divBdr>
        <w:top w:val="none" w:sz="0" w:space="0" w:color="auto"/>
        <w:left w:val="none" w:sz="0" w:space="0" w:color="auto"/>
        <w:bottom w:val="none" w:sz="0" w:space="0" w:color="auto"/>
        <w:right w:val="none" w:sz="0" w:space="0" w:color="auto"/>
      </w:divBdr>
    </w:div>
    <w:div w:id="1950433825">
      <w:bodyDiv w:val="1"/>
      <w:marLeft w:val="0"/>
      <w:marRight w:val="0"/>
      <w:marTop w:val="0"/>
      <w:marBottom w:val="0"/>
      <w:divBdr>
        <w:top w:val="none" w:sz="0" w:space="0" w:color="auto"/>
        <w:left w:val="none" w:sz="0" w:space="0" w:color="auto"/>
        <w:bottom w:val="none" w:sz="0" w:space="0" w:color="auto"/>
        <w:right w:val="none" w:sz="0" w:space="0" w:color="auto"/>
      </w:divBdr>
    </w:div>
    <w:div w:id="1953438405">
      <w:bodyDiv w:val="1"/>
      <w:marLeft w:val="0"/>
      <w:marRight w:val="0"/>
      <w:marTop w:val="0"/>
      <w:marBottom w:val="0"/>
      <w:divBdr>
        <w:top w:val="none" w:sz="0" w:space="0" w:color="auto"/>
        <w:left w:val="none" w:sz="0" w:space="0" w:color="auto"/>
        <w:bottom w:val="none" w:sz="0" w:space="0" w:color="auto"/>
        <w:right w:val="none" w:sz="0" w:space="0" w:color="auto"/>
      </w:divBdr>
    </w:div>
    <w:div w:id="1964530586">
      <w:bodyDiv w:val="1"/>
      <w:marLeft w:val="0"/>
      <w:marRight w:val="0"/>
      <w:marTop w:val="0"/>
      <w:marBottom w:val="0"/>
      <w:divBdr>
        <w:top w:val="none" w:sz="0" w:space="0" w:color="auto"/>
        <w:left w:val="none" w:sz="0" w:space="0" w:color="auto"/>
        <w:bottom w:val="none" w:sz="0" w:space="0" w:color="auto"/>
        <w:right w:val="none" w:sz="0" w:space="0" w:color="auto"/>
      </w:divBdr>
    </w:div>
    <w:div w:id="1964801662">
      <w:bodyDiv w:val="1"/>
      <w:marLeft w:val="0"/>
      <w:marRight w:val="0"/>
      <w:marTop w:val="0"/>
      <w:marBottom w:val="0"/>
      <w:divBdr>
        <w:top w:val="none" w:sz="0" w:space="0" w:color="auto"/>
        <w:left w:val="none" w:sz="0" w:space="0" w:color="auto"/>
        <w:bottom w:val="none" w:sz="0" w:space="0" w:color="auto"/>
        <w:right w:val="none" w:sz="0" w:space="0" w:color="auto"/>
      </w:divBdr>
    </w:div>
    <w:div w:id="1967393298">
      <w:bodyDiv w:val="1"/>
      <w:marLeft w:val="0"/>
      <w:marRight w:val="0"/>
      <w:marTop w:val="0"/>
      <w:marBottom w:val="0"/>
      <w:divBdr>
        <w:top w:val="none" w:sz="0" w:space="0" w:color="auto"/>
        <w:left w:val="none" w:sz="0" w:space="0" w:color="auto"/>
        <w:bottom w:val="none" w:sz="0" w:space="0" w:color="auto"/>
        <w:right w:val="none" w:sz="0" w:space="0" w:color="auto"/>
      </w:divBdr>
    </w:div>
    <w:div w:id="1975018940">
      <w:bodyDiv w:val="1"/>
      <w:marLeft w:val="0"/>
      <w:marRight w:val="0"/>
      <w:marTop w:val="0"/>
      <w:marBottom w:val="0"/>
      <w:divBdr>
        <w:top w:val="none" w:sz="0" w:space="0" w:color="auto"/>
        <w:left w:val="none" w:sz="0" w:space="0" w:color="auto"/>
        <w:bottom w:val="none" w:sz="0" w:space="0" w:color="auto"/>
        <w:right w:val="none" w:sz="0" w:space="0" w:color="auto"/>
      </w:divBdr>
    </w:div>
    <w:div w:id="2017539781">
      <w:bodyDiv w:val="1"/>
      <w:marLeft w:val="0"/>
      <w:marRight w:val="0"/>
      <w:marTop w:val="0"/>
      <w:marBottom w:val="0"/>
      <w:divBdr>
        <w:top w:val="none" w:sz="0" w:space="0" w:color="auto"/>
        <w:left w:val="none" w:sz="0" w:space="0" w:color="auto"/>
        <w:bottom w:val="none" w:sz="0" w:space="0" w:color="auto"/>
        <w:right w:val="none" w:sz="0" w:space="0" w:color="auto"/>
      </w:divBdr>
    </w:div>
    <w:div w:id="2026007941">
      <w:bodyDiv w:val="1"/>
      <w:marLeft w:val="0"/>
      <w:marRight w:val="0"/>
      <w:marTop w:val="0"/>
      <w:marBottom w:val="0"/>
      <w:divBdr>
        <w:top w:val="none" w:sz="0" w:space="0" w:color="auto"/>
        <w:left w:val="none" w:sz="0" w:space="0" w:color="auto"/>
        <w:bottom w:val="none" w:sz="0" w:space="0" w:color="auto"/>
        <w:right w:val="none" w:sz="0" w:space="0" w:color="auto"/>
      </w:divBdr>
    </w:div>
    <w:div w:id="2031756122">
      <w:bodyDiv w:val="1"/>
      <w:marLeft w:val="0"/>
      <w:marRight w:val="0"/>
      <w:marTop w:val="0"/>
      <w:marBottom w:val="0"/>
      <w:divBdr>
        <w:top w:val="none" w:sz="0" w:space="0" w:color="auto"/>
        <w:left w:val="none" w:sz="0" w:space="0" w:color="auto"/>
        <w:bottom w:val="none" w:sz="0" w:space="0" w:color="auto"/>
        <w:right w:val="none" w:sz="0" w:space="0" w:color="auto"/>
      </w:divBdr>
    </w:div>
    <w:div w:id="2069038433">
      <w:bodyDiv w:val="1"/>
      <w:marLeft w:val="0"/>
      <w:marRight w:val="0"/>
      <w:marTop w:val="0"/>
      <w:marBottom w:val="0"/>
      <w:divBdr>
        <w:top w:val="none" w:sz="0" w:space="0" w:color="auto"/>
        <w:left w:val="none" w:sz="0" w:space="0" w:color="auto"/>
        <w:bottom w:val="none" w:sz="0" w:space="0" w:color="auto"/>
        <w:right w:val="none" w:sz="0" w:space="0" w:color="auto"/>
      </w:divBdr>
    </w:div>
    <w:div w:id="2118678209">
      <w:bodyDiv w:val="1"/>
      <w:marLeft w:val="0"/>
      <w:marRight w:val="0"/>
      <w:marTop w:val="0"/>
      <w:marBottom w:val="0"/>
      <w:divBdr>
        <w:top w:val="none" w:sz="0" w:space="0" w:color="auto"/>
        <w:left w:val="none" w:sz="0" w:space="0" w:color="auto"/>
        <w:bottom w:val="none" w:sz="0" w:space="0" w:color="auto"/>
        <w:right w:val="none" w:sz="0" w:space="0" w:color="auto"/>
      </w:divBdr>
    </w:div>
    <w:div w:id="2127002922">
      <w:bodyDiv w:val="1"/>
      <w:marLeft w:val="0"/>
      <w:marRight w:val="0"/>
      <w:marTop w:val="0"/>
      <w:marBottom w:val="0"/>
      <w:divBdr>
        <w:top w:val="none" w:sz="0" w:space="0" w:color="auto"/>
        <w:left w:val="none" w:sz="0" w:space="0" w:color="auto"/>
        <w:bottom w:val="none" w:sz="0" w:space="0" w:color="auto"/>
        <w:right w:val="none" w:sz="0" w:space="0" w:color="auto"/>
      </w:divBdr>
    </w:div>
    <w:div w:id="21317041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tiff"/><Relationship Id="rId12" Type="http://schemas.openxmlformats.org/officeDocument/2006/relationships/hyperlink" Target="http://photos.lapl.org/carlweb/jsp/FullRecord?databaseID=968&amp;record=1&amp;controlNumber=4946521" TargetMode="External"/><Relationship Id="rId13" Type="http://schemas.openxmlformats.org/officeDocument/2006/relationships/hyperlink" Target="http://www.npr.org/sections/codeswitch/2015/09/08/437579834/mass-deportation-may-sound-unlikely-but-its-happened-before" TargetMode="External"/><Relationship Id="rId14" Type="http://schemas.openxmlformats.org/officeDocument/2006/relationships/image" Target="media/image4.tiff"/><Relationship Id="rId15" Type="http://schemas.openxmlformats.org/officeDocument/2006/relationships/hyperlink" Target="https://ca.pbslearningmedia.org/resource/03aba0cf-1bfa-4443-b049-e27ed718ede7/deportations/" TargetMode="External"/><Relationship Id="rId16" Type="http://schemas.openxmlformats.org/officeDocument/2006/relationships/image" Target="media/image5.tiff"/><Relationship Id="rId17" Type="http://schemas.openxmlformats.org/officeDocument/2006/relationships/hyperlink" Target="http://clubs.arizona.edu/~mecha/pages/MassDeportationApology.html" TargetMode="External"/><Relationship Id="rId18" Type="http://schemas.openxmlformats.org/officeDocument/2006/relationships/image" Target="media/image6.tiff"/><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F0F0477-A44B-F347-9D20-9B33C7894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793</TotalTime>
  <Pages>16</Pages>
  <Words>4179</Words>
  <Characters>23825</Characters>
  <Application>Microsoft Macintosh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Microsoft Office User</cp:lastModifiedBy>
  <cp:revision>149</cp:revision>
  <cp:lastPrinted>2017-02-28T19:29:00Z</cp:lastPrinted>
  <dcterms:created xsi:type="dcterms:W3CDTF">2016-12-01T17:31:00Z</dcterms:created>
  <dcterms:modified xsi:type="dcterms:W3CDTF">2017-03-08T21:42:00Z</dcterms:modified>
</cp:coreProperties>
</file>