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F0ADEB" w14:textId="2D73CAF3" w:rsidR="00AB033E" w:rsidRDefault="00FA2EA9" w:rsidP="00AB033E">
      <w:pPr>
        <w:rPr>
          <w:rFonts w:ascii="Georgia" w:hAnsi="Georgia"/>
          <w:b/>
        </w:rPr>
      </w:pPr>
      <w:r>
        <w:rPr>
          <w:rFonts w:ascii="Georgia" w:hAnsi="Georgia"/>
          <w:b/>
        </w:rPr>
        <w:t xml:space="preserve">What did Harriet Tubman do during </w:t>
      </w:r>
      <w:r w:rsidR="00DC3099">
        <w:rPr>
          <w:rFonts w:ascii="Georgia" w:hAnsi="Georgia"/>
          <w:b/>
        </w:rPr>
        <w:t xml:space="preserve">and after </w:t>
      </w:r>
      <w:r>
        <w:rPr>
          <w:rFonts w:ascii="Georgia" w:hAnsi="Georgia"/>
          <w:b/>
        </w:rPr>
        <w:t>the Civil War</w:t>
      </w:r>
      <w:r w:rsidR="00AB033E">
        <w:rPr>
          <w:rFonts w:ascii="Georgia" w:hAnsi="Georgia"/>
          <w:b/>
        </w:rPr>
        <w:t>?</w:t>
      </w:r>
    </w:p>
    <w:p w14:paraId="5C4D027C" w14:textId="18B58CC7" w:rsidR="00AB033E" w:rsidRDefault="00AB033E" w:rsidP="00AB033E">
      <w:pPr>
        <w:rPr>
          <w:rFonts w:ascii="Georgia" w:hAnsi="Georgia"/>
        </w:rPr>
      </w:pPr>
      <w:r>
        <w:rPr>
          <w:rFonts w:ascii="Georgia" w:hAnsi="Georgia"/>
        </w:rPr>
        <w:t xml:space="preserve">Topics: </w:t>
      </w:r>
      <w:r w:rsidR="00FA2EA9">
        <w:rPr>
          <w:rFonts w:ascii="Georgia" w:hAnsi="Georgia"/>
        </w:rPr>
        <w:t xml:space="preserve">Civil War, </w:t>
      </w:r>
      <w:r>
        <w:rPr>
          <w:rFonts w:ascii="Georgia" w:hAnsi="Georgia"/>
        </w:rPr>
        <w:t xml:space="preserve">Abolitionism, </w:t>
      </w:r>
      <w:r w:rsidR="00203EB3">
        <w:rPr>
          <w:rFonts w:ascii="Georgia" w:hAnsi="Georgia"/>
        </w:rPr>
        <w:t>Harriet Tubman</w:t>
      </w:r>
    </w:p>
    <w:p w14:paraId="6B8ACBD9" w14:textId="46BB3FD7" w:rsidR="00E9153C" w:rsidRPr="000D3DB5" w:rsidRDefault="00E9153C" w:rsidP="00AB033E">
      <w:pPr>
        <w:rPr>
          <w:rFonts w:ascii="Georgia" w:hAnsi="Georgia"/>
        </w:rPr>
      </w:pPr>
      <w:r>
        <w:rPr>
          <w:rFonts w:ascii="Georgia" w:hAnsi="Georgia"/>
        </w:rPr>
        <w:t>Erik Altenbernd, UC Irvine History Project</w:t>
      </w:r>
    </w:p>
    <w:p w14:paraId="11654177" w14:textId="77777777" w:rsidR="00AB033E" w:rsidRPr="00451A05" w:rsidRDefault="00AB033E" w:rsidP="00AB033E">
      <w:pPr>
        <w:rPr>
          <w:rFonts w:ascii="Georgia" w:hAnsi="Georgia"/>
        </w:rPr>
      </w:pPr>
    </w:p>
    <w:p w14:paraId="748D33B7" w14:textId="77777777" w:rsidR="00AB033E" w:rsidRDefault="00AB033E" w:rsidP="00AB033E">
      <w:pPr>
        <w:rPr>
          <w:rFonts w:ascii="Georgia" w:hAnsi="Georgia"/>
          <w:b/>
        </w:rPr>
      </w:pPr>
      <w:r w:rsidRPr="00451A05">
        <w:rPr>
          <w:rFonts w:ascii="Georgia" w:hAnsi="Georgia"/>
          <w:b/>
        </w:rPr>
        <w:t>History Standards</w:t>
      </w:r>
    </w:p>
    <w:p w14:paraId="6805EA3D" w14:textId="77777777" w:rsidR="00AB033E" w:rsidRDefault="00AB033E" w:rsidP="00AB033E">
      <w:pPr>
        <w:rPr>
          <w:rFonts w:ascii="Georgia" w:hAnsi="Georgia"/>
          <w:b/>
        </w:rPr>
      </w:pPr>
      <w:r>
        <w:rPr>
          <w:rFonts w:ascii="Georgia" w:hAnsi="Georgia"/>
          <w:b/>
        </w:rPr>
        <w:t>8.9 Students analyze the early and steady attempts to abolish slavery and to realize the ideals of the Declaration of Independence.</w:t>
      </w:r>
    </w:p>
    <w:p w14:paraId="1E9626A8" w14:textId="0E19DB9F" w:rsidR="00923379" w:rsidRPr="00923379" w:rsidRDefault="00923379" w:rsidP="00AB033E">
      <w:pPr>
        <w:rPr>
          <w:rFonts w:ascii="Georgia" w:hAnsi="Georgia"/>
        </w:rPr>
      </w:pPr>
      <w:r>
        <w:rPr>
          <w:rFonts w:ascii="Georgia" w:hAnsi="Georgia"/>
          <w:b/>
        </w:rPr>
        <w:t xml:space="preserve">8.9.1 </w:t>
      </w:r>
      <w:r>
        <w:rPr>
          <w:rFonts w:ascii="Georgia" w:hAnsi="Georgia"/>
        </w:rPr>
        <w:t>Describe the leaders of the movement (e.g.…Harriet Tubman…)</w:t>
      </w:r>
      <w:r w:rsidR="00ED05EA">
        <w:rPr>
          <w:rFonts w:ascii="Georgia" w:hAnsi="Georgia"/>
        </w:rPr>
        <w:t>.</w:t>
      </w:r>
    </w:p>
    <w:p w14:paraId="4D5F23B4" w14:textId="77777777" w:rsidR="00CC45D5" w:rsidRDefault="00CC45D5" w:rsidP="00AB033E">
      <w:pPr>
        <w:rPr>
          <w:rFonts w:ascii="Georgia" w:hAnsi="Georgia"/>
          <w:b/>
        </w:rPr>
      </w:pPr>
    </w:p>
    <w:p w14:paraId="55E99A57" w14:textId="3890C633" w:rsidR="00CC45D5" w:rsidRDefault="00CC45D5" w:rsidP="00AB033E">
      <w:pPr>
        <w:rPr>
          <w:rFonts w:ascii="Georgia" w:hAnsi="Georgia"/>
          <w:b/>
        </w:rPr>
      </w:pPr>
      <w:r>
        <w:rPr>
          <w:rFonts w:ascii="Georgia" w:hAnsi="Georgia"/>
          <w:b/>
        </w:rPr>
        <w:t>8.10 Students analyze the multiple causes, key events, and complex consequences of the Civil War</w:t>
      </w:r>
    </w:p>
    <w:p w14:paraId="6DBE3CE2" w14:textId="110B0E37" w:rsidR="00923379" w:rsidRPr="00923379" w:rsidRDefault="00923379" w:rsidP="00AB033E">
      <w:pPr>
        <w:rPr>
          <w:rFonts w:ascii="Georgia" w:hAnsi="Georgia"/>
        </w:rPr>
      </w:pPr>
      <w:r>
        <w:rPr>
          <w:rFonts w:ascii="Georgia" w:hAnsi="Georgia"/>
          <w:b/>
        </w:rPr>
        <w:t xml:space="preserve">8.10.7 </w:t>
      </w:r>
      <w:r>
        <w:rPr>
          <w:rFonts w:ascii="Georgia" w:hAnsi="Georgia"/>
        </w:rPr>
        <w:t>Explain how</w:t>
      </w:r>
      <w:r w:rsidR="00ED05EA">
        <w:rPr>
          <w:rFonts w:ascii="Georgia" w:hAnsi="Georgia"/>
        </w:rPr>
        <w:t xml:space="preserve"> the war affected combatants, civilians, the physical environment, and future warfare.</w:t>
      </w:r>
    </w:p>
    <w:p w14:paraId="45F8229E" w14:textId="77777777" w:rsidR="00AB033E" w:rsidRDefault="00AB033E" w:rsidP="00AB033E">
      <w:pPr>
        <w:rPr>
          <w:rFonts w:ascii="Georgia" w:hAnsi="Georgia"/>
          <w:b/>
        </w:rPr>
      </w:pPr>
    </w:p>
    <w:p w14:paraId="5B54D5EC" w14:textId="77777777" w:rsidR="00AB033E" w:rsidRPr="00451A05" w:rsidRDefault="00AB033E" w:rsidP="00AB033E">
      <w:pPr>
        <w:pStyle w:val="Default"/>
        <w:rPr>
          <w:rFonts w:ascii="Georgia" w:hAnsi="Georgia"/>
        </w:rPr>
      </w:pPr>
      <w:r w:rsidRPr="00451A05">
        <w:rPr>
          <w:rFonts w:ascii="Georgia" w:hAnsi="Georgia" w:cs="Arial"/>
          <w:b/>
        </w:rPr>
        <w:t>CCSS Standards: Reading, Grades 6-8</w:t>
      </w:r>
    </w:p>
    <w:p w14:paraId="609FA65C" w14:textId="77777777" w:rsidR="00AB033E" w:rsidRPr="00451A05" w:rsidRDefault="00AB033E" w:rsidP="00AB033E">
      <w:pPr>
        <w:rPr>
          <w:rFonts w:ascii="Georgia" w:hAnsi="Georgia"/>
        </w:rPr>
      </w:pPr>
      <w:r w:rsidRPr="00451A05">
        <w:rPr>
          <w:rFonts w:ascii="Georgia" w:hAnsi="Georgia"/>
        </w:rPr>
        <w:t>1. Cite specific textual evidence to support analysis of primary and secondary sources.</w:t>
      </w:r>
    </w:p>
    <w:p w14:paraId="67BDF947" w14:textId="77777777" w:rsidR="00AB033E" w:rsidRPr="00451A05" w:rsidRDefault="00AB033E" w:rsidP="00AB033E">
      <w:pPr>
        <w:rPr>
          <w:rFonts w:ascii="Georgia" w:hAnsi="Georgia"/>
        </w:rPr>
      </w:pPr>
      <w:r w:rsidRPr="00451A05">
        <w:rPr>
          <w:rFonts w:ascii="Georgia" w:hAnsi="Georgia"/>
        </w:rPr>
        <w:t>2. Determine the central ideas or information of a primary or secondary source; provide an accurate summary of the source distinct from prior knowledge or opinions.</w:t>
      </w:r>
    </w:p>
    <w:p w14:paraId="7E10FB2C" w14:textId="77777777" w:rsidR="00AB033E" w:rsidRPr="00451A05" w:rsidRDefault="00AB033E" w:rsidP="00AB033E">
      <w:pPr>
        <w:rPr>
          <w:rFonts w:ascii="Georgia" w:hAnsi="Georgia"/>
        </w:rPr>
      </w:pPr>
      <w:r w:rsidRPr="00451A05">
        <w:rPr>
          <w:rFonts w:ascii="Georgia" w:hAnsi="Georgia"/>
        </w:rPr>
        <w:t>5. Determine how a text presents information (e.g. sequentially, comparatively, causally).</w:t>
      </w:r>
    </w:p>
    <w:p w14:paraId="207DCF9B" w14:textId="388B12FD" w:rsidR="00AB033E" w:rsidRPr="00451A05" w:rsidRDefault="00AB033E" w:rsidP="00D5662B">
      <w:pPr>
        <w:rPr>
          <w:rFonts w:ascii="Georgia" w:hAnsi="Georgia"/>
        </w:rPr>
      </w:pPr>
      <w:r w:rsidRPr="00451A05">
        <w:rPr>
          <w:rFonts w:ascii="Georgia" w:hAnsi="Georgia"/>
        </w:rPr>
        <w:t>6. Identify aspects of a text that reveal an author’s point of view or purpose (e.g., loaded language, inclusion or avoidance of particular facts).</w:t>
      </w:r>
    </w:p>
    <w:p w14:paraId="15923FF5" w14:textId="77777777" w:rsidR="00AB033E" w:rsidRPr="00451A05" w:rsidRDefault="00AB033E" w:rsidP="00AB033E">
      <w:pPr>
        <w:rPr>
          <w:rFonts w:ascii="Georgia" w:hAnsi="Georgia"/>
        </w:rPr>
      </w:pPr>
    </w:p>
    <w:p w14:paraId="26AC5AE5" w14:textId="77777777" w:rsidR="00AB033E" w:rsidRPr="00451A05" w:rsidRDefault="00AB033E" w:rsidP="00AB033E">
      <w:pPr>
        <w:rPr>
          <w:rFonts w:ascii="Georgia" w:hAnsi="Georgia" w:cs="Arial"/>
          <w:b/>
        </w:rPr>
      </w:pPr>
      <w:r w:rsidRPr="00451A05">
        <w:rPr>
          <w:rFonts w:ascii="Georgia" w:hAnsi="Georgia" w:cs="Arial"/>
          <w:b/>
        </w:rPr>
        <w:t>CCSS Standards: Writing, Grades 6-8</w:t>
      </w:r>
    </w:p>
    <w:p w14:paraId="3D27C235" w14:textId="77777777" w:rsidR="00AB033E" w:rsidRPr="00451A05" w:rsidRDefault="00AB033E" w:rsidP="00AB033E">
      <w:pPr>
        <w:rPr>
          <w:rFonts w:ascii="Georgia" w:hAnsi="Georgia" w:cs="Arial"/>
        </w:rPr>
      </w:pPr>
      <w:r w:rsidRPr="00451A05">
        <w:rPr>
          <w:rFonts w:ascii="Georgia" w:hAnsi="Georgia" w:cs="Arial"/>
        </w:rPr>
        <w:t xml:space="preserve">1. Write arguments focused on </w:t>
      </w:r>
      <w:r w:rsidRPr="00451A05">
        <w:rPr>
          <w:rFonts w:ascii="Georgia" w:hAnsi="Georgia" w:cs="Arial"/>
          <w:i/>
        </w:rPr>
        <w:t>discipline-specific content</w:t>
      </w:r>
      <w:r w:rsidRPr="00451A05">
        <w:rPr>
          <w:rFonts w:ascii="Georgia" w:hAnsi="Georgia" w:cs="Arial"/>
        </w:rPr>
        <w:t>.</w:t>
      </w:r>
    </w:p>
    <w:p w14:paraId="39523BE1" w14:textId="77777777" w:rsidR="00AB033E" w:rsidRPr="00451A05" w:rsidRDefault="00AB033E" w:rsidP="00AB033E">
      <w:pPr>
        <w:rPr>
          <w:rFonts w:ascii="Georgia" w:hAnsi="Georgia"/>
        </w:rPr>
      </w:pPr>
      <w:r w:rsidRPr="00451A05">
        <w:rPr>
          <w:rFonts w:ascii="Georgia" w:hAnsi="Georgia"/>
        </w:rPr>
        <w:t>2. Write informative/explanatory texts, including the narration of historical events, scientific procedures/experiments, or technical processes.</w:t>
      </w:r>
    </w:p>
    <w:p w14:paraId="22CFEB4D" w14:textId="77777777" w:rsidR="00AB033E" w:rsidRDefault="00AB033E" w:rsidP="00AB033E">
      <w:pPr>
        <w:rPr>
          <w:rFonts w:ascii="Georgia" w:hAnsi="Georgia"/>
          <w:b/>
        </w:rPr>
      </w:pPr>
      <w:r w:rsidRPr="00451A05">
        <w:rPr>
          <w:rFonts w:ascii="Georgia" w:hAnsi="Georgia"/>
        </w:rPr>
        <w:t>9. Draw evidence from informational texts to support analysis reflection, and research.</w:t>
      </w:r>
    </w:p>
    <w:p w14:paraId="1D82A42B" w14:textId="77777777" w:rsidR="00AB033E" w:rsidRDefault="00AB033E" w:rsidP="00AB033E">
      <w:pPr>
        <w:rPr>
          <w:rFonts w:ascii="Georgia" w:hAnsi="Georgia"/>
          <w:b/>
        </w:rPr>
      </w:pPr>
    </w:p>
    <w:p w14:paraId="37E0CC21" w14:textId="77777777" w:rsidR="00AB033E" w:rsidRDefault="00AB033E" w:rsidP="00AB033E">
      <w:pPr>
        <w:rPr>
          <w:rFonts w:ascii="Georgia" w:hAnsi="Georgia"/>
          <w:b/>
        </w:rPr>
      </w:pPr>
      <w:r>
        <w:rPr>
          <w:rFonts w:ascii="Georgia" w:hAnsi="Georgia"/>
          <w:b/>
        </w:rPr>
        <w:t>Overview of Lesson</w:t>
      </w:r>
    </w:p>
    <w:p w14:paraId="4603E4E8" w14:textId="5E0C613A" w:rsidR="00AB033E" w:rsidRDefault="002D77A4" w:rsidP="00AB033E">
      <w:pPr>
        <w:rPr>
          <w:rFonts w:ascii="Georgia" w:hAnsi="Georgia"/>
        </w:rPr>
      </w:pPr>
      <w:r>
        <w:rPr>
          <w:rFonts w:ascii="Georgia" w:hAnsi="Georgia"/>
        </w:rPr>
        <w:t>Much of what we learn and know about Tubman focuses on her life before the Civil War.</w:t>
      </w:r>
      <w:r>
        <w:rPr>
          <w:rFonts w:ascii="Georgia" w:hAnsi="Georgia"/>
        </w:rPr>
        <w:t xml:space="preserve"> This lesson walks the students through </w:t>
      </w:r>
      <w:r w:rsidR="000E104E">
        <w:rPr>
          <w:rFonts w:ascii="Georgia" w:hAnsi="Georgia"/>
        </w:rPr>
        <w:t>the life of Harriet Tubman during and after the Civil War. Th</w:t>
      </w:r>
      <w:r w:rsidR="001E39ED">
        <w:rPr>
          <w:rFonts w:ascii="Georgia" w:hAnsi="Georgia"/>
        </w:rPr>
        <w:t>e</w:t>
      </w:r>
      <w:r w:rsidR="000E104E">
        <w:rPr>
          <w:rFonts w:ascii="Georgia" w:hAnsi="Georgia"/>
        </w:rPr>
        <w:t xml:space="preserve"> lesson </w:t>
      </w:r>
      <w:r w:rsidR="001E39ED">
        <w:rPr>
          <w:rFonts w:ascii="Georgia" w:hAnsi="Georgia"/>
        </w:rPr>
        <w:t xml:space="preserve">focuses on </w:t>
      </w:r>
      <w:r w:rsidR="00464402">
        <w:rPr>
          <w:rFonts w:ascii="Georgia" w:hAnsi="Georgia"/>
        </w:rPr>
        <w:t xml:space="preserve">three </w:t>
      </w:r>
      <w:r w:rsidR="000E104E">
        <w:rPr>
          <w:rFonts w:ascii="Georgia" w:hAnsi="Georgia"/>
        </w:rPr>
        <w:t>topics: 1. the US Treasury Department</w:t>
      </w:r>
      <w:r w:rsidR="001E39ED">
        <w:rPr>
          <w:rFonts w:ascii="Georgia" w:hAnsi="Georgia"/>
        </w:rPr>
        <w:t>’s decision</w:t>
      </w:r>
      <w:r w:rsidR="000E104E">
        <w:rPr>
          <w:rFonts w:ascii="Georgia" w:hAnsi="Georgia"/>
        </w:rPr>
        <w:t xml:space="preserve"> to replace Andrew Jackson with Tubman on the front of the $20 bill; 2. Tubman’s life and actions during the Civil War; and 3. Tubman’s almost forty-year struggle to secure a </w:t>
      </w:r>
      <w:r w:rsidR="005617CD">
        <w:rPr>
          <w:rFonts w:ascii="Georgia" w:hAnsi="Georgia"/>
        </w:rPr>
        <w:t>veteran’s pension from the federal government after the Civil War.</w:t>
      </w:r>
    </w:p>
    <w:p w14:paraId="1E7166BC" w14:textId="77777777" w:rsidR="00AB033E" w:rsidRDefault="00AB033E" w:rsidP="00AB033E">
      <w:pPr>
        <w:rPr>
          <w:rFonts w:ascii="Georgia" w:hAnsi="Georgia"/>
        </w:rPr>
      </w:pPr>
    </w:p>
    <w:p w14:paraId="7F7EF496" w14:textId="78DB5212" w:rsidR="00AB033E" w:rsidRDefault="00DC3990" w:rsidP="00AB033E">
      <w:pPr>
        <w:rPr>
          <w:rFonts w:ascii="Georgia" w:hAnsi="Georgia"/>
          <w:b/>
        </w:rPr>
      </w:pPr>
      <w:r>
        <w:rPr>
          <w:rFonts w:ascii="Georgia" w:hAnsi="Georgia"/>
          <w:b/>
        </w:rPr>
        <w:t>Guiding Question</w:t>
      </w:r>
    </w:p>
    <w:p w14:paraId="1DCA0F76" w14:textId="45ED849C" w:rsidR="00AB033E" w:rsidRPr="00B030C4" w:rsidRDefault="008747AE" w:rsidP="00AB033E">
      <w:pPr>
        <w:rPr>
          <w:rFonts w:ascii="Georgia" w:hAnsi="Georgia"/>
          <w:b/>
        </w:rPr>
      </w:pPr>
      <w:r>
        <w:rPr>
          <w:rFonts w:ascii="Georgia" w:hAnsi="Georgia"/>
          <w:b/>
        </w:rPr>
        <w:t>What did Harriet Tubman do during and after the Civil War?</w:t>
      </w:r>
    </w:p>
    <w:p w14:paraId="6BBFF2CA" w14:textId="77777777" w:rsidR="00AB033E" w:rsidRDefault="00AB033E" w:rsidP="00AB033E">
      <w:pPr>
        <w:rPr>
          <w:rFonts w:ascii="Georgia" w:hAnsi="Georgia"/>
        </w:rPr>
      </w:pPr>
    </w:p>
    <w:p w14:paraId="3DD20FD1" w14:textId="77777777" w:rsidR="00AB033E" w:rsidRPr="0037765A" w:rsidRDefault="00AB033E" w:rsidP="00AB033E">
      <w:pPr>
        <w:rPr>
          <w:rFonts w:ascii="Georgia" w:hAnsi="Georgia"/>
          <w:b/>
        </w:rPr>
      </w:pPr>
      <w:r w:rsidRPr="0037765A">
        <w:rPr>
          <w:rFonts w:ascii="Georgia" w:hAnsi="Georgia"/>
          <w:b/>
        </w:rPr>
        <w:t>Documents</w:t>
      </w:r>
    </w:p>
    <w:p w14:paraId="7F996CEC" w14:textId="391D6B3E" w:rsidR="00FB7375" w:rsidRDefault="00FB7375" w:rsidP="00FB7375">
      <w:pPr>
        <w:pStyle w:val="ListParagraph"/>
        <w:numPr>
          <w:ilvl w:val="0"/>
          <w:numId w:val="14"/>
        </w:numPr>
        <w:spacing w:after="0"/>
        <w:rPr>
          <w:rFonts w:ascii="Georgia" w:hAnsi="Georgia"/>
        </w:rPr>
      </w:pPr>
      <w:r w:rsidRPr="00FB7375">
        <w:rPr>
          <w:rFonts w:ascii="Georgia" w:hAnsi="Georgia"/>
        </w:rPr>
        <w:t>“Harriet Tubman Wins Unofficial Contest to be On $20 Bill</w:t>
      </w:r>
      <w:r>
        <w:rPr>
          <w:rFonts w:ascii="Georgia" w:hAnsi="Georgia"/>
        </w:rPr>
        <w:t>,</w:t>
      </w:r>
      <w:r w:rsidRPr="00FB7375">
        <w:rPr>
          <w:rFonts w:ascii="Georgia" w:hAnsi="Georgia"/>
        </w:rPr>
        <w:t>”</w:t>
      </w:r>
      <w:r>
        <w:rPr>
          <w:rFonts w:ascii="Georgia" w:hAnsi="Georgia"/>
        </w:rPr>
        <w:t xml:space="preserve"> </w:t>
      </w:r>
      <w:r w:rsidRPr="00FB7375">
        <w:rPr>
          <w:rFonts w:ascii="Georgia" w:hAnsi="Georgia"/>
        </w:rPr>
        <w:t>NPR</w:t>
      </w:r>
      <w:r>
        <w:rPr>
          <w:rFonts w:ascii="Georgia" w:hAnsi="Georgia"/>
        </w:rPr>
        <w:t xml:space="preserve"> (excerpt, 2015)</w:t>
      </w:r>
    </w:p>
    <w:p w14:paraId="03B36D8A" w14:textId="2DFA459D" w:rsidR="00FB7375" w:rsidRDefault="00FB7375" w:rsidP="00FB7375">
      <w:pPr>
        <w:pStyle w:val="ListParagraph"/>
        <w:numPr>
          <w:ilvl w:val="0"/>
          <w:numId w:val="14"/>
        </w:numPr>
        <w:spacing w:after="0"/>
        <w:rPr>
          <w:rFonts w:ascii="Georgia" w:hAnsi="Georgia"/>
        </w:rPr>
      </w:pPr>
      <w:r w:rsidRPr="00FB7375">
        <w:rPr>
          <w:rFonts w:ascii="Georgia" w:hAnsi="Georgia"/>
        </w:rPr>
        <w:t>“Ha</w:t>
      </w:r>
      <w:r w:rsidRPr="00FB7375">
        <w:rPr>
          <w:rFonts w:ascii="Georgia" w:eastAsiaTheme="minorEastAsia" w:hAnsi="Georgia"/>
          <w:sz w:val="24"/>
          <w:szCs w:val="24"/>
        </w:rPr>
        <w:t xml:space="preserve">rriet </w:t>
      </w:r>
      <w:r w:rsidRPr="00FB7375">
        <w:rPr>
          <w:rFonts w:ascii="Georgia" w:hAnsi="Georgia"/>
        </w:rPr>
        <w:t>Tubman to Replace Andrew Jackson on the $20 Bill</w:t>
      </w:r>
      <w:r>
        <w:rPr>
          <w:rFonts w:ascii="Georgia" w:hAnsi="Georgia"/>
        </w:rPr>
        <w:t>,</w:t>
      </w:r>
      <w:r w:rsidRPr="00FB7375">
        <w:rPr>
          <w:rFonts w:ascii="Georgia" w:hAnsi="Georgia"/>
        </w:rPr>
        <w:t>”</w:t>
      </w:r>
      <w:r>
        <w:rPr>
          <w:rFonts w:ascii="Georgia" w:hAnsi="Georgia"/>
        </w:rPr>
        <w:t xml:space="preserve"> </w:t>
      </w:r>
      <w:r w:rsidRPr="00FB7375">
        <w:rPr>
          <w:rFonts w:ascii="Georgia" w:hAnsi="Georgia"/>
        </w:rPr>
        <w:t>ABC News</w:t>
      </w:r>
      <w:r>
        <w:rPr>
          <w:rFonts w:ascii="Georgia" w:hAnsi="Georgia"/>
        </w:rPr>
        <w:t xml:space="preserve"> (video, 2016)</w:t>
      </w:r>
    </w:p>
    <w:p w14:paraId="5D1220EB" w14:textId="475BEA8D" w:rsidR="004D5BA7" w:rsidRDefault="004D19A0" w:rsidP="004D19A0">
      <w:pPr>
        <w:pStyle w:val="ListParagraph"/>
        <w:numPr>
          <w:ilvl w:val="0"/>
          <w:numId w:val="14"/>
        </w:numPr>
        <w:spacing w:after="0"/>
        <w:rPr>
          <w:rFonts w:ascii="Georgia" w:hAnsi="Georgia"/>
          <w:color w:val="333333"/>
        </w:rPr>
      </w:pPr>
      <w:r w:rsidRPr="004D19A0">
        <w:rPr>
          <w:rFonts w:ascii="Georgia" w:hAnsi="Georgia"/>
        </w:rPr>
        <w:t>“H</w:t>
      </w:r>
      <w:r w:rsidRPr="004D19A0">
        <w:rPr>
          <w:rFonts w:ascii="Georgia" w:hAnsi="Georgia"/>
          <w:color w:val="333333"/>
        </w:rPr>
        <w:t>arriet the Spy: How Tubman Helped the Union Army,” National Geographic.com</w:t>
      </w:r>
      <w:r w:rsidR="008426E5">
        <w:rPr>
          <w:rFonts w:ascii="Georgia" w:hAnsi="Georgia"/>
          <w:color w:val="333333"/>
        </w:rPr>
        <w:t xml:space="preserve"> (excerpt, 2016)</w:t>
      </w:r>
    </w:p>
    <w:p w14:paraId="2C41FD83" w14:textId="41E61266" w:rsidR="008426E5" w:rsidRDefault="001D06CF" w:rsidP="001D06CF">
      <w:pPr>
        <w:pStyle w:val="ListParagraph"/>
        <w:numPr>
          <w:ilvl w:val="0"/>
          <w:numId w:val="14"/>
        </w:numPr>
        <w:spacing w:after="0"/>
        <w:rPr>
          <w:rFonts w:ascii="Georgia" w:hAnsi="Georgia"/>
        </w:rPr>
      </w:pPr>
      <w:r>
        <w:rPr>
          <w:rFonts w:ascii="Georgia" w:hAnsi="Georgia"/>
        </w:rPr>
        <w:t>“</w:t>
      </w:r>
      <w:r w:rsidRPr="001D06CF">
        <w:rPr>
          <w:rFonts w:ascii="Georgia" w:hAnsi="Georgia"/>
        </w:rPr>
        <w:t>‘Nurse, Spy, Cook’: How Harriet Tubman Found Freedom through Food</w:t>
      </w:r>
      <w:r>
        <w:rPr>
          <w:rFonts w:ascii="Georgia" w:hAnsi="Georgia"/>
        </w:rPr>
        <w:t>,</w:t>
      </w:r>
      <w:r w:rsidRPr="001D06CF">
        <w:rPr>
          <w:rFonts w:ascii="Georgia" w:hAnsi="Georgia"/>
        </w:rPr>
        <w:t>”</w:t>
      </w:r>
      <w:r>
        <w:rPr>
          <w:rFonts w:ascii="Georgia" w:hAnsi="Georgia"/>
        </w:rPr>
        <w:t xml:space="preserve"> </w:t>
      </w:r>
      <w:r w:rsidRPr="001D06CF">
        <w:rPr>
          <w:rFonts w:ascii="Georgia" w:hAnsi="Georgia"/>
        </w:rPr>
        <w:t>NPR</w:t>
      </w:r>
      <w:r>
        <w:rPr>
          <w:rFonts w:ascii="Georgia" w:hAnsi="Georgia"/>
        </w:rPr>
        <w:t xml:space="preserve"> (excerpt, 2016)</w:t>
      </w:r>
    </w:p>
    <w:p w14:paraId="325CB1FD" w14:textId="3B1BB76A" w:rsidR="001D06CF" w:rsidRPr="00CF729C" w:rsidRDefault="00CF729C" w:rsidP="00CF729C">
      <w:pPr>
        <w:pStyle w:val="ListParagraph"/>
        <w:numPr>
          <w:ilvl w:val="0"/>
          <w:numId w:val="14"/>
        </w:numPr>
        <w:spacing w:after="0"/>
        <w:rPr>
          <w:rFonts w:ascii="Georgia" w:hAnsi="Georgia"/>
        </w:rPr>
      </w:pPr>
      <w:r>
        <w:rPr>
          <w:rFonts w:ascii="Georgia" w:hAnsi="Georgia"/>
        </w:rPr>
        <w:t>“C</w:t>
      </w:r>
      <w:r w:rsidRPr="00CF729C">
        <w:rPr>
          <w:rFonts w:ascii="Georgia" w:hAnsi="Georgia"/>
        </w:rPr>
        <w:t>ompensation for Civil War Services</w:t>
      </w:r>
      <w:r>
        <w:rPr>
          <w:rFonts w:ascii="Georgia" w:hAnsi="Georgia"/>
        </w:rPr>
        <w:t>,</w:t>
      </w:r>
      <w:r w:rsidRPr="00CF729C">
        <w:rPr>
          <w:rFonts w:ascii="Georgia" w:hAnsi="Georgia"/>
        </w:rPr>
        <w:t>”</w:t>
      </w:r>
      <w:r>
        <w:rPr>
          <w:rFonts w:ascii="Georgia" w:hAnsi="Georgia"/>
        </w:rPr>
        <w:t xml:space="preserve"> </w:t>
      </w:r>
      <w:r w:rsidRPr="00CF729C">
        <w:rPr>
          <w:rFonts w:ascii="Georgia" w:hAnsi="Georgia"/>
        </w:rPr>
        <w:t>Harriet Tubman Historical Society</w:t>
      </w:r>
      <w:r>
        <w:rPr>
          <w:rFonts w:ascii="Georgia" w:hAnsi="Georgia"/>
        </w:rPr>
        <w:t xml:space="preserve"> (excerpt)</w:t>
      </w:r>
    </w:p>
    <w:p w14:paraId="0E206220" w14:textId="6142482D" w:rsidR="00AB033E" w:rsidRPr="00E21AF5" w:rsidRDefault="00AB033E" w:rsidP="00AB033E">
      <w:pPr>
        <w:rPr>
          <w:rFonts w:ascii="Georgia" w:hAnsi="Georgia"/>
        </w:rPr>
      </w:pPr>
      <w:r w:rsidRPr="00E21AF5">
        <w:rPr>
          <w:rFonts w:ascii="Georgia" w:hAnsi="Georgia"/>
          <w:b/>
        </w:rPr>
        <w:lastRenderedPageBreak/>
        <w:t>Introduction</w:t>
      </w:r>
    </w:p>
    <w:p w14:paraId="18263255" w14:textId="77777777" w:rsidR="00202164" w:rsidRDefault="00202164" w:rsidP="00E6234F">
      <w:pPr>
        <w:rPr>
          <w:rFonts w:ascii="Georgia" w:hAnsi="Georgia"/>
        </w:rPr>
      </w:pPr>
    </w:p>
    <w:p w14:paraId="3493FC0E" w14:textId="0097696C" w:rsidR="00202164" w:rsidRDefault="00202164" w:rsidP="00E6234F">
      <w:pPr>
        <w:rPr>
          <w:rFonts w:ascii="Georgia" w:hAnsi="Georgia"/>
        </w:rPr>
      </w:pPr>
      <w:r>
        <w:rPr>
          <w:rFonts w:ascii="Georgia" w:hAnsi="Georgia"/>
        </w:rPr>
        <w:t xml:space="preserve">In April 2016, the US Treasury Department announced that Andrew Jackson will be replaced as the face of the $20 bill. Starting around 2020, the new face of the $20 bill will be Harriet Tubman. </w:t>
      </w:r>
      <w:r w:rsidR="00C12B4D">
        <w:rPr>
          <w:rFonts w:ascii="Georgia" w:hAnsi="Georgia"/>
        </w:rPr>
        <w:t>Initially, Treasury intended to remove Alexander Hamilton from the $10 bill and replace him with the face of a famous American woman.</w:t>
      </w:r>
    </w:p>
    <w:p w14:paraId="0C65B316" w14:textId="77777777" w:rsidR="00202164" w:rsidRDefault="00202164" w:rsidP="00E6234F">
      <w:pPr>
        <w:rPr>
          <w:rFonts w:ascii="Georgia" w:hAnsi="Georgia"/>
        </w:rPr>
      </w:pPr>
    </w:p>
    <w:p w14:paraId="39D33E0F" w14:textId="77777777" w:rsidR="00202164" w:rsidRDefault="00F31CBE" w:rsidP="00E6234F">
      <w:pPr>
        <w:rPr>
          <w:rFonts w:ascii="Georgia" w:hAnsi="Georgia"/>
        </w:rPr>
      </w:pPr>
      <w:r>
        <w:rPr>
          <w:rFonts w:ascii="Georgia" w:hAnsi="Georgia"/>
        </w:rPr>
        <w:t>Harriet Tubman is one of the most famous abolitionists in American history. The best known “conductor” of the Underground Railroad, Tubman was a fugitive slave who returned to the South nineteen times to guide slaves to the North. In all, she helped free over 300 enslaved</w:t>
      </w:r>
      <w:r w:rsidR="00202164">
        <w:rPr>
          <w:rFonts w:ascii="Georgia" w:hAnsi="Georgia"/>
        </w:rPr>
        <w:t xml:space="preserve"> Americans—including members of her own family—before </w:t>
      </w:r>
      <w:r>
        <w:rPr>
          <w:rFonts w:ascii="Georgia" w:hAnsi="Georgia"/>
        </w:rPr>
        <w:t>1860.</w:t>
      </w:r>
    </w:p>
    <w:p w14:paraId="4B8124D4" w14:textId="77777777" w:rsidR="00202164" w:rsidRDefault="00202164" w:rsidP="00E6234F">
      <w:pPr>
        <w:rPr>
          <w:rFonts w:ascii="Georgia" w:hAnsi="Georgia"/>
        </w:rPr>
      </w:pPr>
    </w:p>
    <w:p w14:paraId="4B16C84A" w14:textId="0A0DD017" w:rsidR="00AB033E" w:rsidRPr="007344A2" w:rsidRDefault="00C12B4D" w:rsidP="00C12B4D">
      <w:pPr>
        <w:rPr>
          <w:rFonts w:ascii="Georgia" w:hAnsi="Georgia"/>
        </w:rPr>
      </w:pPr>
      <w:r>
        <w:rPr>
          <w:rFonts w:ascii="Georgia" w:hAnsi="Georgia"/>
        </w:rPr>
        <w:t>Today, we remember</w:t>
      </w:r>
      <w:r w:rsidR="00095686">
        <w:rPr>
          <w:rFonts w:ascii="Georgia" w:hAnsi="Georgia"/>
        </w:rPr>
        <w:t xml:space="preserve"> Harriet Tubman</w:t>
      </w:r>
      <w:r>
        <w:rPr>
          <w:rFonts w:ascii="Georgia" w:hAnsi="Georgia"/>
        </w:rPr>
        <w:t xml:space="preserve">—and </w:t>
      </w:r>
      <w:r w:rsidR="00095686">
        <w:rPr>
          <w:rFonts w:ascii="Georgia" w:hAnsi="Georgia"/>
        </w:rPr>
        <w:t xml:space="preserve">will soon </w:t>
      </w:r>
      <w:r>
        <w:rPr>
          <w:rFonts w:ascii="Georgia" w:hAnsi="Georgia"/>
        </w:rPr>
        <w:t>honor</w:t>
      </w:r>
      <w:r w:rsidR="00095686">
        <w:rPr>
          <w:rFonts w:ascii="Georgia" w:hAnsi="Georgia"/>
        </w:rPr>
        <w:t xml:space="preserve"> her on our national currency</w:t>
      </w:r>
      <w:r>
        <w:rPr>
          <w:rFonts w:ascii="Georgia" w:hAnsi="Georgia"/>
        </w:rPr>
        <w:t xml:space="preserve">—for her </w:t>
      </w:r>
      <w:r w:rsidR="00095686">
        <w:rPr>
          <w:rFonts w:ascii="Georgia" w:hAnsi="Georgia"/>
        </w:rPr>
        <w:t xml:space="preserve">repeated actions of </w:t>
      </w:r>
      <w:r>
        <w:rPr>
          <w:rFonts w:ascii="Georgia" w:hAnsi="Georgia"/>
        </w:rPr>
        <w:t>brave</w:t>
      </w:r>
      <w:r w:rsidR="00095686">
        <w:rPr>
          <w:rFonts w:ascii="Georgia" w:hAnsi="Georgia"/>
        </w:rPr>
        <w:t xml:space="preserve">ry </w:t>
      </w:r>
      <w:r>
        <w:rPr>
          <w:rFonts w:ascii="Georgia" w:hAnsi="Georgia"/>
        </w:rPr>
        <w:t>before the Civil War. However, Tubman lived a fairly long life. She died in 1913</w:t>
      </w:r>
      <w:r w:rsidR="0025390C">
        <w:rPr>
          <w:rFonts w:ascii="Georgia" w:hAnsi="Georgia"/>
        </w:rPr>
        <w:t xml:space="preserve">, which means she lived </w:t>
      </w:r>
      <w:r>
        <w:rPr>
          <w:rFonts w:ascii="Georgia" w:hAnsi="Georgia"/>
        </w:rPr>
        <w:t xml:space="preserve">for almost fifty years after the Civil War ended in 1865. What did Harriet Tubman do after the war? Just as important, </w:t>
      </w:r>
      <w:r w:rsidRPr="00707B18">
        <w:rPr>
          <w:rFonts w:ascii="Georgia" w:hAnsi="Georgia"/>
        </w:rPr>
        <w:t>w</w:t>
      </w:r>
      <w:r w:rsidR="00F31CBE" w:rsidRPr="00707B18">
        <w:rPr>
          <w:rFonts w:ascii="Georgia" w:hAnsi="Georgia"/>
        </w:rPr>
        <w:t xml:space="preserve">hat did </w:t>
      </w:r>
      <w:r w:rsidR="0025390C" w:rsidRPr="00707B18">
        <w:rPr>
          <w:rFonts w:ascii="Georgia" w:hAnsi="Georgia"/>
        </w:rPr>
        <w:t xml:space="preserve">she do </w:t>
      </w:r>
      <w:r w:rsidR="00F31CBE" w:rsidRPr="00707B18">
        <w:rPr>
          <w:rFonts w:ascii="Georgia" w:hAnsi="Georgia"/>
        </w:rPr>
        <w:t>during the Civil War</w:t>
      </w:r>
      <w:r w:rsidR="00AB033E" w:rsidRPr="00707B18">
        <w:rPr>
          <w:rFonts w:ascii="Georgia" w:hAnsi="Georgia"/>
        </w:rPr>
        <w:t>?</w:t>
      </w:r>
      <w:r w:rsidR="007344A2">
        <w:rPr>
          <w:rFonts w:ascii="Georgia" w:hAnsi="Georgia"/>
          <w:b/>
        </w:rPr>
        <w:t xml:space="preserve"> </w:t>
      </w:r>
    </w:p>
    <w:p w14:paraId="440EAD8D" w14:textId="77777777" w:rsidR="00AB033E" w:rsidRDefault="00AB033E" w:rsidP="00AB033E">
      <w:pPr>
        <w:rPr>
          <w:rFonts w:ascii="Georgia" w:hAnsi="Georgia"/>
        </w:rPr>
      </w:pPr>
    </w:p>
    <w:p w14:paraId="0224DEEE" w14:textId="77777777" w:rsidR="00AB033E" w:rsidRDefault="00AB033E" w:rsidP="00AB033E">
      <w:pPr>
        <w:rPr>
          <w:rFonts w:ascii="Georgia" w:hAnsi="Georgia"/>
        </w:rPr>
      </w:pPr>
    </w:p>
    <w:p w14:paraId="5B8908BB" w14:textId="77777777" w:rsidR="00AB033E" w:rsidRDefault="00AB033E" w:rsidP="00AB033E">
      <w:pPr>
        <w:rPr>
          <w:rFonts w:ascii="Georgia" w:hAnsi="Georgia"/>
        </w:rPr>
      </w:pPr>
    </w:p>
    <w:p w14:paraId="3320D796" w14:textId="77777777" w:rsidR="00AB033E" w:rsidRDefault="00AB033E" w:rsidP="00AB033E">
      <w:pPr>
        <w:rPr>
          <w:rFonts w:ascii="Georgia" w:hAnsi="Georgia"/>
        </w:rPr>
      </w:pPr>
    </w:p>
    <w:p w14:paraId="0DFB6452" w14:textId="77777777" w:rsidR="00AB033E" w:rsidRDefault="00AB033E" w:rsidP="00AB033E">
      <w:pPr>
        <w:rPr>
          <w:rFonts w:ascii="Georgia" w:hAnsi="Georgia"/>
        </w:rPr>
      </w:pPr>
    </w:p>
    <w:p w14:paraId="00445491" w14:textId="77777777" w:rsidR="00AB033E" w:rsidRDefault="00AB033E" w:rsidP="00AB033E">
      <w:pPr>
        <w:rPr>
          <w:rFonts w:ascii="Georgia" w:hAnsi="Georgia"/>
        </w:rPr>
      </w:pPr>
    </w:p>
    <w:p w14:paraId="586CE9AF" w14:textId="77777777" w:rsidR="00AB033E" w:rsidRDefault="00AB033E" w:rsidP="00AB033E">
      <w:pPr>
        <w:rPr>
          <w:rFonts w:ascii="Georgia" w:hAnsi="Georgia"/>
          <w:b/>
        </w:rPr>
      </w:pPr>
    </w:p>
    <w:p w14:paraId="654DC274" w14:textId="77777777" w:rsidR="00AB033E" w:rsidRDefault="00AB033E" w:rsidP="00AB033E">
      <w:pPr>
        <w:rPr>
          <w:rFonts w:ascii="Georgia" w:hAnsi="Georgia"/>
          <w:b/>
        </w:rPr>
      </w:pPr>
    </w:p>
    <w:p w14:paraId="7BD3898B" w14:textId="77777777" w:rsidR="00CE169B" w:rsidRDefault="00CE169B" w:rsidP="00AB033E">
      <w:pPr>
        <w:rPr>
          <w:rFonts w:ascii="Georgia" w:hAnsi="Georgia"/>
          <w:b/>
        </w:rPr>
      </w:pPr>
    </w:p>
    <w:p w14:paraId="6925A217" w14:textId="77777777" w:rsidR="00E6234F" w:rsidRDefault="00E6234F" w:rsidP="00AB033E">
      <w:pPr>
        <w:rPr>
          <w:rFonts w:ascii="Georgia" w:hAnsi="Georgia"/>
          <w:b/>
        </w:rPr>
      </w:pPr>
    </w:p>
    <w:p w14:paraId="63C84750" w14:textId="77777777" w:rsidR="00E6234F" w:rsidRDefault="00E6234F" w:rsidP="00AB033E">
      <w:pPr>
        <w:rPr>
          <w:rFonts w:ascii="Georgia" w:hAnsi="Georgia"/>
          <w:b/>
        </w:rPr>
      </w:pPr>
    </w:p>
    <w:p w14:paraId="1564A4AD" w14:textId="77777777" w:rsidR="00E6234F" w:rsidRDefault="00E6234F" w:rsidP="00AB033E">
      <w:pPr>
        <w:rPr>
          <w:rFonts w:ascii="Georgia" w:hAnsi="Georgia"/>
          <w:b/>
        </w:rPr>
      </w:pPr>
    </w:p>
    <w:p w14:paraId="510E47CE" w14:textId="77777777" w:rsidR="00E6234F" w:rsidRDefault="00E6234F" w:rsidP="00AB033E">
      <w:pPr>
        <w:rPr>
          <w:rFonts w:ascii="Georgia" w:hAnsi="Georgia"/>
          <w:b/>
        </w:rPr>
      </w:pPr>
    </w:p>
    <w:p w14:paraId="2BE58433" w14:textId="77777777" w:rsidR="00E6234F" w:rsidRDefault="00E6234F" w:rsidP="00AB033E">
      <w:pPr>
        <w:rPr>
          <w:rFonts w:ascii="Georgia" w:hAnsi="Georgia"/>
          <w:b/>
        </w:rPr>
      </w:pPr>
    </w:p>
    <w:p w14:paraId="1F0D749E" w14:textId="77777777" w:rsidR="00E6234F" w:rsidRDefault="00E6234F" w:rsidP="00AB033E">
      <w:pPr>
        <w:rPr>
          <w:rFonts w:ascii="Georgia" w:hAnsi="Georgia"/>
          <w:b/>
        </w:rPr>
      </w:pPr>
    </w:p>
    <w:p w14:paraId="623F8DF0" w14:textId="77777777" w:rsidR="00E6234F" w:rsidRDefault="00E6234F" w:rsidP="00AB033E">
      <w:pPr>
        <w:rPr>
          <w:rFonts w:ascii="Georgia" w:hAnsi="Georgia"/>
          <w:b/>
        </w:rPr>
      </w:pPr>
    </w:p>
    <w:p w14:paraId="3B352766" w14:textId="77777777" w:rsidR="00E6234F" w:rsidRDefault="00E6234F" w:rsidP="00AB033E">
      <w:pPr>
        <w:rPr>
          <w:rFonts w:ascii="Georgia" w:hAnsi="Georgia"/>
          <w:b/>
        </w:rPr>
      </w:pPr>
    </w:p>
    <w:p w14:paraId="01354D86" w14:textId="77777777" w:rsidR="00E6234F" w:rsidRDefault="00E6234F" w:rsidP="00AB033E">
      <w:pPr>
        <w:rPr>
          <w:rFonts w:ascii="Georgia" w:hAnsi="Georgia"/>
          <w:b/>
        </w:rPr>
      </w:pPr>
    </w:p>
    <w:p w14:paraId="74EBBC82" w14:textId="77777777" w:rsidR="00E6234F" w:rsidRDefault="00E6234F" w:rsidP="00AB033E">
      <w:pPr>
        <w:rPr>
          <w:rFonts w:ascii="Georgia" w:hAnsi="Georgia"/>
          <w:b/>
        </w:rPr>
      </w:pPr>
    </w:p>
    <w:p w14:paraId="12ABB53A" w14:textId="77777777" w:rsidR="00E6234F" w:rsidRDefault="00E6234F" w:rsidP="00AB033E">
      <w:pPr>
        <w:rPr>
          <w:rFonts w:ascii="Georgia" w:hAnsi="Georgia"/>
          <w:b/>
        </w:rPr>
      </w:pPr>
    </w:p>
    <w:p w14:paraId="60542399" w14:textId="77777777" w:rsidR="00E6234F" w:rsidRDefault="00E6234F" w:rsidP="00AB033E">
      <w:pPr>
        <w:rPr>
          <w:rFonts w:ascii="Georgia" w:hAnsi="Georgia"/>
          <w:b/>
        </w:rPr>
      </w:pPr>
    </w:p>
    <w:p w14:paraId="16E680E6" w14:textId="77777777" w:rsidR="00E6234F" w:rsidRDefault="00E6234F" w:rsidP="00AB033E">
      <w:pPr>
        <w:rPr>
          <w:rFonts w:ascii="Georgia" w:hAnsi="Georgia"/>
          <w:b/>
        </w:rPr>
      </w:pPr>
    </w:p>
    <w:p w14:paraId="23EBA2A4" w14:textId="77777777" w:rsidR="00E6234F" w:rsidRDefault="00E6234F" w:rsidP="00AB033E">
      <w:pPr>
        <w:rPr>
          <w:rFonts w:ascii="Georgia" w:hAnsi="Georgia"/>
          <w:b/>
        </w:rPr>
      </w:pPr>
    </w:p>
    <w:p w14:paraId="21CB3211" w14:textId="77777777" w:rsidR="00E6234F" w:rsidRDefault="00E6234F" w:rsidP="00AB033E">
      <w:pPr>
        <w:rPr>
          <w:rFonts w:ascii="Georgia" w:hAnsi="Georgia"/>
          <w:b/>
        </w:rPr>
      </w:pPr>
    </w:p>
    <w:p w14:paraId="0B4C6A68" w14:textId="77777777" w:rsidR="00E6234F" w:rsidRDefault="00E6234F" w:rsidP="00AB033E">
      <w:pPr>
        <w:rPr>
          <w:rFonts w:ascii="Georgia" w:hAnsi="Georgia"/>
          <w:b/>
        </w:rPr>
      </w:pPr>
    </w:p>
    <w:p w14:paraId="0D9ABC0D" w14:textId="77777777" w:rsidR="00E6234F" w:rsidRDefault="00E6234F" w:rsidP="00AB033E">
      <w:pPr>
        <w:rPr>
          <w:rFonts w:ascii="Georgia" w:hAnsi="Georgia"/>
          <w:b/>
        </w:rPr>
      </w:pPr>
    </w:p>
    <w:p w14:paraId="042CEEE8" w14:textId="77777777" w:rsidR="00E6234F" w:rsidRDefault="00E6234F" w:rsidP="00AB033E">
      <w:pPr>
        <w:rPr>
          <w:rFonts w:ascii="Georgia" w:hAnsi="Georgia"/>
          <w:b/>
        </w:rPr>
      </w:pPr>
    </w:p>
    <w:p w14:paraId="4AD5E5E4" w14:textId="77777777" w:rsidR="00E6234F" w:rsidRDefault="00E6234F" w:rsidP="00AB033E">
      <w:pPr>
        <w:rPr>
          <w:rFonts w:ascii="Georgia" w:hAnsi="Georgia"/>
          <w:b/>
        </w:rPr>
      </w:pPr>
    </w:p>
    <w:p w14:paraId="0AE12ABB" w14:textId="77777777" w:rsidR="00E6234F" w:rsidRDefault="00E6234F" w:rsidP="00AB033E">
      <w:pPr>
        <w:rPr>
          <w:rFonts w:ascii="Georgia" w:hAnsi="Georgia"/>
          <w:b/>
        </w:rPr>
      </w:pPr>
    </w:p>
    <w:p w14:paraId="2C52B68A" w14:textId="77777777" w:rsidR="003F1BC9" w:rsidRDefault="003F1BC9" w:rsidP="00AB033E">
      <w:pPr>
        <w:rPr>
          <w:rFonts w:ascii="Georgia" w:hAnsi="Georgia"/>
          <w:b/>
        </w:rPr>
      </w:pPr>
    </w:p>
    <w:p w14:paraId="01AC4B23" w14:textId="0FDDD346" w:rsidR="00191568" w:rsidRDefault="00191568" w:rsidP="00AB033E">
      <w:pPr>
        <w:rPr>
          <w:rFonts w:ascii="Georgia" w:hAnsi="Georgia"/>
          <w:b/>
        </w:rPr>
      </w:pPr>
      <w:r>
        <w:rPr>
          <w:rFonts w:ascii="Georgia" w:hAnsi="Georgia"/>
          <w:b/>
        </w:rPr>
        <w:lastRenderedPageBreak/>
        <w:t>Document 1</w:t>
      </w:r>
    </w:p>
    <w:p w14:paraId="1BCEE505" w14:textId="77777777" w:rsidR="00322186" w:rsidRDefault="00322186" w:rsidP="00AB033E">
      <w:pPr>
        <w:rPr>
          <w:rFonts w:ascii="Georgia" w:hAnsi="Georgia"/>
          <w:b/>
        </w:rPr>
      </w:pPr>
      <w:r>
        <w:rPr>
          <w:rFonts w:ascii="Georgia" w:hAnsi="Georgia"/>
          <w:b/>
        </w:rPr>
        <w:t>“Harriet Tubman Wins Unofficial Contest to be On $20 Bill”</w:t>
      </w:r>
    </w:p>
    <w:p w14:paraId="604FE33B" w14:textId="77777777" w:rsidR="00322186" w:rsidRDefault="00322186" w:rsidP="00AB033E">
      <w:pPr>
        <w:rPr>
          <w:rFonts w:ascii="Georgia" w:hAnsi="Georgia"/>
          <w:b/>
        </w:rPr>
      </w:pPr>
      <w:r>
        <w:rPr>
          <w:rFonts w:ascii="Georgia" w:hAnsi="Georgia"/>
          <w:b/>
        </w:rPr>
        <w:t>The Two-Way, NPR</w:t>
      </w:r>
    </w:p>
    <w:p w14:paraId="52803F29" w14:textId="246BAA9E" w:rsidR="00322186" w:rsidRDefault="00322186" w:rsidP="00AB033E">
      <w:pPr>
        <w:rPr>
          <w:rFonts w:ascii="Georgia" w:hAnsi="Georgia"/>
          <w:b/>
        </w:rPr>
      </w:pPr>
      <w:r>
        <w:rPr>
          <w:rFonts w:ascii="Georgia" w:hAnsi="Georgia"/>
          <w:b/>
        </w:rPr>
        <w:t xml:space="preserve">May 13, 2015 </w:t>
      </w:r>
    </w:p>
    <w:p w14:paraId="5C753891" w14:textId="77777777" w:rsidR="0027796C" w:rsidRDefault="0027796C" w:rsidP="00AB033E">
      <w:pPr>
        <w:rPr>
          <w:rFonts w:ascii="Georgia" w:hAnsi="Georgia"/>
          <w:b/>
        </w:rPr>
      </w:pPr>
    </w:p>
    <w:p w14:paraId="18080CE3" w14:textId="3794C434" w:rsidR="0027796C" w:rsidRPr="0027796C" w:rsidRDefault="0027796C" w:rsidP="00AB033E">
      <w:pPr>
        <w:rPr>
          <w:rFonts w:ascii="Georgia" w:hAnsi="Georgia"/>
        </w:rPr>
      </w:pPr>
      <w:r>
        <w:rPr>
          <w:rFonts w:ascii="Georgia" w:hAnsi="Georgia"/>
        </w:rPr>
        <w:t xml:space="preserve">During 2015, a group called Women on 20s hosted an online poll where people around the country could vote for who they wanted to see on the $20 bill. </w:t>
      </w:r>
      <w:r w:rsidR="00F651F4">
        <w:rPr>
          <w:rFonts w:ascii="Georgia" w:hAnsi="Georgia"/>
        </w:rPr>
        <w:t>This article explains some of the details about how, and why, Harriet Tubman won the poll.</w:t>
      </w:r>
      <w:r w:rsidRPr="0027796C">
        <w:rPr>
          <w:rFonts w:ascii="Georgia" w:hAnsi="Georgia"/>
        </w:rPr>
        <w:t xml:space="preserve"> </w:t>
      </w:r>
    </w:p>
    <w:p w14:paraId="12A99C4C" w14:textId="77777777" w:rsidR="00191568" w:rsidRDefault="00191568" w:rsidP="00AB033E">
      <w:pPr>
        <w:rPr>
          <w:rFonts w:ascii="Georgia" w:hAnsi="Georgia"/>
          <w:b/>
        </w:rPr>
      </w:pPr>
    </w:p>
    <w:tbl>
      <w:tblPr>
        <w:tblStyle w:val="TableGrid"/>
        <w:tblW w:w="0" w:type="auto"/>
        <w:tblLook w:val="04A0" w:firstRow="1" w:lastRow="0" w:firstColumn="1" w:lastColumn="0" w:noHBand="0" w:noVBand="1"/>
      </w:tblPr>
      <w:tblGrid>
        <w:gridCol w:w="7380"/>
        <w:gridCol w:w="2196"/>
      </w:tblGrid>
      <w:tr w:rsidR="005E555B" w14:paraId="031AD7D5" w14:textId="77777777" w:rsidTr="005E555B">
        <w:tc>
          <w:tcPr>
            <w:tcW w:w="8022" w:type="dxa"/>
          </w:tcPr>
          <w:p w14:paraId="4637EF31" w14:textId="77777777" w:rsidR="00527790" w:rsidRPr="00527790" w:rsidRDefault="00527790" w:rsidP="00527790">
            <w:pPr>
              <w:pStyle w:val="NormalWeb"/>
              <w:shd w:val="clear" w:color="auto" w:fill="FFFFFF"/>
              <w:spacing w:before="0" w:beforeAutospacing="0" w:after="0" w:afterAutospacing="0"/>
              <w:contextualSpacing/>
              <w:textAlignment w:val="baseline"/>
              <w:rPr>
                <w:rFonts w:ascii="Georgia" w:hAnsi="Georgia"/>
                <w:color w:val="333333"/>
                <w:sz w:val="24"/>
                <w:szCs w:val="24"/>
              </w:rPr>
            </w:pPr>
            <w:r w:rsidRPr="00527790">
              <w:rPr>
                <w:rFonts w:ascii="Georgia" w:hAnsi="Georgia"/>
                <w:color w:val="333333"/>
                <w:sz w:val="24"/>
                <w:szCs w:val="24"/>
              </w:rPr>
              <w:t>The Women on 20s campaign, which seeks to put a female face on the $20 bill, has announced a winner: Harriet Tubman, the escaped slave whose ingenuity and courage led other captives to freedom.</w:t>
            </w:r>
          </w:p>
          <w:p w14:paraId="6ADFFBF2" w14:textId="77777777" w:rsidR="00527790" w:rsidRDefault="00527790" w:rsidP="00527790">
            <w:pPr>
              <w:pStyle w:val="NormalWeb"/>
              <w:shd w:val="clear" w:color="auto" w:fill="FFFFFF"/>
              <w:spacing w:before="0" w:beforeAutospacing="0" w:after="0" w:afterAutospacing="0"/>
              <w:contextualSpacing/>
              <w:textAlignment w:val="baseline"/>
              <w:rPr>
                <w:rFonts w:ascii="Georgia" w:hAnsi="Georgia"/>
                <w:color w:val="333333"/>
                <w:sz w:val="24"/>
                <w:szCs w:val="24"/>
              </w:rPr>
            </w:pPr>
          </w:p>
          <w:p w14:paraId="2DD16841" w14:textId="55513720" w:rsidR="00527790" w:rsidRDefault="00527790" w:rsidP="00527790">
            <w:pPr>
              <w:pStyle w:val="NormalWeb"/>
              <w:shd w:val="clear" w:color="auto" w:fill="FFFFFF"/>
              <w:spacing w:before="0" w:beforeAutospacing="0" w:after="0" w:afterAutospacing="0"/>
              <w:contextualSpacing/>
              <w:textAlignment w:val="baseline"/>
              <w:rPr>
                <w:rFonts w:ascii="Georgia" w:hAnsi="Georgia"/>
                <w:color w:val="333333"/>
                <w:sz w:val="24"/>
                <w:szCs w:val="24"/>
              </w:rPr>
            </w:pPr>
            <w:r w:rsidRPr="00527790">
              <w:rPr>
                <w:rFonts w:ascii="Georgia" w:hAnsi="Georgia"/>
                <w:color w:val="333333"/>
                <w:sz w:val="24"/>
                <w:szCs w:val="24"/>
              </w:rPr>
              <w:t>Tubman narrowly edged Eleanor Roosevelt, finishing with 118,328 votes to Roosevelt's 111,227, according to</w:t>
            </w:r>
            <w:r w:rsidRPr="00527790">
              <w:rPr>
                <w:rStyle w:val="apple-converted-space"/>
                <w:rFonts w:ascii="Georgia" w:hAnsi="Georgia"/>
                <w:color w:val="333333"/>
                <w:sz w:val="24"/>
                <w:szCs w:val="24"/>
              </w:rPr>
              <w:t> </w:t>
            </w:r>
            <w:r w:rsidRPr="00302B5A">
              <w:rPr>
                <w:rFonts w:ascii="Georgia" w:hAnsi="Georgia"/>
                <w:sz w:val="24"/>
                <w:szCs w:val="24"/>
                <w:bdr w:val="none" w:sz="0" w:space="0" w:color="auto" w:frame="1"/>
              </w:rPr>
              <w:t>Women on 20s</w:t>
            </w:r>
            <w:r w:rsidRPr="00527790">
              <w:rPr>
                <w:rFonts w:ascii="Georgia" w:hAnsi="Georgia"/>
                <w:color w:val="333333"/>
                <w:sz w:val="24"/>
                <w:szCs w:val="24"/>
              </w:rPr>
              <w:t>. More than 600,000 votes were cast over 10 weeks, including more than 350,000 in the final round that began on April 5.</w:t>
            </w:r>
          </w:p>
          <w:p w14:paraId="55994A79" w14:textId="77777777" w:rsidR="00527790" w:rsidRPr="00527790" w:rsidRDefault="00527790" w:rsidP="00527790">
            <w:pPr>
              <w:pStyle w:val="NormalWeb"/>
              <w:shd w:val="clear" w:color="auto" w:fill="FFFFFF"/>
              <w:spacing w:before="0" w:beforeAutospacing="0" w:after="0" w:afterAutospacing="0"/>
              <w:contextualSpacing/>
              <w:textAlignment w:val="baseline"/>
              <w:rPr>
                <w:rFonts w:ascii="Georgia" w:hAnsi="Georgia"/>
                <w:color w:val="333333"/>
                <w:sz w:val="24"/>
                <w:szCs w:val="24"/>
              </w:rPr>
            </w:pPr>
          </w:p>
          <w:p w14:paraId="74CADB05" w14:textId="77777777" w:rsidR="00527790" w:rsidRPr="00527790" w:rsidRDefault="00527790" w:rsidP="00527790">
            <w:pPr>
              <w:pStyle w:val="NormalWeb"/>
              <w:shd w:val="clear" w:color="auto" w:fill="FFFFFF"/>
              <w:spacing w:before="0" w:beforeAutospacing="0" w:after="0" w:afterAutospacing="0"/>
              <w:contextualSpacing/>
              <w:textAlignment w:val="baseline"/>
              <w:rPr>
                <w:rFonts w:ascii="Georgia" w:hAnsi="Georgia"/>
                <w:color w:val="333333"/>
                <w:sz w:val="24"/>
                <w:szCs w:val="24"/>
              </w:rPr>
            </w:pPr>
            <w:r w:rsidRPr="00527790">
              <w:rPr>
                <w:rFonts w:ascii="Georgia" w:hAnsi="Georgia"/>
                <w:color w:val="333333"/>
                <w:sz w:val="24"/>
                <w:szCs w:val="24"/>
              </w:rPr>
              <w:t>Early on, Roosevelt had led Tubman by nearly 15,000 votes, but the final round brought a reversal.</w:t>
            </w:r>
          </w:p>
          <w:p w14:paraId="25415191" w14:textId="77777777" w:rsidR="00527790" w:rsidRDefault="00527790" w:rsidP="00527790">
            <w:pPr>
              <w:pStyle w:val="NormalWeb"/>
              <w:shd w:val="clear" w:color="auto" w:fill="FFFFFF"/>
              <w:spacing w:before="0" w:beforeAutospacing="0" w:after="0" w:afterAutospacing="0"/>
              <w:contextualSpacing/>
              <w:textAlignment w:val="baseline"/>
              <w:rPr>
                <w:rFonts w:ascii="Georgia" w:hAnsi="Georgia"/>
                <w:color w:val="333333"/>
                <w:sz w:val="24"/>
                <w:szCs w:val="24"/>
              </w:rPr>
            </w:pPr>
          </w:p>
          <w:p w14:paraId="55E3002A" w14:textId="55B5D92C" w:rsidR="00527790" w:rsidRDefault="00095686" w:rsidP="00527790">
            <w:pPr>
              <w:pStyle w:val="NormalWeb"/>
              <w:shd w:val="clear" w:color="auto" w:fill="FFFFFF"/>
              <w:spacing w:before="0" w:beforeAutospacing="0" w:after="0" w:afterAutospacing="0"/>
              <w:contextualSpacing/>
              <w:textAlignment w:val="baseline"/>
              <w:rPr>
                <w:rFonts w:ascii="Georgia" w:hAnsi="Georgia"/>
                <w:color w:val="333333"/>
                <w:sz w:val="24"/>
                <w:szCs w:val="24"/>
              </w:rPr>
            </w:pPr>
            <w:r>
              <w:rPr>
                <w:rFonts w:ascii="Georgia" w:hAnsi="Georgia"/>
                <w:color w:val="333333"/>
                <w:sz w:val="24"/>
                <w:szCs w:val="24"/>
              </w:rPr>
              <w:t>We’</w:t>
            </w:r>
            <w:r w:rsidR="00527790" w:rsidRPr="00527790">
              <w:rPr>
                <w:rFonts w:ascii="Georgia" w:hAnsi="Georgia"/>
                <w:color w:val="333333"/>
                <w:sz w:val="24"/>
                <w:szCs w:val="24"/>
              </w:rPr>
              <w:t>ll note that Tubman's appearance on the $20 bill would have a special historical resonance: That's the same amount she eventually received from the U.S. government</w:t>
            </w:r>
            <w:r w:rsidR="00527790" w:rsidRPr="00527790">
              <w:rPr>
                <w:rStyle w:val="apple-converted-space"/>
                <w:rFonts w:ascii="Georgia" w:hAnsi="Georgia"/>
                <w:color w:val="333333"/>
                <w:sz w:val="24"/>
                <w:szCs w:val="24"/>
              </w:rPr>
              <w:t> </w:t>
            </w:r>
            <w:r w:rsidR="00527790" w:rsidRPr="00527790">
              <w:rPr>
                <w:rFonts w:ascii="Georgia" w:hAnsi="Georgia"/>
                <w:color w:val="333333"/>
                <w:sz w:val="24"/>
                <w:szCs w:val="24"/>
                <w:bdr w:val="none" w:sz="0" w:space="0" w:color="auto" w:frame="1"/>
              </w:rPr>
              <w:t xml:space="preserve">as her monthly </w:t>
            </w:r>
            <w:r w:rsidR="00527790" w:rsidRPr="00095686">
              <w:rPr>
                <w:rFonts w:ascii="Georgia" w:hAnsi="Georgia"/>
                <w:b/>
                <w:color w:val="333333"/>
                <w:sz w:val="24"/>
                <w:szCs w:val="24"/>
                <w:bdr w:val="none" w:sz="0" w:space="0" w:color="auto" w:frame="1"/>
              </w:rPr>
              <w:t>pension</w:t>
            </w:r>
            <w:r w:rsidR="00527790" w:rsidRPr="00527790">
              <w:rPr>
                <w:rStyle w:val="apple-converted-space"/>
                <w:rFonts w:ascii="Georgia" w:hAnsi="Georgia"/>
                <w:color w:val="333333"/>
                <w:sz w:val="24"/>
                <w:szCs w:val="24"/>
              </w:rPr>
              <w:t> </w:t>
            </w:r>
            <w:r w:rsidR="00527790" w:rsidRPr="00527790">
              <w:rPr>
                <w:rFonts w:ascii="Georgia" w:hAnsi="Georgia"/>
                <w:color w:val="333333"/>
                <w:sz w:val="24"/>
                <w:szCs w:val="24"/>
              </w:rPr>
              <w:t>for her service as a nurse, scout, cook and spy during the Civil War, as well as for her status as the widow of a veteran.</w:t>
            </w:r>
          </w:p>
          <w:p w14:paraId="008A38F5" w14:textId="77777777" w:rsidR="00527790" w:rsidRPr="00527790" w:rsidRDefault="00527790" w:rsidP="00527790">
            <w:pPr>
              <w:pStyle w:val="NormalWeb"/>
              <w:shd w:val="clear" w:color="auto" w:fill="FFFFFF"/>
              <w:spacing w:before="0" w:beforeAutospacing="0" w:after="0" w:afterAutospacing="0"/>
              <w:contextualSpacing/>
              <w:textAlignment w:val="baseline"/>
              <w:rPr>
                <w:rFonts w:ascii="Georgia" w:hAnsi="Georgia"/>
                <w:color w:val="333333"/>
                <w:sz w:val="24"/>
                <w:szCs w:val="24"/>
              </w:rPr>
            </w:pPr>
          </w:p>
          <w:p w14:paraId="51B7BF7B" w14:textId="77777777" w:rsidR="00527790" w:rsidRDefault="00527790" w:rsidP="00527790">
            <w:pPr>
              <w:pStyle w:val="NormalWeb"/>
              <w:shd w:val="clear" w:color="auto" w:fill="FFFFFF"/>
              <w:spacing w:before="0" w:beforeAutospacing="0" w:after="0" w:afterAutospacing="0"/>
              <w:contextualSpacing/>
              <w:textAlignment w:val="baseline"/>
              <w:rPr>
                <w:rFonts w:ascii="Georgia" w:hAnsi="Georgia"/>
                <w:color w:val="333333"/>
                <w:sz w:val="24"/>
                <w:szCs w:val="24"/>
              </w:rPr>
            </w:pPr>
            <w:r w:rsidRPr="00527790">
              <w:rPr>
                <w:rFonts w:ascii="Georgia" w:hAnsi="Georgia"/>
                <w:color w:val="333333"/>
                <w:sz w:val="24"/>
                <w:szCs w:val="24"/>
              </w:rPr>
              <w:t>A petition has now been sent</w:t>
            </w:r>
            <w:r>
              <w:rPr>
                <w:rFonts w:ascii="Georgia" w:hAnsi="Georgia"/>
                <w:color w:val="333333"/>
                <w:sz w:val="24"/>
                <w:szCs w:val="24"/>
              </w:rPr>
              <w:t xml:space="preserve"> to President Obama asking him “</w:t>
            </w:r>
            <w:r w:rsidRPr="00527790">
              <w:rPr>
                <w:rFonts w:ascii="Georgia" w:hAnsi="Georgia"/>
                <w:color w:val="333333"/>
                <w:sz w:val="24"/>
                <w:szCs w:val="24"/>
              </w:rPr>
              <w:t>to order the Secretary of the Treasury to change the current portrait portrayed on our American $20 bank note to reflect the remarkable accomplishments of an exemplary American woman who has helped sh</w:t>
            </w:r>
            <w:r>
              <w:rPr>
                <w:rFonts w:ascii="Georgia" w:hAnsi="Georgia"/>
                <w:color w:val="333333"/>
                <w:sz w:val="24"/>
                <w:szCs w:val="24"/>
              </w:rPr>
              <w:t>ape our Nation's great history.”</w:t>
            </w:r>
          </w:p>
          <w:p w14:paraId="1139BF88" w14:textId="77777777" w:rsidR="00527790" w:rsidRPr="00527790" w:rsidRDefault="00527790" w:rsidP="00527790">
            <w:pPr>
              <w:pStyle w:val="NormalWeb"/>
              <w:shd w:val="clear" w:color="auto" w:fill="FFFFFF"/>
              <w:spacing w:before="0" w:beforeAutospacing="0" w:after="0" w:afterAutospacing="0"/>
              <w:contextualSpacing/>
              <w:textAlignment w:val="baseline"/>
              <w:rPr>
                <w:rFonts w:ascii="Georgia" w:hAnsi="Georgia"/>
                <w:color w:val="333333"/>
                <w:sz w:val="24"/>
                <w:szCs w:val="24"/>
              </w:rPr>
            </w:pPr>
          </w:p>
          <w:p w14:paraId="69EFA741" w14:textId="6F758E48" w:rsidR="00527790" w:rsidRDefault="00527790" w:rsidP="00527790">
            <w:pPr>
              <w:rPr>
                <w:rFonts w:ascii="Georgia" w:hAnsi="Georgia"/>
                <w:b/>
              </w:rPr>
            </w:pPr>
            <w:r w:rsidRPr="00527790">
              <w:rPr>
                <w:rFonts w:ascii="Georgia" w:hAnsi="Georgia"/>
                <w:color w:val="333333"/>
              </w:rPr>
              <w:t xml:space="preserve">In the Women on 20s vote, Rosa Parks came in third, with 64,173 votes, and Wilma </w:t>
            </w:r>
            <w:proofErr w:type="spellStart"/>
            <w:r w:rsidRPr="00527790">
              <w:rPr>
                <w:rFonts w:ascii="Georgia" w:hAnsi="Georgia"/>
                <w:color w:val="333333"/>
              </w:rPr>
              <w:t>Mankiller</w:t>
            </w:r>
            <w:proofErr w:type="spellEnd"/>
            <w:r w:rsidRPr="00527790">
              <w:rPr>
                <w:rFonts w:ascii="Georgia" w:hAnsi="Georgia"/>
                <w:color w:val="333333"/>
              </w:rPr>
              <w:t>, the first woman to become the Cherokee Nation's chief, was fourth, with 58,703. Others on the ballot included Susan B. Anthony, Sojourner Truth, Clara Barton and Elizabeth Cady Stanton.</w:t>
            </w:r>
          </w:p>
        </w:tc>
        <w:tc>
          <w:tcPr>
            <w:tcW w:w="2274" w:type="dxa"/>
          </w:tcPr>
          <w:p w14:paraId="3C596399" w14:textId="77777777" w:rsidR="00527790" w:rsidRDefault="00527790" w:rsidP="00AB033E">
            <w:pPr>
              <w:rPr>
                <w:rFonts w:ascii="Georgia" w:hAnsi="Georgia"/>
                <w:b/>
              </w:rPr>
            </w:pPr>
          </w:p>
          <w:p w14:paraId="4C4EACAA" w14:textId="77777777" w:rsidR="00095686" w:rsidRDefault="00095686" w:rsidP="00AB033E">
            <w:pPr>
              <w:rPr>
                <w:rFonts w:ascii="Georgia" w:hAnsi="Georgia"/>
                <w:b/>
              </w:rPr>
            </w:pPr>
          </w:p>
          <w:p w14:paraId="0142C590" w14:textId="77777777" w:rsidR="00095686" w:rsidRDefault="00095686" w:rsidP="00AB033E">
            <w:pPr>
              <w:rPr>
                <w:rFonts w:ascii="Georgia" w:hAnsi="Georgia"/>
                <w:b/>
              </w:rPr>
            </w:pPr>
          </w:p>
          <w:p w14:paraId="79A1C395" w14:textId="77777777" w:rsidR="00095686" w:rsidRDefault="00095686" w:rsidP="00AB033E">
            <w:pPr>
              <w:rPr>
                <w:rFonts w:ascii="Georgia" w:hAnsi="Georgia"/>
                <w:b/>
              </w:rPr>
            </w:pPr>
          </w:p>
          <w:p w14:paraId="4DD913A8" w14:textId="77777777" w:rsidR="00095686" w:rsidRDefault="00095686" w:rsidP="00AB033E">
            <w:pPr>
              <w:rPr>
                <w:rFonts w:ascii="Georgia" w:hAnsi="Georgia"/>
                <w:b/>
              </w:rPr>
            </w:pPr>
          </w:p>
          <w:p w14:paraId="1BD3E209" w14:textId="77777777" w:rsidR="00095686" w:rsidRDefault="00095686" w:rsidP="00AB033E">
            <w:pPr>
              <w:rPr>
                <w:rFonts w:ascii="Georgia" w:hAnsi="Georgia"/>
                <w:b/>
              </w:rPr>
            </w:pPr>
          </w:p>
          <w:p w14:paraId="2A932A1E" w14:textId="77777777" w:rsidR="00095686" w:rsidRDefault="00095686" w:rsidP="00AB033E">
            <w:pPr>
              <w:rPr>
                <w:rFonts w:ascii="Georgia" w:hAnsi="Georgia"/>
                <w:b/>
              </w:rPr>
            </w:pPr>
          </w:p>
          <w:p w14:paraId="6AC3993D" w14:textId="77777777" w:rsidR="00095686" w:rsidRDefault="00095686" w:rsidP="00AB033E">
            <w:pPr>
              <w:rPr>
                <w:rFonts w:ascii="Georgia" w:hAnsi="Georgia"/>
                <w:b/>
              </w:rPr>
            </w:pPr>
          </w:p>
          <w:p w14:paraId="6CDA98EB" w14:textId="77777777" w:rsidR="00095686" w:rsidRDefault="00095686" w:rsidP="00AB033E">
            <w:pPr>
              <w:rPr>
                <w:rFonts w:ascii="Georgia" w:hAnsi="Georgia"/>
                <w:b/>
              </w:rPr>
            </w:pPr>
          </w:p>
          <w:p w14:paraId="19294E75" w14:textId="77777777" w:rsidR="00095686" w:rsidRDefault="00095686" w:rsidP="00AB033E">
            <w:pPr>
              <w:rPr>
                <w:rFonts w:ascii="Georgia" w:hAnsi="Georgia"/>
                <w:b/>
              </w:rPr>
            </w:pPr>
          </w:p>
          <w:p w14:paraId="60B3A54F" w14:textId="77777777" w:rsidR="00095686" w:rsidRDefault="00095686" w:rsidP="00AB033E">
            <w:pPr>
              <w:rPr>
                <w:rFonts w:ascii="Georgia" w:hAnsi="Georgia"/>
                <w:b/>
              </w:rPr>
            </w:pPr>
          </w:p>
          <w:p w14:paraId="66D9BA7D" w14:textId="77777777" w:rsidR="00095686" w:rsidRDefault="00095686" w:rsidP="00AB033E">
            <w:pPr>
              <w:rPr>
                <w:rFonts w:ascii="Georgia" w:hAnsi="Georgia"/>
                <w:b/>
              </w:rPr>
            </w:pPr>
          </w:p>
          <w:p w14:paraId="49D431BD" w14:textId="77777777" w:rsidR="00095686" w:rsidRDefault="00095686" w:rsidP="00AB033E">
            <w:pPr>
              <w:rPr>
                <w:rFonts w:ascii="Georgia" w:hAnsi="Georgia"/>
                <w:b/>
              </w:rPr>
            </w:pPr>
          </w:p>
          <w:p w14:paraId="6C8501D0" w14:textId="77777777" w:rsidR="00095686" w:rsidRDefault="00095686" w:rsidP="00AB033E">
            <w:pPr>
              <w:rPr>
                <w:rFonts w:ascii="Georgia" w:hAnsi="Georgia"/>
                <w:b/>
              </w:rPr>
            </w:pPr>
          </w:p>
          <w:p w14:paraId="29F04F31" w14:textId="3D86C61D" w:rsidR="00095686" w:rsidRDefault="00095686" w:rsidP="00AB033E">
            <w:pPr>
              <w:rPr>
                <w:rFonts w:ascii="Georgia" w:hAnsi="Georgia"/>
                <w:b/>
              </w:rPr>
            </w:pPr>
            <w:r>
              <w:rPr>
                <w:rFonts w:ascii="Georgia" w:hAnsi="Georgia"/>
                <w:b/>
              </w:rPr>
              <w:t>pension</w:t>
            </w:r>
            <w:r w:rsidRPr="005E555B">
              <w:rPr>
                <w:rFonts w:ascii="Georgia" w:hAnsi="Georgia"/>
              </w:rPr>
              <w:t>—</w:t>
            </w:r>
            <w:r w:rsidR="005E555B">
              <w:rPr>
                <w:rFonts w:ascii="Georgia" w:hAnsi="Georgia"/>
              </w:rPr>
              <w:t xml:space="preserve">monthly or annual payment of money to </w:t>
            </w:r>
            <w:r w:rsidR="00F651F4">
              <w:rPr>
                <w:rFonts w:ascii="Georgia" w:hAnsi="Georgia"/>
              </w:rPr>
              <w:t xml:space="preserve">an </w:t>
            </w:r>
            <w:r w:rsidR="005E555B">
              <w:rPr>
                <w:rFonts w:ascii="Georgia" w:hAnsi="Georgia"/>
              </w:rPr>
              <w:t xml:space="preserve">individual (usually an elderly person) for prior service to </w:t>
            </w:r>
            <w:r w:rsidR="00E215F9">
              <w:rPr>
                <w:rFonts w:ascii="Georgia" w:hAnsi="Georgia"/>
              </w:rPr>
              <w:t xml:space="preserve">a </w:t>
            </w:r>
            <w:r w:rsidR="005E555B">
              <w:rPr>
                <w:rFonts w:ascii="Georgia" w:hAnsi="Georgia"/>
              </w:rPr>
              <w:t xml:space="preserve">government or organization </w:t>
            </w:r>
            <w:r>
              <w:rPr>
                <w:rFonts w:ascii="Georgia" w:hAnsi="Georgia"/>
                <w:b/>
              </w:rPr>
              <w:t xml:space="preserve"> </w:t>
            </w:r>
          </w:p>
        </w:tc>
      </w:tr>
    </w:tbl>
    <w:p w14:paraId="21850D57" w14:textId="77777777" w:rsidR="00527790" w:rsidRDefault="00527790" w:rsidP="008752C8">
      <w:pPr>
        <w:jc w:val="right"/>
        <w:rPr>
          <w:rFonts w:ascii="Georgia" w:hAnsi="Georgia"/>
          <w:b/>
        </w:rPr>
      </w:pPr>
    </w:p>
    <w:p w14:paraId="0BE0641C" w14:textId="0A8BAF84" w:rsidR="00527790" w:rsidRDefault="00527790" w:rsidP="00AB033E">
      <w:pPr>
        <w:rPr>
          <w:rFonts w:ascii="Georgia" w:hAnsi="Georgia"/>
          <w:b/>
        </w:rPr>
      </w:pPr>
      <w:r>
        <w:rPr>
          <w:rFonts w:ascii="Georgia" w:hAnsi="Georgia"/>
          <w:b/>
        </w:rPr>
        <w:t>Questions</w:t>
      </w:r>
    </w:p>
    <w:p w14:paraId="3A6D34B4" w14:textId="77777777" w:rsidR="00527790" w:rsidRDefault="00527790" w:rsidP="00AB033E">
      <w:pPr>
        <w:rPr>
          <w:rFonts w:ascii="Georgia" w:hAnsi="Georgia"/>
          <w:b/>
        </w:rPr>
      </w:pPr>
    </w:p>
    <w:p w14:paraId="2BD9116D" w14:textId="3DFC530B" w:rsidR="00527790" w:rsidRDefault="00527790" w:rsidP="00AB033E">
      <w:pPr>
        <w:rPr>
          <w:rFonts w:ascii="Georgia" w:hAnsi="Georgia"/>
        </w:rPr>
      </w:pPr>
      <w:r>
        <w:rPr>
          <w:rFonts w:ascii="Georgia" w:hAnsi="Georgia"/>
          <w:b/>
        </w:rPr>
        <w:t xml:space="preserve">1. </w:t>
      </w:r>
      <w:r>
        <w:rPr>
          <w:rFonts w:ascii="Georgia" w:hAnsi="Georgia"/>
        </w:rPr>
        <w:t xml:space="preserve">What is the name of the </w:t>
      </w:r>
      <w:r w:rsidR="00A63BE5">
        <w:rPr>
          <w:rFonts w:ascii="Georgia" w:hAnsi="Georgia"/>
        </w:rPr>
        <w:t>organization that asked President Obama to put Harriet Tubman on the $20 bill?</w:t>
      </w:r>
    </w:p>
    <w:p w14:paraId="7C31A020" w14:textId="77777777" w:rsidR="003F1BC9" w:rsidRDefault="003F1BC9" w:rsidP="00AB033E">
      <w:pPr>
        <w:rPr>
          <w:rFonts w:ascii="Georgia" w:hAnsi="Georgia"/>
          <w:b/>
        </w:rPr>
      </w:pPr>
    </w:p>
    <w:p w14:paraId="00ADE1E9" w14:textId="77777777" w:rsidR="00A63BE5" w:rsidRDefault="00A63BE5" w:rsidP="00AB033E">
      <w:pPr>
        <w:rPr>
          <w:rFonts w:ascii="Georgia" w:hAnsi="Georgia"/>
        </w:rPr>
      </w:pPr>
      <w:r w:rsidRPr="00A63BE5">
        <w:rPr>
          <w:rFonts w:ascii="Georgia" w:hAnsi="Georgia"/>
          <w:b/>
        </w:rPr>
        <w:t>2.</w:t>
      </w:r>
      <w:r>
        <w:rPr>
          <w:rFonts w:ascii="Georgia" w:hAnsi="Georgia"/>
          <w:b/>
        </w:rPr>
        <w:t xml:space="preserve"> </w:t>
      </w:r>
      <w:r>
        <w:rPr>
          <w:rFonts w:ascii="Georgia" w:hAnsi="Georgia"/>
        </w:rPr>
        <w:t>How did Women on 20s decide that Harriet Tubman should be on the $20 bill?</w:t>
      </w:r>
    </w:p>
    <w:p w14:paraId="509D46A7" w14:textId="77777777" w:rsidR="00A63BE5" w:rsidRDefault="00A63BE5" w:rsidP="00AB033E">
      <w:pPr>
        <w:rPr>
          <w:rFonts w:ascii="Georgia" w:hAnsi="Georgia"/>
        </w:rPr>
      </w:pPr>
    </w:p>
    <w:p w14:paraId="18AB6EE9" w14:textId="77777777" w:rsidR="003F1BC9" w:rsidRDefault="00A63BE5" w:rsidP="00AB033E">
      <w:pPr>
        <w:rPr>
          <w:rFonts w:ascii="Georgia" w:hAnsi="Georgia"/>
          <w:b/>
        </w:rPr>
      </w:pPr>
      <w:r w:rsidRPr="00A63BE5">
        <w:rPr>
          <w:rFonts w:ascii="Georgia" w:hAnsi="Georgia"/>
          <w:b/>
        </w:rPr>
        <w:t>3.</w:t>
      </w:r>
      <w:r>
        <w:rPr>
          <w:rFonts w:ascii="Georgia" w:hAnsi="Georgia"/>
          <w:b/>
        </w:rPr>
        <w:t xml:space="preserve"> </w:t>
      </w:r>
      <w:r w:rsidR="00415A6E">
        <w:rPr>
          <w:rFonts w:ascii="Georgia" w:hAnsi="Georgia"/>
        </w:rPr>
        <w:t xml:space="preserve">Which other famous American women received votes in Women on 20s public poll? </w:t>
      </w:r>
      <w:r w:rsidRPr="00A63BE5">
        <w:rPr>
          <w:rFonts w:ascii="Georgia" w:hAnsi="Georgia"/>
          <w:b/>
        </w:rPr>
        <w:t xml:space="preserve"> </w:t>
      </w:r>
    </w:p>
    <w:p w14:paraId="46EE7926" w14:textId="03CA91A7" w:rsidR="00D7732D" w:rsidRDefault="00191568" w:rsidP="00AB033E">
      <w:pPr>
        <w:rPr>
          <w:rFonts w:ascii="Georgia" w:hAnsi="Georgia"/>
          <w:b/>
        </w:rPr>
      </w:pPr>
      <w:r>
        <w:rPr>
          <w:rFonts w:ascii="Georgia" w:hAnsi="Georgia"/>
          <w:b/>
        </w:rPr>
        <w:lastRenderedPageBreak/>
        <w:t>Document 2</w:t>
      </w:r>
    </w:p>
    <w:p w14:paraId="17617BE2" w14:textId="411EB2C1" w:rsidR="00DB3AA3" w:rsidRDefault="00D7732D" w:rsidP="00AB033E">
      <w:pPr>
        <w:rPr>
          <w:rFonts w:ascii="Georgia" w:hAnsi="Georgia"/>
          <w:b/>
        </w:rPr>
      </w:pPr>
      <w:r>
        <w:rPr>
          <w:rFonts w:ascii="Georgia" w:hAnsi="Georgia"/>
          <w:b/>
        </w:rPr>
        <w:t>“</w:t>
      </w:r>
      <w:r w:rsidR="0072073F">
        <w:rPr>
          <w:rFonts w:ascii="Georgia" w:hAnsi="Georgia"/>
          <w:b/>
        </w:rPr>
        <w:t>Harriet Tubman</w:t>
      </w:r>
      <w:r>
        <w:rPr>
          <w:rFonts w:ascii="Georgia" w:hAnsi="Georgia"/>
          <w:b/>
        </w:rPr>
        <w:t xml:space="preserve"> to Replace Andrew Jackson on the $20 Bill”</w:t>
      </w:r>
    </w:p>
    <w:p w14:paraId="2DA06FFF" w14:textId="7EF5602D" w:rsidR="000E0EAD" w:rsidRDefault="000E0EAD" w:rsidP="00AB033E">
      <w:pPr>
        <w:rPr>
          <w:rFonts w:ascii="Georgia" w:hAnsi="Georgia"/>
        </w:rPr>
      </w:pPr>
      <w:r>
        <w:rPr>
          <w:rFonts w:ascii="Georgia" w:hAnsi="Georgia"/>
          <w:b/>
        </w:rPr>
        <w:t>ABC News</w:t>
      </w:r>
    </w:p>
    <w:p w14:paraId="4D9171F4" w14:textId="77777777" w:rsidR="00520B80" w:rsidRDefault="00520B80" w:rsidP="00AB033E">
      <w:pPr>
        <w:rPr>
          <w:rFonts w:ascii="Georgia" w:hAnsi="Georgia"/>
        </w:rPr>
      </w:pPr>
    </w:p>
    <w:p w14:paraId="5FCD8AA9" w14:textId="0FA3ABB5" w:rsidR="00520B80" w:rsidRPr="00520B80" w:rsidRDefault="00520B80" w:rsidP="00AB033E">
      <w:pPr>
        <w:rPr>
          <w:rFonts w:ascii="Georgia" w:hAnsi="Georgia"/>
        </w:rPr>
      </w:pPr>
      <w:r>
        <w:rPr>
          <w:rFonts w:ascii="Georgia" w:hAnsi="Georgia"/>
        </w:rPr>
        <w:t xml:space="preserve">Less than a year after Women on 20s petitioned President Obama to put Harriet Tubman on the $20 bill, the Treasury Department officially announced Jackson would be </w:t>
      </w:r>
      <w:r w:rsidR="00972A54">
        <w:rPr>
          <w:rFonts w:ascii="Georgia" w:hAnsi="Georgia"/>
        </w:rPr>
        <w:t xml:space="preserve">removed from the front of the bill in favor of </w:t>
      </w:r>
      <w:r>
        <w:rPr>
          <w:rFonts w:ascii="Georgia" w:hAnsi="Georgia"/>
        </w:rPr>
        <w:t xml:space="preserve">Tubman. </w:t>
      </w:r>
      <w:r w:rsidR="00A87009">
        <w:rPr>
          <w:rFonts w:ascii="Georgia" w:hAnsi="Georgia"/>
        </w:rPr>
        <w:t xml:space="preserve">However, Tubman was not part of Treasury’s original plan. </w:t>
      </w:r>
      <w:r w:rsidR="00972A54">
        <w:rPr>
          <w:rFonts w:ascii="Georgia" w:hAnsi="Georgia"/>
        </w:rPr>
        <w:t xml:space="preserve">The initial plan was to </w:t>
      </w:r>
      <w:r w:rsidR="00440E24">
        <w:rPr>
          <w:rFonts w:ascii="Georgia" w:hAnsi="Georgia"/>
        </w:rPr>
        <w:t xml:space="preserve">change the $10 bill by </w:t>
      </w:r>
      <w:r>
        <w:rPr>
          <w:rFonts w:ascii="Georgia" w:hAnsi="Georgia"/>
        </w:rPr>
        <w:t>replac</w:t>
      </w:r>
      <w:r w:rsidR="00440E24">
        <w:rPr>
          <w:rFonts w:ascii="Georgia" w:hAnsi="Georgia"/>
        </w:rPr>
        <w:t xml:space="preserve">ing the face of Alexander Hamilton with that of a famous American woman. </w:t>
      </w:r>
    </w:p>
    <w:p w14:paraId="51BC5EA5" w14:textId="77777777" w:rsidR="00D7732D" w:rsidRDefault="00D7732D" w:rsidP="00AB033E">
      <w:pPr>
        <w:rPr>
          <w:rFonts w:ascii="Georgia" w:hAnsi="Georgia"/>
          <w:b/>
        </w:rPr>
      </w:pPr>
    </w:p>
    <w:p w14:paraId="311C3F1C" w14:textId="7BEF1230" w:rsidR="009F0FC2" w:rsidRPr="009F0FC2" w:rsidRDefault="00EB1B9D" w:rsidP="00AB033E">
      <w:pPr>
        <w:rPr>
          <w:rFonts w:ascii="Georgia" w:hAnsi="Georgia"/>
        </w:rPr>
      </w:pPr>
      <w:hyperlink r:id="rId7" w:history="1">
        <w:r w:rsidR="009F0FC2" w:rsidRPr="009F0FC2">
          <w:rPr>
            <w:rStyle w:val="Hyperlink"/>
            <w:rFonts w:ascii="Georgia" w:hAnsi="Georgia"/>
          </w:rPr>
          <w:t>http://abcnews.go.com/GMA/video/harriet-tubman-replace-andrew-jackson-20-bill-38564960</w:t>
        </w:r>
      </w:hyperlink>
    </w:p>
    <w:p w14:paraId="51B32BF3" w14:textId="77777777" w:rsidR="009F0FC2" w:rsidRDefault="009F0FC2" w:rsidP="00AB033E">
      <w:pPr>
        <w:rPr>
          <w:rFonts w:ascii="Georgia" w:hAnsi="Georgia"/>
          <w:b/>
        </w:rPr>
      </w:pPr>
    </w:p>
    <w:p w14:paraId="23ADD65D" w14:textId="2D63F50B" w:rsidR="009F0FC2" w:rsidRDefault="006D695E" w:rsidP="00AB033E">
      <w:pPr>
        <w:rPr>
          <w:rFonts w:ascii="Georgia" w:hAnsi="Georgia"/>
          <w:b/>
        </w:rPr>
      </w:pPr>
      <w:r>
        <w:rPr>
          <w:rFonts w:ascii="Georgia" w:hAnsi="Georgia"/>
          <w:b/>
        </w:rPr>
        <w:t>Questions</w:t>
      </w:r>
    </w:p>
    <w:p w14:paraId="155D0A61" w14:textId="77777777" w:rsidR="006D695E" w:rsidRDefault="006D695E" w:rsidP="00AB033E">
      <w:pPr>
        <w:rPr>
          <w:rFonts w:ascii="Georgia" w:hAnsi="Georgia"/>
          <w:b/>
        </w:rPr>
      </w:pPr>
    </w:p>
    <w:p w14:paraId="6EBC7D9C" w14:textId="3C8AA154" w:rsidR="006D695E" w:rsidRDefault="005256CE" w:rsidP="00AB033E">
      <w:pPr>
        <w:rPr>
          <w:rFonts w:ascii="Georgia" w:hAnsi="Georgia"/>
        </w:rPr>
      </w:pPr>
      <w:r>
        <w:rPr>
          <w:rFonts w:ascii="Georgia" w:hAnsi="Georgia"/>
          <w:b/>
        </w:rPr>
        <w:t>4</w:t>
      </w:r>
      <w:r w:rsidR="006D695E">
        <w:rPr>
          <w:rFonts w:ascii="Georgia" w:hAnsi="Georgia"/>
          <w:b/>
        </w:rPr>
        <w:t xml:space="preserve">. </w:t>
      </w:r>
      <w:r w:rsidR="007D68BB">
        <w:rPr>
          <w:rFonts w:ascii="Georgia" w:hAnsi="Georgia"/>
        </w:rPr>
        <w:t xml:space="preserve">Who </w:t>
      </w:r>
      <w:r w:rsidR="000E0EAD">
        <w:rPr>
          <w:rFonts w:ascii="Georgia" w:hAnsi="Georgia"/>
        </w:rPr>
        <w:t>is Harriet Tubman replacing on the front of the $20 bill?</w:t>
      </w:r>
    </w:p>
    <w:p w14:paraId="267796AF" w14:textId="77777777" w:rsidR="000E0EAD" w:rsidRDefault="000E0EAD" w:rsidP="00AB033E">
      <w:pPr>
        <w:rPr>
          <w:rFonts w:ascii="Georgia" w:hAnsi="Georgia"/>
        </w:rPr>
      </w:pPr>
    </w:p>
    <w:p w14:paraId="7160539A" w14:textId="38044C62" w:rsidR="000E0EAD" w:rsidRDefault="005256CE" w:rsidP="00AB033E">
      <w:pPr>
        <w:rPr>
          <w:rFonts w:ascii="Georgia" w:hAnsi="Georgia"/>
        </w:rPr>
      </w:pPr>
      <w:r>
        <w:rPr>
          <w:rFonts w:ascii="Georgia" w:hAnsi="Georgia"/>
          <w:b/>
        </w:rPr>
        <w:t>5</w:t>
      </w:r>
      <w:r w:rsidR="000E0EAD" w:rsidRPr="000E0EAD">
        <w:rPr>
          <w:rFonts w:ascii="Georgia" w:hAnsi="Georgia"/>
          <w:b/>
        </w:rPr>
        <w:t>.</w:t>
      </w:r>
      <w:r w:rsidR="000E0EAD">
        <w:rPr>
          <w:rFonts w:ascii="Georgia" w:hAnsi="Georgia"/>
          <w:b/>
        </w:rPr>
        <w:t xml:space="preserve"> </w:t>
      </w:r>
      <w:r w:rsidR="00A14282">
        <w:rPr>
          <w:rFonts w:ascii="Georgia" w:hAnsi="Georgia"/>
        </w:rPr>
        <w:t>Which founding father was supposed to be removed from the $10 bill?</w:t>
      </w:r>
    </w:p>
    <w:p w14:paraId="26798235" w14:textId="77777777" w:rsidR="00A14282" w:rsidRDefault="00A14282" w:rsidP="00AB033E">
      <w:pPr>
        <w:rPr>
          <w:rFonts w:ascii="Georgia" w:hAnsi="Georgia"/>
        </w:rPr>
      </w:pPr>
    </w:p>
    <w:p w14:paraId="2BC9BE0A" w14:textId="62C2B652" w:rsidR="00A14282" w:rsidRDefault="005256CE" w:rsidP="00AB033E">
      <w:pPr>
        <w:rPr>
          <w:rFonts w:ascii="Georgia" w:hAnsi="Georgia"/>
        </w:rPr>
      </w:pPr>
      <w:r>
        <w:rPr>
          <w:rFonts w:ascii="Georgia" w:hAnsi="Georgia"/>
          <w:b/>
        </w:rPr>
        <w:t>6</w:t>
      </w:r>
      <w:r w:rsidR="00A14282" w:rsidRPr="00A14282">
        <w:rPr>
          <w:rFonts w:ascii="Georgia" w:hAnsi="Georgia"/>
          <w:b/>
        </w:rPr>
        <w:t>.</w:t>
      </w:r>
      <w:r w:rsidR="00A14282">
        <w:rPr>
          <w:rFonts w:ascii="Georgia" w:hAnsi="Georgia"/>
          <w:b/>
        </w:rPr>
        <w:t xml:space="preserve"> </w:t>
      </w:r>
      <w:r w:rsidR="00A14282">
        <w:rPr>
          <w:rFonts w:ascii="Georgia" w:hAnsi="Georgia"/>
        </w:rPr>
        <w:t>Why did the Treasury Department decide to keep Alexander Hamilton on the $10 bill?</w:t>
      </w:r>
    </w:p>
    <w:p w14:paraId="53A0DBB9" w14:textId="77777777" w:rsidR="00E6443B" w:rsidRDefault="00E6443B" w:rsidP="00AB033E">
      <w:pPr>
        <w:rPr>
          <w:rFonts w:ascii="Georgia" w:hAnsi="Georgia"/>
        </w:rPr>
      </w:pPr>
    </w:p>
    <w:p w14:paraId="20D1F47C" w14:textId="45F3956D" w:rsidR="00E6443B" w:rsidRPr="00E6443B" w:rsidRDefault="005256CE" w:rsidP="00AB033E">
      <w:pPr>
        <w:rPr>
          <w:rFonts w:ascii="Georgia" w:hAnsi="Georgia"/>
        </w:rPr>
      </w:pPr>
      <w:r>
        <w:rPr>
          <w:rFonts w:ascii="Georgia" w:hAnsi="Georgia"/>
          <w:b/>
        </w:rPr>
        <w:t>7</w:t>
      </w:r>
      <w:r w:rsidR="00E6443B" w:rsidRPr="00E6443B">
        <w:rPr>
          <w:rFonts w:ascii="Georgia" w:hAnsi="Georgia"/>
          <w:b/>
        </w:rPr>
        <w:t>.</w:t>
      </w:r>
      <w:r w:rsidR="00E6443B">
        <w:rPr>
          <w:rFonts w:ascii="Georgia" w:hAnsi="Georgia"/>
          <w:b/>
        </w:rPr>
        <w:t xml:space="preserve"> </w:t>
      </w:r>
      <w:r w:rsidR="00E6443B">
        <w:rPr>
          <w:rFonts w:ascii="Georgia" w:hAnsi="Georgia"/>
        </w:rPr>
        <w:t xml:space="preserve">What changes are being made to the </w:t>
      </w:r>
      <w:r w:rsidR="002F1609">
        <w:rPr>
          <w:rFonts w:ascii="Georgia" w:hAnsi="Georgia"/>
        </w:rPr>
        <w:t>$10 bill?</w:t>
      </w:r>
    </w:p>
    <w:p w14:paraId="23FB44DB" w14:textId="77777777" w:rsidR="00A14282" w:rsidRDefault="00A14282" w:rsidP="00AB033E">
      <w:pPr>
        <w:rPr>
          <w:rFonts w:ascii="Georgia" w:hAnsi="Georgia"/>
        </w:rPr>
      </w:pPr>
    </w:p>
    <w:p w14:paraId="6ADA382C" w14:textId="33B6A419" w:rsidR="00A14282" w:rsidRDefault="005256CE" w:rsidP="00AB033E">
      <w:pPr>
        <w:rPr>
          <w:rFonts w:ascii="Georgia" w:hAnsi="Georgia"/>
          <w:b/>
        </w:rPr>
      </w:pPr>
      <w:r>
        <w:rPr>
          <w:rFonts w:ascii="Georgia" w:hAnsi="Georgia"/>
          <w:b/>
        </w:rPr>
        <w:t>8</w:t>
      </w:r>
      <w:r w:rsidR="00A14282" w:rsidRPr="00A14282">
        <w:rPr>
          <w:rFonts w:ascii="Georgia" w:hAnsi="Georgia"/>
          <w:b/>
        </w:rPr>
        <w:t>.</w:t>
      </w:r>
      <w:r w:rsidR="00A14282">
        <w:rPr>
          <w:rFonts w:ascii="Georgia" w:hAnsi="Georgia"/>
          <w:b/>
        </w:rPr>
        <w:t xml:space="preserve"> </w:t>
      </w:r>
      <w:r w:rsidR="00A14282">
        <w:rPr>
          <w:rFonts w:ascii="Georgia" w:hAnsi="Georgia"/>
        </w:rPr>
        <w:t>What year will the new “Tubman” be issued by the Treasury Department?</w:t>
      </w:r>
      <w:r w:rsidR="00A14282" w:rsidRPr="00A14282">
        <w:rPr>
          <w:rFonts w:ascii="Georgia" w:hAnsi="Georgia"/>
          <w:b/>
        </w:rPr>
        <w:t xml:space="preserve"> </w:t>
      </w:r>
    </w:p>
    <w:p w14:paraId="1780F036" w14:textId="77777777" w:rsidR="00035336" w:rsidRDefault="00035336" w:rsidP="00AB033E">
      <w:pPr>
        <w:rPr>
          <w:rFonts w:ascii="Georgia" w:hAnsi="Georgia"/>
          <w:b/>
        </w:rPr>
      </w:pPr>
    </w:p>
    <w:p w14:paraId="488BF6AC" w14:textId="67EE0F58" w:rsidR="00035336" w:rsidRDefault="00035336" w:rsidP="005C2964">
      <w:pPr>
        <w:jc w:val="center"/>
        <w:rPr>
          <w:rFonts w:ascii="Georgia" w:hAnsi="Georgia"/>
          <w:b/>
        </w:rPr>
      </w:pPr>
      <w:r w:rsidRPr="00035336">
        <w:rPr>
          <w:rFonts w:ascii="Georgia" w:hAnsi="Georgia"/>
          <w:b/>
          <w:noProof/>
        </w:rPr>
        <w:drawing>
          <wp:inline distT="0" distB="0" distL="0" distR="0" wp14:anchorId="32CF8C52" wp14:editId="461F938E">
            <wp:extent cx="2041964" cy="34505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63837" cy="3487551"/>
                    </a:xfrm>
                    <a:prstGeom prst="rect">
                      <a:avLst/>
                    </a:prstGeom>
                  </pic:spPr>
                </pic:pic>
              </a:graphicData>
            </a:graphic>
          </wp:inline>
        </w:drawing>
      </w:r>
    </w:p>
    <w:p w14:paraId="2C53737B" w14:textId="77777777" w:rsidR="00CB1EC9" w:rsidRDefault="005C2964" w:rsidP="00AB033E">
      <w:pPr>
        <w:rPr>
          <w:rFonts w:ascii="Georgia" w:hAnsi="Georgia"/>
          <w:sz w:val="20"/>
          <w:szCs w:val="20"/>
        </w:rPr>
      </w:pPr>
      <w:r w:rsidRPr="005C2964">
        <w:rPr>
          <w:rFonts w:ascii="Georgia" w:hAnsi="Georgia"/>
          <w:sz w:val="20"/>
          <w:szCs w:val="20"/>
        </w:rPr>
        <w:t xml:space="preserve">Portrait of Harriet Tubman (ca. 1860-1875), </w:t>
      </w:r>
      <w:hyperlink r:id="rId9" w:history="1">
        <w:r w:rsidRPr="005C2964">
          <w:rPr>
            <w:rStyle w:val="Hyperlink"/>
            <w:rFonts w:ascii="Georgia" w:hAnsi="Georgia"/>
            <w:sz w:val="20"/>
            <w:szCs w:val="20"/>
          </w:rPr>
          <w:t>https://www.nps.gov/media/photo/gallery.htm?id=C8C22F7E-155D-451F-675CD5F8A8A77596</w:t>
        </w:r>
      </w:hyperlink>
    </w:p>
    <w:p w14:paraId="69E05E03" w14:textId="1D158715" w:rsidR="00B32FE8" w:rsidRPr="0027796C" w:rsidRDefault="0027796C" w:rsidP="00AB033E">
      <w:pPr>
        <w:rPr>
          <w:rFonts w:ascii="Georgia" w:hAnsi="Georgia"/>
          <w:sz w:val="20"/>
          <w:szCs w:val="20"/>
        </w:rPr>
      </w:pPr>
      <w:r>
        <w:rPr>
          <w:rFonts w:ascii="Georgia" w:hAnsi="Georgia"/>
          <w:b/>
        </w:rPr>
        <w:lastRenderedPageBreak/>
        <w:t>Document 3</w:t>
      </w:r>
    </w:p>
    <w:p w14:paraId="69A98836" w14:textId="115BC1D1" w:rsidR="00B32FE8" w:rsidRDefault="00EF527D" w:rsidP="00AB033E">
      <w:pPr>
        <w:rPr>
          <w:rFonts w:ascii="Georgia" w:hAnsi="Georgia"/>
          <w:b/>
          <w:color w:val="333333"/>
        </w:rPr>
      </w:pPr>
      <w:r>
        <w:rPr>
          <w:rFonts w:ascii="Georgia" w:hAnsi="Georgia"/>
          <w:b/>
          <w:color w:val="333333"/>
        </w:rPr>
        <w:t>“</w:t>
      </w:r>
      <w:r w:rsidR="00DB6858">
        <w:rPr>
          <w:rFonts w:ascii="Georgia" w:hAnsi="Georgia"/>
          <w:b/>
          <w:color w:val="333333"/>
        </w:rPr>
        <w:t>Harriet</w:t>
      </w:r>
      <w:r w:rsidR="00B32FE8">
        <w:rPr>
          <w:rFonts w:ascii="Georgia" w:hAnsi="Georgia"/>
          <w:b/>
          <w:color w:val="333333"/>
        </w:rPr>
        <w:t xml:space="preserve"> the Spy: How </w:t>
      </w:r>
      <w:r w:rsidR="00DB6858">
        <w:rPr>
          <w:rFonts w:ascii="Georgia" w:hAnsi="Georgia"/>
          <w:b/>
          <w:color w:val="333333"/>
        </w:rPr>
        <w:t xml:space="preserve">Tubman </w:t>
      </w:r>
      <w:r w:rsidR="00B32FE8">
        <w:rPr>
          <w:rFonts w:ascii="Georgia" w:hAnsi="Georgia"/>
          <w:b/>
          <w:color w:val="333333"/>
        </w:rPr>
        <w:t>Helped the Union Army” (2016)</w:t>
      </w:r>
    </w:p>
    <w:p w14:paraId="5671485A" w14:textId="52F176E4" w:rsidR="008577A2" w:rsidRDefault="008577A2" w:rsidP="00AB033E">
      <w:pPr>
        <w:rPr>
          <w:rFonts w:ascii="Georgia" w:hAnsi="Georgia"/>
          <w:b/>
          <w:color w:val="333333"/>
        </w:rPr>
      </w:pPr>
      <w:r>
        <w:rPr>
          <w:rFonts w:ascii="Georgia" w:hAnsi="Georgia"/>
          <w:b/>
          <w:color w:val="333333"/>
        </w:rPr>
        <w:t>National Geographic.com</w:t>
      </w:r>
    </w:p>
    <w:p w14:paraId="6CE13FE1" w14:textId="185C9746" w:rsidR="00C3661B" w:rsidRPr="00453202" w:rsidRDefault="00C3661B" w:rsidP="00AB033E">
      <w:pPr>
        <w:rPr>
          <w:rFonts w:ascii="Georgia" w:hAnsi="Georgia"/>
          <w:b/>
          <w:color w:val="333333"/>
        </w:rPr>
      </w:pPr>
      <w:r>
        <w:rPr>
          <w:rFonts w:ascii="Georgia" w:hAnsi="Georgia"/>
          <w:b/>
          <w:color w:val="333333"/>
        </w:rPr>
        <w:t>April 21, 2016</w:t>
      </w:r>
    </w:p>
    <w:p w14:paraId="1BFA4F5D" w14:textId="77777777" w:rsidR="00AA27AC" w:rsidRDefault="00AA27AC" w:rsidP="00AB033E">
      <w:pPr>
        <w:rPr>
          <w:rFonts w:ascii="Georgia" w:hAnsi="Georgia"/>
          <w:color w:val="333333"/>
        </w:rPr>
      </w:pPr>
    </w:p>
    <w:p w14:paraId="0A6FA3C3" w14:textId="30E58B53" w:rsidR="0027796C" w:rsidRDefault="0027796C" w:rsidP="00AB033E">
      <w:pPr>
        <w:rPr>
          <w:rFonts w:ascii="Georgia" w:hAnsi="Georgia"/>
          <w:color w:val="333333"/>
        </w:rPr>
      </w:pPr>
      <w:r>
        <w:rPr>
          <w:rFonts w:ascii="Georgia" w:hAnsi="Georgia"/>
          <w:color w:val="333333"/>
        </w:rPr>
        <w:t xml:space="preserve">Harriet Tubman is best remembered for her actions before the Civil War. </w:t>
      </w:r>
      <w:r w:rsidR="00FB53D3">
        <w:rPr>
          <w:rFonts w:ascii="Georgia" w:hAnsi="Georgia"/>
          <w:color w:val="333333"/>
        </w:rPr>
        <w:t xml:space="preserve">However, she continued to work hard to </w:t>
      </w:r>
      <w:r>
        <w:rPr>
          <w:rFonts w:ascii="Georgia" w:hAnsi="Georgia"/>
          <w:color w:val="333333"/>
        </w:rPr>
        <w:t>end slavery</w:t>
      </w:r>
      <w:r w:rsidR="00FB53D3">
        <w:rPr>
          <w:rFonts w:ascii="Georgia" w:hAnsi="Georgia"/>
          <w:color w:val="333333"/>
        </w:rPr>
        <w:t xml:space="preserve"> after 1861</w:t>
      </w:r>
      <w:r>
        <w:rPr>
          <w:rFonts w:ascii="Georgia" w:hAnsi="Georgia"/>
          <w:color w:val="333333"/>
        </w:rPr>
        <w:t>. During the Civil War, Tubman worked as cook, nurse, and spy for the Union army.</w:t>
      </w:r>
    </w:p>
    <w:p w14:paraId="77EA3260" w14:textId="77777777" w:rsidR="0027796C" w:rsidRPr="00AA27AC" w:rsidRDefault="0027796C" w:rsidP="00AB033E">
      <w:pPr>
        <w:rPr>
          <w:rFonts w:ascii="Georgia" w:hAnsi="Georgia"/>
          <w:color w:val="333333"/>
        </w:rPr>
      </w:pPr>
    </w:p>
    <w:tbl>
      <w:tblPr>
        <w:tblStyle w:val="TableGrid"/>
        <w:tblW w:w="0" w:type="auto"/>
        <w:tblLook w:val="04A0" w:firstRow="1" w:lastRow="0" w:firstColumn="1" w:lastColumn="0" w:noHBand="0" w:noVBand="1"/>
      </w:tblPr>
      <w:tblGrid>
        <w:gridCol w:w="7386"/>
        <w:gridCol w:w="2190"/>
      </w:tblGrid>
      <w:tr w:rsidR="00380923" w14:paraId="64E00CA9" w14:textId="77777777" w:rsidTr="00380923">
        <w:trPr>
          <w:trHeight w:val="224"/>
        </w:trPr>
        <w:tc>
          <w:tcPr>
            <w:tcW w:w="8022" w:type="dxa"/>
          </w:tcPr>
          <w:p w14:paraId="3F1A05CF" w14:textId="77777777" w:rsidR="00453202" w:rsidRDefault="00453202" w:rsidP="00453202">
            <w:pPr>
              <w:pStyle w:val="NormalWeb"/>
              <w:shd w:val="clear" w:color="auto" w:fill="FFFFFF"/>
              <w:spacing w:before="0" w:beforeAutospacing="0" w:after="0" w:afterAutospacing="0"/>
              <w:ind w:right="374"/>
              <w:contextualSpacing/>
              <w:rPr>
                <w:rFonts w:ascii="Georgia" w:hAnsi="Georgia"/>
                <w:color w:val="000000"/>
                <w:spacing w:val="2"/>
                <w:sz w:val="24"/>
                <w:szCs w:val="24"/>
              </w:rPr>
            </w:pPr>
            <w:r w:rsidRPr="00B32FE8">
              <w:rPr>
                <w:rFonts w:ascii="Georgia" w:hAnsi="Georgia"/>
                <w:color w:val="000000"/>
                <w:spacing w:val="2"/>
                <w:sz w:val="24"/>
                <w:szCs w:val="24"/>
              </w:rPr>
              <w:t>In 1863, Harriet Tubman led soldiers with Colonel James Montgomery to raid rice plantations along the Combahee River in South Carolina. They set fire to buildings, destroyed bridges, and freed many of the slaves on the plantations.</w:t>
            </w:r>
          </w:p>
          <w:p w14:paraId="645D99EF" w14:textId="77777777" w:rsidR="00453202" w:rsidRPr="00B32FE8" w:rsidRDefault="00453202" w:rsidP="00453202">
            <w:pPr>
              <w:pStyle w:val="NormalWeb"/>
              <w:shd w:val="clear" w:color="auto" w:fill="FFFFFF"/>
              <w:spacing w:before="0" w:beforeAutospacing="0" w:after="0" w:afterAutospacing="0"/>
              <w:ind w:right="374"/>
              <w:contextualSpacing/>
              <w:rPr>
                <w:rFonts w:ascii="Georgia" w:hAnsi="Georgia"/>
                <w:color w:val="000000"/>
                <w:spacing w:val="2"/>
                <w:sz w:val="24"/>
                <w:szCs w:val="24"/>
              </w:rPr>
            </w:pPr>
          </w:p>
          <w:p w14:paraId="75E74774" w14:textId="2EFE1740" w:rsidR="00453202" w:rsidRDefault="00453202" w:rsidP="00453202">
            <w:pPr>
              <w:pStyle w:val="NormalWeb"/>
              <w:shd w:val="clear" w:color="auto" w:fill="FFFFFF"/>
              <w:spacing w:before="0" w:beforeAutospacing="0" w:after="0" w:afterAutospacing="0"/>
              <w:ind w:right="374"/>
              <w:contextualSpacing/>
              <w:rPr>
                <w:rFonts w:ascii="Georgia" w:hAnsi="Georgia"/>
                <w:color w:val="000000"/>
                <w:spacing w:val="2"/>
                <w:sz w:val="24"/>
                <w:szCs w:val="24"/>
              </w:rPr>
            </w:pPr>
            <w:r w:rsidRPr="00B32FE8">
              <w:rPr>
                <w:rFonts w:ascii="Georgia" w:hAnsi="Georgia"/>
                <w:color w:val="000000"/>
                <w:spacing w:val="2"/>
                <w:sz w:val="24"/>
                <w:szCs w:val="24"/>
              </w:rPr>
              <w:t xml:space="preserve">When slaves saw Tubman’s ships with black Union soldiers on board, they ran towards them as their </w:t>
            </w:r>
            <w:r w:rsidRPr="00453202">
              <w:rPr>
                <w:rFonts w:ascii="Georgia" w:hAnsi="Georgia"/>
                <w:b/>
                <w:color w:val="000000"/>
                <w:spacing w:val="2"/>
                <w:sz w:val="24"/>
                <w:szCs w:val="24"/>
              </w:rPr>
              <w:t>overseers</w:t>
            </w:r>
            <w:r w:rsidRPr="00B32FE8">
              <w:rPr>
                <w:rFonts w:ascii="Georgia" w:hAnsi="Georgia"/>
                <w:color w:val="000000"/>
                <w:spacing w:val="2"/>
                <w:sz w:val="24"/>
                <w:szCs w:val="24"/>
              </w:rPr>
              <w:t xml:space="preserve"> helplessly demanded that they stay.</w:t>
            </w:r>
            <w:r>
              <w:rPr>
                <w:rFonts w:ascii="Georgia" w:hAnsi="Georgia"/>
                <w:color w:val="000000"/>
                <w:spacing w:val="2"/>
                <w:sz w:val="24"/>
                <w:szCs w:val="24"/>
              </w:rPr>
              <w:t>…</w:t>
            </w:r>
          </w:p>
          <w:p w14:paraId="44AD20FB" w14:textId="77777777" w:rsidR="00453202" w:rsidRPr="00B32FE8" w:rsidRDefault="00453202" w:rsidP="00453202">
            <w:pPr>
              <w:pStyle w:val="NormalWeb"/>
              <w:shd w:val="clear" w:color="auto" w:fill="FFFFFF"/>
              <w:spacing w:before="0" w:beforeAutospacing="0" w:after="0" w:afterAutospacing="0"/>
              <w:ind w:right="374"/>
              <w:contextualSpacing/>
              <w:rPr>
                <w:rFonts w:ascii="Georgia" w:hAnsi="Georgia"/>
                <w:color w:val="000000"/>
                <w:spacing w:val="2"/>
                <w:sz w:val="24"/>
                <w:szCs w:val="24"/>
              </w:rPr>
            </w:pPr>
          </w:p>
          <w:p w14:paraId="34E100A5" w14:textId="420DB97D" w:rsidR="00453202" w:rsidRDefault="00453202" w:rsidP="00453202">
            <w:pPr>
              <w:pStyle w:val="NormalWeb"/>
              <w:shd w:val="clear" w:color="auto" w:fill="FFFFFF"/>
              <w:spacing w:before="0" w:beforeAutospacing="0" w:after="0" w:afterAutospacing="0"/>
              <w:ind w:right="374"/>
              <w:contextualSpacing/>
              <w:rPr>
                <w:rFonts w:ascii="Georgia" w:hAnsi="Georgia"/>
                <w:color w:val="000000"/>
                <w:spacing w:val="2"/>
                <w:sz w:val="24"/>
                <w:szCs w:val="24"/>
              </w:rPr>
            </w:pPr>
            <w:r w:rsidRPr="00B32FE8">
              <w:rPr>
                <w:rFonts w:ascii="Georgia" w:hAnsi="Georgia"/>
                <w:color w:val="000000"/>
                <w:spacing w:val="2"/>
                <w:sz w:val="24"/>
                <w:szCs w:val="24"/>
              </w:rPr>
              <w:t>In addition to being the first woman in U.S. history to lead a military expedition, Tubman—whom John Brown called “General Tubman”—was a Union army spy and recruiter.</w:t>
            </w:r>
            <w:r w:rsidR="00182D51">
              <w:rPr>
                <w:rFonts w:ascii="Georgia" w:hAnsi="Georgia"/>
                <w:color w:val="000000"/>
                <w:spacing w:val="2"/>
                <w:sz w:val="24"/>
                <w:szCs w:val="24"/>
              </w:rPr>
              <w:t>…</w:t>
            </w:r>
          </w:p>
          <w:p w14:paraId="36E28C10" w14:textId="77777777" w:rsidR="00453202" w:rsidRPr="00B32FE8" w:rsidRDefault="00453202" w:rsidP="00453202">
            <w:pPr>
              <w:pStyle w:val="NormalWeb"/>
              <w:shd w:val="clear" w:color="auto" w:fill="FFFFFF"/>
              <w:spacing w:before="0" w:beforeAutospacing="0" w:after="0" w:afterAutospacing="0"/>
              <w:ind w:right="374"/>
              <w:contextualSpacing/>
              <w:rPr>
                <w:rFonts w:ascii="Georgia" w:hAnsi="Georgia"/>
                <w:color w:val="000000"/>
                <w:spacing w:val="2"/>
                <w:sz w:val="24"/>
                <w:szCs w:val="24"/>
              </w:rPr>
            </w:pPr>
          </w:p>
          <w:p w14:paraId="4632199F" w14:textId="77777777" w:rsidR="00453202" w:rsidRDefault="00453202" w:rsidP="00453202">
            <w:pPr>
              <w:pStyle w:val="NormalWeb"/>
              <w:shd w:val="clear" w:color="auto" w:fill="FFFFFF"/>
              <w:spacing w:before="0" w:beforeAutospacing="0" w:after="0" w:afterAutospacing="0"/>
              <w:ind w:right="374"/>
              <w:contextualSpacing/>
              <w:rPr>
                <w:rFonts w:ascii="Georgia" w:hAnsi="Georgia"/>
                <w:color w:val="000000"/>
                <w:spacing w:val="2"/>
                <w:sz w:val="24"/>
                <w:szCs w:val="24"/>
              </w:rPr>
            </w:pPr>
            <w:r w:rsidRPr="00B32FE8">
              <w:rPr>
                <w:rFonts w:ascii="Georgia" w:hAnsi="Georgia"/>
                <w:color w:val="000000"/>
                <w:spacing w:val="2"/>
                <w:sz w:val="24"/>
                <w:szCs w:val="24"/>
              </w:rPr>
              <w:t xml:space="preserve">The use of former slaves as spies was a </w:t>
            </w:r>
            <w:r w:rsidRPr="00E54902">
              <w:rPr>
                <w:rFonts w:ascii="Georgia" w:hAnsi="Georgia"/>
                <w:b/>
                <w:color w:val="000000"/>
                <w:spacing w:val="2"/>
                <w:sz w:val="24"/>
                <w:szCs w:val="24"/>
              </w:rPr>
              <w:t>covert</w:t>
            </w:r>
            <w:r w:rsidRPr="00B32FE8">
              <w:rPr>
                <w:rFonts w:ascii="Georgia" w:hAnsi="Georgia"/>
                <w:color w:val="000000"/>
                <w:spacing w:val="2"/>
                <w:sz w:val="24"/>
                <w:szCs w:val="24"/>
              </w:rPr>
              <w:t xml:space="preserve"> operation—President Abraham Lincoln didn’t even tell the Secretary of War or the Secretary of Navy about it. The man in charge of the secret spy ring was Secretary of State William Seward, who’d met Tubman when his house was a stop on the Underground Railroad.</w:t>
            </w:r>
          </w:p>
          <w:p w14:paraId="0B0DC5FA" w14:textId="77777777" w:rsidR="00453202" w:rsidRPr="00B32FE8" w:rsidRDefault="00453202" w:rsidP="00453202">
            <w:pPr>
              <w:pStyle w:val="NormalWeb"/>
              <w:shd w:val="clear" w:color="auto" w:fill="FFFFFF"/>
              <w:spacing w:before="0" w:beforeAutospacing="0" w:after="0" w:afterAutospacing="0"/>
              <w:ind w:right="374"/>
              <w:contextualSpacing/>
              <w:rPr>
                <w:rFonts w:ascii="Georgia" w:hAnsi="Georgia"/>
                <w:color w:val="000000"/>
                <w:spacing w:val="2"/>
                <w:sz w:val="24"/>
                <w:szCs w:val="24"/>
              </w:rPr>
            </w:pPr>
          </w:p>
          <w:p w14:paraId="2A70C543" w14:textId="797BA48F" w:rsidR="00453202" w:rsidRDefault="00453202" w:rsidP="00453202">
            <w:pPr>
              <w:pStyle w:val="NormalWeb"/>
              <w:shd w:val="clear" w:color="auto" w:fill="FFFFFF"/>
              <w:spacing w:before="0" w:beforeAutospacing="0" w:after="0" w:afterAutospacing="0"/>
              <w:ind w:right="374"/>
              <w:contextualSpacing/>
              <w:rPr>
                <w:rFonts w:ascii="Georgia" w:hAnsi="Georgia"/>
                <w:color w:val="000000"/>
                <w:spacing w:val="2"/>
                <w:sz w:val="24"/>
                <w:szCs w:val="24"/>
              </w:rPr>
            </w:pPr>
            <w:r w:rsidRPr="00B32FE8">
              <w:rPr>
                <w:rFonts w:ascii="Georgia" w:hAnsi="Georgia"/>
                <w:color w:val="000000"/>
                <w:spacing w:val="2"/>
                <w:sz w:val="24"/>
                <w:szCs w:val="24"/>
              </w:rPr>
              <w:t>Tubman and other former slaves were effective as spies because white Confederates devalued their intelligence.</w:t>
            </w:r>
            <w:r w:rsidR="002172C6">
              <w:rPr>
                <w:rFonts w:ascii="Georgia" w:hAnsi="Georgia"/>
                <w:color w:val="000000"/>
                <w:spacing w:val="2"/>
                <w:sz w:val="24"/>
                <w:szCs w:val="24"/>
              </w:rPr>
              <w:t>…</w:t>
            </w:r>
          </w:p>
          <w:p w14:paraId="434C7315" w14:textId="77777777" w:rsidR="00453202" w:rsidRPr="00B32FE8" w:rsidRDefault="00453202" w:rsidP="00453202">
            <w:pPr>
              <w:pStyle w:val="NormalWeb"/>
              <w:shd w:val="clear" w:color="auto" w:fill="FFFFFF"/>
              <w:spacing w:before="0" w:beforeAutospacing="0" w:after="0" w:afterAutospacing="0"/>
              <w:ind w:right="374"/>
              <w:contextualSpacing/>
              <w:rPr>
                <w:rFonts w:ascii="Georgia" w:hAnsi="Georgia"/>
                <w:color w:val="000000"/>
                <w:spacing w:val="2"/>
                <w:sz w:val="24"/>
                <w:szCs w:val="24"/>
              </w:rPr>
            </w:pPr>
          </w:p>
          <w:p w14:paraId="42C8AFD2" w14:textId="7004202F" w:rsidR="00453202" w:rsidRDefault="00453202" w:rsidP="00453202">
            <w:pPr>
              <w:pStyle w:val="NormalWeb"/>
              <w:shd w:val="clear" w:color="auto" w:fill="FFFFFF"/>
              <w:spacing w:before="0" w:beforeAutospacing="0" w:after="0" w:afterAutospacing="0"/>
              <w:ind w:right="374"/>
              <w:contextualSpacing/>
              <w:rPr>
                <w:rFonts w:ascii="Georgia" w:hAnsi="Georgia"/>
                <w:color w:val="000000"/>
                <w:spacing w:val="2"/>
                <w:sz w:val="24"/>
                <w:szCs w:val="24"/>
              </w:rPr>
            </w:pPr>
            <w:r w:rsidRPr="002172C6">
              <w:rPr>
                <w:rFonts w:ascii="Georgia" w:hAnsi="Georgia"/>
                <w:b/>
                <w:color w:val="000000"/>
                <w:spacing w:val="2"/>
                <w:sz w:val="24"/>
                <w:szCs w:val="24"/>
              </w:rPr>
              <w:t>Venturing</w:t>
            </w:r>
            <w:r w:rsidRPr="00B32FE8">
              <w:rPr>
                <w:rFonts w:ascii="Georgia" w:hAnsi="Georgia"/>
                <w:color w:val="000000"/>
                <w:spacing w:val="2"/>
                <w:sz w:val="24"/>
                <w:szCs w:val="24"/>
              </w:rPr>
              <w:t xml:space="preserve"> into Confederate territory, these spies would gather information from slaves about Confederate plans.</w:t>
            </w:r>
            <w:r w:rsidR="00377C5B">
              <w:rPr>
                <w:rFonts w:ascii="Georgia" w:hAnsi="Georgia"/>
                <w:color w:val="000000"/>
                <w:spacing w:val="2"/>
                <w:sz w:val="24"/>
                <w:szCs w:val="24"/>
              </w:rPr>
              <w:t>…</w:t>
            </w:r>
            <w:r w:rsidRPr="00B32FE8">
              <w:rPr>
                <w:rFonts w:ascii="Georgia" w:hAnsi="Georgia"/>
                <w:color w:val="000000"/>
                <w:spacing w:val="2"/>
                <w:sz w:val="24"/>
                <w:szCs w:val="24"/>
              </w:rPr>
              <w:t>for instance, that slaves would tell spies where Confederate troops had dropped barrels filled with gunpowder into rivers to attack Union boats. Information gained from these spies became known as “black dispatches.”</w:t>
            </w:r>
          </w:p>
          <w:p w14:paraId="280DECEC" w14:textId="77777777" w:rsidR="00453202" w:rsidRPr="00B32FE8" w:rsidRDefault="00453202" w:rsidP="00453202">
            <w:pPr>
              <w:pStyle w:val="NormalWeb"/>
              <w:shd w:val="clear" w:color="auto" w:fill="FFFFFF"/>
              <w:spacing w:before="0" w:beforeAutospacing="0" w:after="0" w:afterAutospacing="0"/>
              <w:ind w:right="374"/>
              <w:contextualSpacing/>
              <w:rPr>
                <w:rFonts w:ascii="Georgia" w:hAnsi="Georgia"/>
                <w:color w:val="000000"/>
                <w:spacing w:val="2"/>
                <w:sz w:val="24"/>
                <w:szCs w:val="24"/>
              </w:rPr>
            </w:pPr>
          </w:p>
          <w:p w14:paraId="6D430102" w14:textId="5EFE0E62" w:rsidR="009833BC" w:rsidRPr="00586C60" w:rsidRDefault="00453202" w:rsidP="00586C60">
            <w:pPr>
              <w:pStyle w:val="NormalWeb"/>
              <w:shd w:val="clear" w:color="auto" w:fill="FFFFFF"/>
              <w:spacing w:before="0" w:beforeAutospacing="0" w:after="0" w:afterAutospacing="0"/>
              <w:ind w:right="374"/>
              <w:contextualSpacing/>
              <w:rPr>
                <w:rFonts w:ascii="Georgia" w:hAnsi="Georgia"/>
                <w:color w:val="000000"/>
                <w:spacing w:val="2"/>
                <w:sz w:val="24"/>
                <w:szCs w:val="24"/>
              </w:rPr>
            </w:pPr>
            <w:r w:rsidRPr="00B32FE8">
              <w:rPr>
                <w:rFonts w:ascii="Georgia" w:hAnsi="Georgia"/>
                <w:color w:val="000000"/>
                <w:spacing w:val="2"/>
                <w:sz w:val="24"/>
                <w:szCs w:val="24"/>
              </w:rPr>
              <w:t xml:space="preserve">It was brave for any ex-slave to </w:t>
            </w:r>
            <w:r w:rsidRPr="008642CB">
              <w:rPr>
                <w:rFonts w:ascii="Georgia" w:hAnsi="Georgia"/>
                <w:b/>
                <w:color w:val="000000"/>
                <w:spacing w:val="2"/>
                <w:sz w:val="24"/>
                <w:szCs w:val="24"/>
              </w:rPr>
              <w:t>venture</w:t>
            </w:r>
            <w:r w:rsidRPr="00B32FE8">
              <w:rPr>
                <w:rFonts w:ascii="Georgia" w:hAnsi="Georgia"/>
                <w:color w:val="000000"/>
                <w:spacing w:val="2"/>
                <w:sz w:val="24"/>
                <w:szCs w:val="24"/>
              </w:rPr>
              <w:t xml:space="preserve"> into Confederate territory (these people were not legally “free”; they were still fugitives under the law). And it was especially brave for Tubman to do so, since she was well-known as an abolitionist.</w:t>
            </w:r>
          </w:p>
        </w:tc>
        <w:tc>
          <w:tcPr>
            <w:tcW w:w="2274" w:type="dxa"/>
          </w:tcPr>
          <w:p w14:paraId="328CDCB2" w14:textId="77777777" w:rsidR="00F55ABF" w:rsidRDefault="00F55ABF" w:rsidP="00F55ABF">
            <w:pPr>
              <w:rPr>
                <w:rFonts w:ascii="Georgia" w:hAnsi="Georgia"/>
                <w:b/>
              </w:rPr>
            </w:pPr>
          </w:p>
          <w:p w14:paraId="2266C6B7" w14:textId="77777777" w:rsidR="00064BA5" w:rsidRDefault="00064BA5" w:rsidP="00F55ABF">
            <w:pPr>
              <w:rPr>
                <w:rFonts w:ascii="Georgia" w:hAnsi="Georgia"/>
              </w:rPr>
            </w:pPr>
          </w:p>
          <w:p w14:paraId="7CD4C375" w14:textId="77777777" w:rsidR="006E15C6" w:rsidRDefault="006E15C6" w:rsidP="00F55ABF">
            <w:pPr>
              <w:rPr>
                <w:rFonts w:ascii="Georgia" w:hAnsi="Georgia"/>
                <w:b/>
              </w:rPr>
            </w:pPr>
          </w:p>
          <w:p w14:paraId="095B687A" w14:textId="77777777" w:rsidR="006E15C6" w:rsidRDefault="006E15C6" w:rsidP="00F55ABF">
            <w:pPr>
              <w:rPr>
                <w:rFonts w:ascii="Georgia" w:hAnsi="Georgia"/>
                <w:b/>
              </w:rPr>
            </w:pPr>
          </w:p>
          <w:p w14:paraId="48FFA07E" w14:textId="77777777" w:rsidR="00980051" w:rsidRDefault="00980051" w:rsidP="00F55ABF">
            <w:pPr>
              <w:rPr>
                <w:rFonts w:ascii="Georgia" w:hAnsi="Georgia"/>
                <w:b/>
              </w:rPr>
            </w:pPr>
          </w:p>
          <w:p w14:paraId="11BCECED" w14:textId="77777777" w:rsidR="00980051" w:rsidRDefault="00980051" w:rsidP="00F55ABF">
            <w:pPr>
              <w:rPr>
                <w:rFonts w:ascii="Georgia" w:hAnsi="Georgia"/>
                <w:b/>
              </w:rPr>
            </w:pPr>
          </w:p>
          <w:p w14:paraId="326691BC" w14:textId="18B53132" w:rsidR="00570E6A" w:rsidRDefault="00901635" w:rsidP="00F55ABF">
            <w:pPr>
              <w:rPr>
                <w:rFonts w:ascii="Georgia" w:hAnsi="Georgia"/>
              </w:rPr>
            </w:pPr>
            <w:r>
              <w:rPr>
                <w:rFonts w:ascii="Georgia" w:hAnsi="Georgia"/>
                <w:b/>
              </w:rPr>
              <w:t>overseer</w:t>
            </w:r>
            <w:r w:rsidR="00F55ABF">
              <w:rPr>
                <w:rFonts w:ascii="Georgia" w:hAnsi="Georgia"/>
              </w:rPr>
              <w:t>—</w:t>
            </w:r>
            <w:r w:rsidR="006E15C6">
              <w:rPr>
                <w:rFonts w:ascii="Georgia" w:hAnsi="Georgia"/>
              </w:rPr>
              <w:t xml:space="preserve">white man who managed slaves on day-to-day basis </w:t>
            </w:r>
          </w:p>
          <w:p w14:paraId="086F8E8A" w14:textId="77777777" w:rsidR="00570E6A" w:rsidRDefault="00570E6A" w:rsidP="00F55ABF">
            <w:pPr>
              <w:rPr>
                <w:rFonts w:ascii="Georgia" w:hAnsi="Georgia"/>
              </w:rPr>
            </w:pPr>
          </w:p>
          <w:p w14:paraId="1CF082C0" w14:textId="25FBCF2F" w:rsidR="00570E6A" w:rsidRDefault="00570E6A" w:rsidP="00F55ABF">
            <w:pPr>
              <w:rPr>
                <w:rFonts w:ascii="Georgia" w:hAnsi="Georgia"/>
              </w:rPr>
            </w:pPr>
          </w:p>
          <w:p w14:paraId="720C0039" w14:textId="77777777" w:rsidR="005B678A" w:rsidRDefault="005B678A" w:rsidP="00F55ABF">
            <w:pPr>
              <w:rPr>
                <w:rFonts w:ascii="Georgia" w:hAnsi="Georgia"/>
                <w:b/>
              </w:rPr>
            </w:pPr>
          </w:p>
          <w:p w14:paraId="12D2452E" w14:textId="490907DE" w:rsidR="00E54902" w:rsidRDefault="00E54902" w:rsidP="00F55ABF">
            <w:pPr>
              <w:rPr>
                <w:rFonts w:ascii="Georgia" w:hAnsi="Georgia"/>
              </w:rPr>
            </w:pPr>
            <w:r w:rsidRPr="00E54902">
              <w:rPr>
                <w:rFonts w:ascii="Georgia" w:hAnsi="Georgia"/>
                <w:b/>
              </w:rPr>
              <w:t>covert</w:t>
            </w:r>
            <w:r>
              <w:rPr>
                <w:rFonts w:ascii="Georgia" w:hAnsi="Georgia"/>
              </w:rPr>
              <w:t xml:space="preserve">—secret </w:t>
            </w:r>
          </w:p>
          <w:p w14:paraId="19EADA17" w14:textId="77777777" w:rsidR="002172C6" w:rsidRDefault="002172C6" w:rsidP="00F55ABF">
            <w:pPr>
              <w:rPr>
                <w:rFonts w:ascii="Georgia" w:hAnsi="Georgia"/>
              </w:rPr>
            </w:pPr>
          </w:p>
          <w:p w14:paraId="04805347" w14:textId="77777777" w:rsidR="00254D2E" w:rsidRDefault="00254D2E" w:rsidP="00F55ABF">
            <w:pPr>
              <w:rPr>
                <w:rFonts w:ascii="Georgia" w:hAnsi="Georgia"/>
                <w:b/>
              </w:rPr>
            </w:pPr>
          </w:p>
          <w:p w14:paraId="4A0773C7" w14:textId="77777777" w:rsidR="00254D2E" w:rsidRDefault="00254D2E" w:rsidP="00F55ABF">
            <w:pPr>
              <w:rPr>
                <w:rFonts w:ascii="Georgia" w:hAnsi="Georgia"/>
                <w:b/>
              </w:rPr>
            </w:pPr>
          </w:p>
          <w:p w14:paraId="1AF180D9" w14:textId="77777777" w:rsidR="00254D2E" w:rsidRDefault="00254D2E" w:rsidP="00F55ABF">
            <w:pPr>
              <w:rPr>
                <w:rFonts w:ascii="Georgia" w:hAnsi="Georgia"/>
                <w:b/>
              </w:rPr>
            </w:pPr>
          </w:p>
          <w:p w14:paraId="3DE8B95B" w14:textId="77777777" w:rsidR="00254D2E" w:rsidRDefault="00254D2E" w:rsidP="00F55ABF">
            <w:pPr>
              <w:rPr>
                <w:rFonts w:ascii="Georgia" w:hAnsi="Georgia"/>
                <w:b/>
              </w:rPr>
            </w:pPr>
          </w:p>
          <w:p w14:paraId="241BBE90" w14:textId="77777777" w:rsidR="00254D2E" w:rsidRDefault="00254D2E" w:rsidP="00F55ABF">
            <w:pPr>
              <w:rPr>
                <w:rFonts w:ascii="Georgia" w:hAnsi="Georgia"/>
                <w:b/>
              </w:rPr>
            </w:pPr>
          </w:p>
          <w:p w14:paraId="576A605F" w14:textId="77777777" w:rsidR="00254D2E" w:rsidRDefault="00254D2E" w:rsidP="00F55ABF">
            <w:pPr>
              <w:rPr>
                <w:rFonts w:ascii="Georgia" w:hAnsi="Georgia"/>
                <w:b/>
              </w:rPr>
            </w:pPr>
          </w:p>
          <w:p w14:paraId="26FFEFFC" w14:textId="77777777" w:rsidR="00254D2E" w:rsidRDefault="00254D2E" w:rsidP="00F55ABF">
            <w:pPr>
              <w:rPr>
                <w:rFonts w:ascii="Georgia" w:hAnsi="Georgia"/>
                <w:b/>
              </w:rPr>
            </w:pPr>
          </w:p>
          <w:p w14:paraId="61BD580E" w14:textId="0CBD8B39" w:rsidR="002172C6" w:rsidRDefault="002172C6" w:rsidP="00F55ABF">
            <w:pPr>
              <w:rPr>
                <w:rFonts w:ascii="Georgia" w:hAnsi="Georgia"/>
              </w:rPr>
            </w:pPr>
            <w:r w:rsidRPr="002172C6">
              <w:rPr>
                <w:rFonts w:ascii="Georgia" w:hAnsi="Georgia"/>
                <w:b/>
              </w:rPr>
              <w:t>venture</w:t>
            </w:r>
            <w:r>
              <w:rPr>
                <w:rFonts w:ascii="Georgia" w:hAnsi="Georgia"/>
              </w:rPr>
              <w:t xml:space="preserve">—a risky or dangerous journey </w:t>
            </w:r>
          </w:p>
          <w:p w14:paraId="14851470" w14:textId="77777777" w:rsidR="00570E6A" w:rsidRDefault="00570E6A" w:rsidP="00F55ABF">
            <w:pPr>
              <w:rPr>
                <w:rFonts w:ascii="Georgia" w:hAnsi="Georgia"/>
              </w:rPr>
            </w:pPr>
          </w:p>
          <w:p w14:paraId="3E8A90C1" w14:textId="08464ECF" w:rsidR="004055E8" w:rsidRDefault="004055E8" w:rsidP="00F55ABF">
            <w:pPr>
              <w:rPr>
                <w:rFonts w:ascii="Georgia" w:hAnsi="Georgia"/>
                <w:b/>
              </w:rPr>
            </w:pPr>
            <w:r>
              <w:rPr>
                <w:rFonts w:ascii="Georgia" w:hAnsi="Georgia"/>
                <w:b/>
              </w:rPr>
              <w:t xml:space="preserve"> </w:t>
            </w:r>
          </w:p>
        </w:tc>
      </w:tr>
    </w:tbl>
    <w:p w14:paraId="35917632" w14:textId="7A10852E" w:rsidR="009833BC" w:rsidRPr="00B32FE8" w:rsidRDefault="00D30413" w:rsidP="00AB033E">
      <w:pPr>
        <w:rPr>
          <w:rFonts w:ascii="Georgia" w:hAnsi="Georgia"/>
          <w:sz w:val="20"/>
          <w:szCs w:val="20"/>
        </w:rPr>
      </w:pPr>
      <w:r>
        <w:rPr>
          <w:rFonts w:ascii="Georgia" w:hAnsi="Georgia"/>
          <w:sz w:val="20"/>
          <w:szCs w:val="20"/>
        </w:rPr>
        <w:t xml:space="preserve">Source: </w:t>
      </w:r>
      <w:r w:rsidR="00B32FE8" w:rsidRPr="00B32FE8">
        <w:rPr>
          <w:rFonts w:ascii="Georgia" w:hAnsi="Georgia"/>
          <w:sz w:val="20"/>
          <w:szCs w:val="20"/>
        </w:rPr>
        <w:t xml:space="preserve">National Geographic Magazine, </w:t>
      </w:r>
      <w:hyperlink r:id="rId10" w:history="1">
        <w:r w:rsidR="00B32FE8" w:rsidRPr="00B32FE8">
          <w:rPr>
            <w:rStyle w:val="Hyperlink"/>
            <w:rFonts w:ascii="Georgia" w:hAnsi="Georgia"/>
            <w:sz w:val="20"/>
            <w:szCs w:val="20"/>
          </w:rPr>
          <w:t>http://news.nationalgeographic.com/2016/04/160421-harriet-tubman-20-dollar-bill-union-spy-history/</w:t>
        </w:r>
      </w:hyperlink>
    </w:p>
    <w:p w14:paraId="008D53A8" w14:textId="77777777" w:rsidR="00586C60" w:rsidRDefault="00586C60" w:rsidP="005B613E">
      <w:pPr>
        <w:contextualSpacing/>
        <w:textAlignment w:val="baseline"/>
        <w:rPr>
          <w:rFonts w:ascii="Georgia" w:hAnsi="Georgia"/>
          <w:b/>
          <w:color w:val="333333"/>
        </w:rPr>
      </w:pPr>
    </w:p>
    <w:p w14:paraId="0BE508D0" w14:textId="55AF52C9" w:rsidR="005B613E" w:rsidRPr="00FE45A7" w:rsidRDefault="00FE45A7" w:rsidP="005B613E">
      <w:pPr>
        <w:contextualSpacing/>
        <w:textAlignment w:val="baseline"/>
        <w:rPr>
          <w:rFonts w:ascii="Georgia" w:hAnsi="Georgia"/>
          <w:b/>
          <w:color w:val="333333"/>
        </w:rPr>
      </w:pPr>
      <w:r w:rsidRPr="00FE45A7">
        <w:rPr>
          <w:rFonts w:ascii="Georgia" w:hAnsi="Georgia"/>
          <w:b/>
          <w:color w:val="333333"/>
        </w:rPr>
        <w:t>Questions</w:t>
      </w:r>
    </w:p>
    <w:p w14:paraId="539971A5" w14:textId="77777777" w:rsidR="0009657B" w:rsidRDefault="0009657B" w:rsidP="00AB033E">
      <w:pPr>
        <w:rPr>
          <w:rFonts w:ascii="Georgia" w:hAnsi="Georgia"/>
          <w:b/>
        </w:rPr>
      </w:pPr>
    </w:p>
    <w:p w14:paraId="0D4FD443" w14:textId="355F4BC5" w:rsidR="00315CFF" w:rsidRPr="00F32B95" w:rsidRDefault="00BA2234" w:rsidP="00AB033E">
      <w:pPr>
        <w:rPr>
          <w:rFonts w:ascii="Georgia" w:hAnsi="Georgia"/>
        </w:rPr>
      </w:pPr>
      <w:r>
        <w:rPr>
          <w:rFonts w:ascii="Georgia" w:hAnsi="Georgia"/>
          <w:b/>
        </w:rPr>
        <w:lastRenderedPageBreak/>
        <w:t>9</w:t>
      </w:r>
      <w:r w:rsidR="00F32B95">
        <w:rPr>
          <w:rFonts w:ascii="Georgia" w:hAnsi="Georgia"/>
          <w:b/>
        </w:rPr>
        <w:t xml:space="preserve">. </w:t>
      </w:r>
      <w:r w:rsidR="005F3444">
        <w:rPr>
          <w:rFonts w:ascii="Georgia" w:hAnsi="Georgia"/>
        </w:rPr>
        <w:t>What wartime action did Harriet Tubman lead in 1863</w:t>
      </w:r>
      <w:r w:rsidR="00053179">
        <w:rPr>
          <w:rFonts w:ascii="Georgia" w:hAnsi="Georgia"/>
        </w:rPr>
        <w:t>?</w:t>
      </w:r>
    </w:p>
    <w:p w14:paraId="2FCF334A" w14:textId="77777777" w:rsidR="007612EB" w:rsidRDefault="007612EB" w:rsidP="00AB033E">
      <w:pPr>
        <w:rPr>
          <w:rFonts w:ascii="Georgia" w:hAnsi="Georgia"/>
        </w:rPr>
      </w:pPr>
    </w:p>
    <w:p w14:paraId="51CBE824" w14:textId="7A13D5BA" w:rsidR="007612EB" w:rsidRDefault="00BA2234" w:rsidP="00AB033E">
      <w:pPr>
        <w:rPr>
          <w:rFonts w:ascii="Georgia" w:hAnsi="Georgia"/>
        </w:rPr>
      </w:pPr>
      <w:r>
        <w:rPr>
          <w:rFonts w:ascii="Georgia" w:hAnsi="Georgia"/>
          <w:b/>
        </w:rPr>
        <w:t>10</w:t>
      </w:r>
      <w:r w:rsidR="007612EB" w:rsidRPr="007612EB">
        <w:rPr>
          <w:rFonts w:ascii="Georgia" w:hAnsi="Georgia"/>
          <w:b/>
        </w:rPr>
        <w:t>.</w:t>
      </w:r>
      <w:r w:rsidR="007612EB">
        <w:rPr>
          <w:rFonts w:ascii="Georgia" w:hAnsi="Georgia"/>
          <w:b/>
        </w:rPr>
        <w:t xml:space="preserve"> </w:t>
      </w:r>
      <w:r w:rsidR="005F3444">
        <w:rPr>
          <w:rFonts w:ascii="Georgia" w:hAnsi="Georgia"/>
        </w:rPr>
        <w:t>Was it common knowledge during the war that former slaves were being used as spies by the Union Army</w:t>
      </w:r>
      <w:r w:rsidR="007612EB">
        <w:rPr>
          <w:rFonts w:ascii="Georgia" w:hAnsi="Georgia"/>
        </w:rPr>
        <w:t>?</w:t>
      </w:r>
      <w:r w:rsidR="00410C38">
        <w:rPr>
          <w:rFonts w:ascii="Georgia" w:hAnsi="Georgia"/>
        </w:rPr>
        <w:t xml:space="preserve"> </w:t>
      </w:r>
      <w:r w:rsidR="00410C38">
        <w:rPr>
          <w:rFonts w:ascii="Georgia" w:hAnsi="Georgia"/>
        </w:rPr>
        <w:t>Cite 2 examples from the text to support your answer.</w:t>
      </w:r>
    </w:p>
    <w:p w14:paraId="552119CE" w14:textId="77777777" w:rsidR="000B2928" w:rsidRDefault="000B2928" w:rsidP="00AB033E">
      <w:pPr>
        <w:rPr>
          <w:rFonts w:ascii="Georgia" w:hAnsi="Georgia"/>
        </w:rPr>
      </w:pPr>
    </w:p>
    <w:p w14:paraId="5967B059" w14:textId="722786BA" w:rsidR="00053179" w:rsidRDefault="00BA2234" w:rsidP="00053179">
      <w:pPr>
        <w:rPr>
          <w:rFonts w:ascii="Georgia" w:hAnsi="Georgia"/>
          <w:b/>
        </w:rPr>
      </w:pPr>
      <w:r>
        <w:rPr>
          <w:rFonts w:ascii="Georgia" w:hAnsi="Georgia"/>
          <w:b/>
        </w:rPr>
        <w:t>11</w:t>
      </w:r>
      <w:r w:rsidR="00053179" w:rsidRPr="00053179">
        <w:rPr>
          <w:rFonts w:ascii="Georgia" w:hAnsi="Georgia"/>
          <w:b/>
        </w:rPr>
        <w:t>.</w:t>
      </w:r>
      <w:r w:rsidR="00053179">
        <w:rPr>
          <w:rFonts w:ascii="Georgia" w:hAnsi="Georgia"/>
        </w:rPr>
        <w:t xml:space="preserve"> </w:t>
      </w:r>
      <w:r w:rsidR="00410C38">
        <w:rPr>
          <w:rFonts w:ascii="Georgia" w:hAnsi="Georgia"/>
        </w:rPr>
        <w:t xml:space="preserve">Why did former slaves make for effective spies? </w:t>
      </w:r>
      <w:r w:rsidR="00053179">
        <w:rPr>
          <w:rFonts w:ascii="Georgia" w:hAnsi="Georgia"/>
        </w:rPr>
        <w:t>Cite 2 examples from the text to support your answer.</w:t>
      </w:r>
      <w:r w:rsidR="00053179" w:rsidRPr="001032F7">
        <w:rPr>
          <w:rFonts w:ascii="Georgia" w:hAnsi="Georgia"/>
          <w:b/>
        </w:rPr>
        <w:t xml:space="preserve"> </w:t>
      </w:r>
    </w:p>
    <w:p w14:paraId="1ADBD9F0" w14:textId="77777777" w:rsidR="00BA1C1F" w:rsidRDefault="00BA1C1F" w:rsidP="00053179">
      <w:pPr>
        <w:rPr>
          <w:rFonts w:ascii="Georgia" w:hAnsi="Georgia"/>
          <w:b/>
        </w:rPr>
      </w:pPr>
    </w:p>
    <w:p w14:paraId="7F4488CD" w14:textId="514AAB2A" w:rsidR="00BA1C1F" w:rsidRPr="00BA1C1F" w:rsidRDefault="00BA2234" w:rsidP="00053179">
      <w:pPr>
        <w:rPr>
          <w:rFonts w:ascii="Georgia" w:hAnsi="Georgia"/>
        </w:rPr>
      </w:pPr>
      <w:r>
        <w:rPr>
          <w:rFonts w:ascii="Georgia" w:hAnsi="Georgia"/>
          <w:b/>
        </w:rPr>
        <w:t>12</w:t>
      </w:r>
      <w:r w:rsidR="00BA1C1F">
        <w:rPr>
          <w:rFonts w:ascii="Georgia" w:hAnsi="Georgia"/>
          <w:b/>
        </w:rPr>
        <w:t xml:space="preserve">. </w:t>
      </w:r>
      <w:r w:rsidR="00BA1C1F">
        <w:rPr>
          <w:rFonts w:ascii="Georgia" w:hAnsi="Georgia"/>
        </w:rPr>
        <w:t>Why was it an act of bravery for former slaves, and abolitionists like Tubman, to work as spies?</w:t>
      </w:r>
    </w:p>
    <w:p w14:paraId="03D0DFA7" w14:textId="77777777" w:rsidR="00064BA5" w:rsidRDefault="00064BA5" w:rsidP="00AB033E">
      <w:pPr>
        <w:rPr>
          <w:rFonts w:ascii="Georgia" w:hAnsi="Georgia"/>
          <w:b/>
        </w:rPr>
      </w:pPr>
    </w:p>
    <w:p w14:paraId="5CE5C98D" w14:textId="77777777" w:rsidR="00500361" w:rsidRDefault="00500361" w:rsidP="00AB033E">
      <w:pPr>
        <w:rPr>
          <w:rFonts w:ascii="Georgia" w:hAnsi="Georgia"/>
          <w:b/>
        </w:rPr>
      </w:pPr>
    </w:p>
    <w:p w14:paraId="7672042E" w14:textId="77777777" w:rsidR="00500361" w:rsidRDefault="00500361" w:rsidP="00AB033E">
      <w:pPr>
        <w:rPr>
          <w:rFonts w:ascii="Georgia" w:hAnsi="Georgia"/>
          <w:b/>
        </w:rPr>
      </w:pPr>
    </w:p>
    <w:p w14:paraId="0F175060" w14:textId="77777777" w:rsidR="00500361" w:rsidRDefault="00500361" w:rsidP="00AB033E">
      <w:pPr>
        <w:rPr>
          <w:rFonts w:ascii="Georgia" w:hAnsi="Georgia"/>
          <w:b/>
        </w:rPr>
      </w:pPr>
    </w:p>
    <w:p w14:paraId="0C732980" w14:textId="77777777" w:rsidR="00500361" w:rsidRDefault="00500361" w:rsidP="00AB033E">
      <w:pPr>
        <w:rPr>
          <w:rFonts w:ascii="Georgia" w:hAnsi="Georgia"/>
          <w:b/>
        </w:rPr>
      </w:pPr>
    </w:p>
    <w:p w14:paraId="390BD6F0" w14:textId="77777777" w:rsidR="00500361" w:rsidRDefault="00500361" w:rsidP="00AB033E">
      <w:pPr>
        <w:rPr>
          <w:rFonts w:ascii="Georgia" w:hAnsi="Georgia"/>
          <w:b/>
        </w:rPr>
      </w:pPr>
    </w:p>
    <w:p w14:paraId="16417AF3" w14:textId="77777777" w:rsidR="00500361" w:rsidRDefault="00500361" w:rsidP="00AB033E">
      <w:pPr>
        <w:rPr>
          <w:rFonts w:ascii="Georgia" w:hAnsi="Georgia"/>
          <w:b/>
        </w:rPr>
      </w:pPr>
    </w:p>
    <w:p w14:paraId="691673DF" w14:textId="77777777" w:rsidR="00500361" w:rsidRDefault="00500361" w:rsidP="00AB033E">
      <w:pPr>
        <w:rPr>
          <w:rFonts w:ascii="Georgia" w:hAnsi="Georgia"/>
          <w:b/>
        </w:rPr>
      </w:pPr>
    </w:p>
    <w:p w14:paraId="1D6829AD" w14:textId="77777777" w:rsidR="00500361" w:rsidRDefault="00500361" w:rsidP="00AB033E">
      <w:pPr>
        <w:rPr>
          <w:rFonts w:ascii="Georgia" w:hAnsi="Georgia"/>
          <w:b/>
        </w:rPr>
      </w:pPr>
    </w:p>
    <w:p w14:paraId="40138865" w14:textId="77777777" w:rsidR="00500361" w:rsidRDefault="00500361" w:rsidP="00AB033E">
      <w:pPr>
        <w:rPr>
          <w:rFonts w:ascii="Georgia" w:hAnsi="Georgia"/>
          <w:b/>
        </w:rPr>
      </w:pPr>
    </w:p>
    <w:p w14:paraId="48646D86" w14:textId="77777777" w:rsidR="00500361" w:rsidRDefault="00500361" w:rsidP="00AB033E">
      <w:pPr>
        <w:rPr>
          <w:rFonts w:ascii="Georgia" w:hAnsi="Georgia"/>
          <w:b/>
        </w:rPr>
      </w:pPr>
    </w:p>
    <w:p w14:paraId="4FCA778F" w14:textId="77777777" w:rsidR="00500361" w:rsidRDefault="00500361" w:rsidP="00AB033E">
      <w:pPr>
        <w:rPr>
          <w:rFonts w:ascii="Georgia" w:hAnsi="Georgia"/>
          <w:b/>
        </w:rPr>
      </w:pPr>
    </w:p>
    <w:p w14:paraId="25598689" w14:textId="77777777" w:rsidR="00500361" w:rsidRDefault="00500361" w:rsidP="00AB033E">
      <w:pPr>
        <w:rPr>
          <w:rFonts w:ascii="Georgia" w:hAnsi="Georgia"/>
          <w:b/>
        </w:rPr>
      </w:pPr>
    </w:p>
    <w:p w14:paraId="768B0A96" w14:textId="77777777" w:rsidR="00500361" w:rsidRDefault="00500361" w:rsidP="00AB033E">
      <w:pPr>
        <w:rPr>
          <w:rFonts w:ascii="Georgia" w:hAnsi="Georgia"/>
          <w:b/>
        </w:rPr>
      </w:pPr>
    </w:p>
    <w:p w14:paraId="4F220E02" w14:textId="77777777" w:rsidR="00500361" w:rsidRDefault="00500361" w:rsidP="00AB033E">
      <w:pPr>
        <w:rPr>
          <w:rFonts w:ascii="Georgia" w:hAnsi="Georgia"/>
          <w:b/>
        </w:rPr>
      </w:pPr>
    </w:p>
    <w:p w14:paraId="688043C2" w14:textId="77777777" w:rsidR="00500361" w:rsidRDefault="00500361" w:rsidP="00AB033E">
      <w:pPr>
        <w:rPr>
          <w:rFonts w:ascii="Georgia" w:hAnsi="Georgia"/>
          <w:b/>
        </w:rPr>
      </w:pPr>
    </w:p>
    <w:p w14:paraId="1BB44BEF" w14:textId="77777777" w:rsidR="00500361" w:rsidRDefault="00500361" w:rsidP="00AB033E">
      <w:pPr>
        <w:rPr>
          <w:rFonts w:ascii="Georgia" w:hAnsi="Georgia"/>
          <w:b/>
        </w:rPr>
      </w:pPr>
    </w:p>
    <w:p w14:paraId="6ED1DD39" w14:textId="77777777" w:rsidR="00500361" w:rsidRDefault="00500361" w:rsidP="00AB033E">
      <w:pPr>
        <w:rPr>
          <w:rFonts w:ascii="Georgia" w:hAnsi="Georgia"/>
          <w:b/>
        </w:rPr>
      </w:pPr>
    </w:p>
    <w:p w14:paraId="0420C5E7" w14:textId="77777777" w:rsidR="00500361" w:rsidRDefault="00500361" w:rsidP="00AB033E">
      <w:pPr>
        <w:rPr>
          <w:rFonts w:ascii="Georgia" w:hAnsi="Georgia"/>
          <w:b/>
        </w:rPr>
      </w:pPr>
    </w:p>
    <w:p w14:paraId="7854DB7F" w14:textId="77777777" w:rsidR="00500361" w:rsidRDefault="00500361" w:rsidP="00AB033E">
      <w:pPr>
        <w:rPr>
          <w:rFonts w:ascii="Georgia" w:hAnsi="Georgia"/>
          <w:b/>
        </w:rPr>
      </w:pPr>
    </w:p>
    <w:p w14:paraId="6A759A42" w14:textId="77777777" w:rsidR="00500361" w:rsidRDefault="00500361" w:rsidP="00AB033E">
      <w:pPr>
        <w:rPr>
          <w:rFonts w:ascii="Georgia" w:hAnsi="Georgia"/>
          <w:b/>
        </w:rPr>
      </w:pPr>
    </w:p>
    <w:p w14:paraId="3CABD162" w14:textId="77777777" w:rsidR="00500361" w:rsidRDefault="00500361" w:rsidP="00AB033E">
      <w:pPr>
        <w:rPr>
          <w:rFonts w:ascii="Georgia" w:hAnsi="Georgia"/>
          <w:b/>
        </w:rPr>
      </w:pPr>
    </w:p>
    <w:p w14:paraId="268C7CA9" w14:textId="77777777" w:rsidR="00500361" w:rsidRDefault="00500361" w:rsidP="00AB033E">
      <w:pPr>
        <w:rPr>
          <w:rFonts w:ascii="Georgia" w:hAnsi="Georgia"/>
          <w:b/>
        </w:rPr>
      </w:pPr>
    </w:p>
    <w:p w14:paraId="769733FC" w14:textId="77777777" w:rsidR="00500361" w:rsidRDefault="00500361" w:rsidP="00AB033E">
      <w:pPr>
        <w:rPr>
          <w:rFonts w:ascii="Georgia" w:hAnsi="Georgia"/>
          <w:b/>
        </w:rPr>
      </w:pPr>
    </w:p>
    <w:p w14:paraId="21B24D86" w14:textId="77777777" w:rsidR="00500361" w:rsidRDefault="00500361" w:rsidP="00AB033E">
      <w:pPr>
        <w:rPr>
          <w:rFonts w:ascii="Georgia" w:hAnsi="Georgia"/>
          <w:b/>
        </w:rPr>
      </w:pPr>
    </w:p>
    <w:p w14:paraId="5054D4A3" w14:textId="77777777" w:rsidR="00500361" w:rsidRDefault="00500361" w:rsidP="00AB033E">
      <w:pPr>
        <w:rPr>
          <w:rFonts w:ascii="Georgia" w:hAnsi="Georgia"/>
          <w:b/>
        </w:rPr>
      </w:pPr>
    </w:p>
    <w:p w14:paraId="616E4B94" w14:textId="77777777" w:rsidR="00500361" w:rsidRDefault="00500361" w:rsidP="00AB033E">
      <w:pPr>
        <w:rPr>
          <w:rFonts w:ascii="Georgia" w:hAnsi="Georgia"/>
          <w:b/>
        </w:rPr>
      </w:pPr>
    </w:p>
    <w:p w14:paraId="5F5648DA" w14:textId="77777777" w:rsidR="00500361" w:rsidRDefault="00500361" w:rsidP="00AB033E">
      <w:pPr>
        <w:rPr>
          <w:rFonts w:ascii="Georgia" w:hAnsi="Georgia"/>
          <w:b/>
        </w:rPr>
      </w:pPr>
    </w:p>
    <w:p w14:paraId="0C35B61B" w14:textId="77777777" w:rsidR="00500361" w:rsidRDefault="00500361" w:rsidP="00AB033E">
      <w:pPr>
        <w:rPr>
          <w:rFonts w:ascii="Georgia" w:hAnsi="Georgia"/>
          <w:b/>
        </w:rPr>
      </w:pPr>
    </w:p>
    <w:p w14:paraId="0397D44C" w14:textId="77777777" w:rsidR="00500361" w:rsidRDefault="00500361" w:rsidP="00AB033E">
      <w:pPr>
        <w:rPr>
          <w:rFonts w:ascii="Georgia" w:hAnsi="Georgia"/>
          <w:b/>
        </w:rPr>
      </w:pPr>
    </w:p>
    <w:p w14:paraId="72B81AB5" w14:textId="77777777" w:rsidR="00500361" w:rsidRDefault="00500361" w:rsidP="00AB033E">
      <w:pPr>
        <w:rPr>
          <w:rFonts w:ascii="Georgia" w:hAnsi="Georgia"/>
          <w:b/>
        </w:rPr>
      </w:pPr>
    </w:p>
    <w:p w14:paraId="1BE58D50" w14:textId="77777777" w:rsidR="00500361" w:rsidRDefault="00500361" w:rsidP="00AB033E">
      <w:pPr>
        <w:rPr>
          <w:rFonts w:ascii="Georgia" w:hAnsi="Georgia"/>
          <w:b/>
        </w:rPr>
      </w:pPr>
    </w:p>
    <w:p w14:paraId="506AFDC5" w14:textId="77777777" w:rsidR="00500361" w:rsidRDefault="00500361" w:rsidP="00AB033E">
      <w:pPr>
        <w:rPr>
          <w:rFonts w:ascii="Georgia" w:hAnsi="Georgia"/>
          <w:b/>
        </w:rPr>
      </w:pPr>
    </w:p>
    <w:p w14:paraId="339641E3" w14:textId="77777777" w:rsidR="00500361" w:rsidRDefault="00500361" w:rsidP="00AB033E">
      <w:pPr>
        <w:rPr>
          <w:rFonts w:ascii="Georgia" w:hAnsi="Georgia"/>
          <w:b/>
        </w:rPr>
      </w:pPr>
    </w:p>
    <w:p w14:paraId="266A7AB5" w14:textId="77777777" w:rsidR="00500361" w:rsidRDefault="00500361" w:rsidP="00AB033E">
      <w:pPr>
        <w:rPr>
          <w:rFonts w:ascii="Georgia" w:hAnsi="Georgia"/>
          <w:b/>
        </w:rPr>
      </w:pPr>
    </w:p>
    <w:p w14:paraId="5DF2320A" w14:textId="77777777" w:rsidR="00500361" w:rsidRDefault="00500361" w:rsidP="00AB033E">
      <w:pPr>
        <w:rPr>
          <w:rFonts w:ascii="Georgia" w:hAnsi="Georgia"/>
          <w:b/>
        </w:rPr>
      </w:pPr>
    </w:p>
    <w:p w14:paraId="45753930" w14:textId="77777777" w:rsidR="0086080F" w:rsidRDefault="0086080F" w:rsidP="00AB033E">
      <w:pPr>
        <w:rPr>
          <w:rFonts w:ascii="Georgia" w:hAnsi="Georgia"/>
          <w:b/>
        </w:rPr>
      </w:pPr>
    </w:p>
    <w:p w14:paraId="6728141D" w14:textId="50E90989" w:rsidR="000C5D11" w:rsidRDefault="00477A5D" w:rsidP="00AB033E">
      <w:pPr>
        <w:rPr>
          <w:rFonts w:ascii="Georgia" w:hAnsi="Georgia"/>
          <w:b/>
        </w:rPr>
      </w:pPr>
      <w:r>
        <w:rPr>
          <w:rFonts w:ascii="Georgia" w:hAnsi="Georgia"/>
          <w:b/>
        </w:rPr>
        <w:lastRenderedPageBreak/>
        <w:t>Documen</w:t>
      </w:r>
      <w:r w:rsidR="000C5D11">
        <w:rPr>
          <w:rFonts w:ascii="Georgia" w:hAnsi="Georgia"/>
          <w:b/>
        </w:rPr>
        <w:t>t 4</w:t>
      </w:r>
    </w:p>
    <w:p w14:paraId="03E9E2A9" w14:textId="0FF6670B" w:rsidR="00AB033E" w:rsidRDefault="00C76FF8" w:rsidP="00AB033E">
      <w:pPr>
        <w:rPr>
          <w:rFonts w:ascii="Georgia" w:hAnsi="Georgia"/>
          <w:b/>
        </w:rPr>
      </w:pPr>
      <w:r>
        <w:rPr>
          <w:rFonts w:ascii="Georgia" w:hAnsi="Georgia"/>
          <w:b/>
        </w:rPr>
        <w:t>“‘Nurse, Spy, Cook’: How Harriet Tubman Found Freedom through Food”</w:t>
      </w:r>
    </w:p>
    <w:p w14:paraId="7ADBCC1C" w14:textId="6FC455B9" w:rsidR="00C76FF8" w:rsidRDefault="00C76FF8" w:rsidP="00AB033E">
      <w:pPr>
        <w:rPr>
          <w:rFonts w:ascii="Georgia" w:hAnsi="Georgia"/>
          <w:b/>
        </w:rPr>
      </w:pPr>
      <w:proofErr w:type="spellStart"/>
      <w:r>
        <w:rPr>
          <w:rFonts w:ascii="Georgia" w:hAnsi="Georgia"/>
          <w:b/>
        </w:rPr>
        <w:t>Foodways</w:t>
      </w:r>
      <w:proofErr w:type="spellEnd"/>
      <w:r>
        <w:rPr>
          <w:rFonts w:ascii="Georgia" w:hAnsi="Georgia"/>
          <w:b/>
        </w:rPr>
        <w:t>, NPR</w:t>
      </w:r>
    </w:p>
    <w:p w14:paraId="5D325A70" w14:textId="5A198EA5" w:rsidR="00C76FF8" w:rsidRDefault="00C76FF8" w:rsidP="00AB033E">
      <w:pPr>
        <w:rPr>
          <w:rFonts w:ascii="Georgia" w:hAnsi="Georgia"/>
          <w:b/>
        </w:rPr>
      </w:pPr>
      <w:r>
        <w:rPr>
          <w:rFonts w:ascii="Georgia" w:hAnsi="Georgia"/>
          <w:b/>
        </w:rPr>
        <w:t>April 27, 2016</w:t>
      </w:r>
    </w:p>
    <w:p w14:paraId="765FFB2C" w14:textId="77777777" w:rsidR="004B43C4" w:rsidRDefault="004B43C4" w:rsidP="00AB033E">
      <w:pPr>
        <w:rPr>
          <w:rFonts w:ascii="Georgia" w:hAnsi="Georgia"/>
          <w:b/>
        </w:rPr>
      </w:pPr>
    </w:p>
    <w:tbl>
      <w:tblPr>
        <w:tblStyle w:val="TableGrid"/>
        <w:tblW w:w="0" w:type="auto"/>
        <w:tblLook w:val="04A0" w:firstRow="1" w:lastRow="0" w:firstColumn="1" w:lastColumn="0" w:noHBand="0" w:noVBand="1"/>
      </w:tblPr>
      <w:tblGrid>
        <w:gridCol w:w="7446"/>
        <w:gridCol w:w="2130"/>
      </w:tblGrid>
      <w:tr w:rsidR="00973239" w14:paraId="22FBF084" w14:textId="77777777" w:rsidTr="00973239">
        <w:tc>
          <w:tcPr>
            <w:tcW w:w="8112" w:type="dxa"/>
          </w:tcPr>
          <w:p w14:paraId="3F83CA4D" w14:textId="7B3C3696" w:rsidR="004B43C4" w:rsidRDefault="004B43C4" w:rsidP="004B43C4">
            <w:pPr>
              <w:pStyle w:val="NormalWeb"/>
              <w:shd w:val="clear" w:color="auto" w:fill="FFFFFF"/>
              <w:spacing w:before="0" w:beforeAutospacing="0" w:after="0" w:afterAutospacing="0"/>
              <w:contextualSpacing/>
              <w:textAlignment w:val="baseline"/>
              <w:rPr>
                <w:rFonts w:ascii="Georgia" w:hAnsi="Georgia"/>
                <w:color w:val="333333"/>
                <w:sz w:val="24"/>
                <w:szCs w:val="24"/>
              </w:rPr>
            </w:pPr>
            <w:r w:rsidRPr="004A55A9">
              <w:rPr>
                <w:rFonts w:ascii="Georgia" w:hAnsi="Georgia"/>
                <w:color w:val="333333"/>
                <w:sz w:val="24"/>
                <w:szCs w:val="24"/>
              </w:rPr>
              <w:t>Harriet Tubman</w:t>
            </w:r>
            <w:r w:rsidR="00763042">
              <w:rPr>
                <w:rFonts w:ascii="Georgia" w:hAnsi="Georgia"/>
                <w:color w:val="333333"/>
                <w:sz w:val="24"/>
                <w:szCs w:val="24"/>
              </w:rPr>
              <w:t>…</w:t>
            </w:r>
            <w:r w:rsidRPr="004A55A9">
              <w:rPr>
                <w:rFonts w:ascii="Georgia" w:hAnsi="Georgia"/>
                <w:color w:val="333333"/>
                <w:sz w:val="24"/>
                <w:szCs w:val="24"/>
              </w:rPr>
              <w:t>spent her whole adult life raising money either to rescue slaves or help them start life afresh on free soil. While her abolitionist friends in the North were generous contributors to the cause, Tubman also self-funded her heroic raids through an activity she enjoyed and excelled at: cooking.</w:t>
            </w:r>
          </w:p>
          <w:p w14:paraId="3DF4C031" w14:textId="77777777" w:rsidR="004B43C4" w:rsidRPr="004A55A9" w:rsidRDefault="004B43C4" w:rsidP="004B43C4">
            <w:pPr>
              <w:pStyle w:val="NormalWeb"/>
              <w:shd w:val="clear" w:color="auto" w:fill="FFFFFF"/>
              <w:spacing w:before="0" w:beforeAutospacing="0" w:after="0" w:afterAutospacing="0"/>
              <w:contextualSpacing/>
              <w:textAlignment w:val="baseline"/>
              <w:rPr>
                <w:rFonts w:ascii="Georgia" w:hAnsi="Georgia"/>
                <w:color w:val="333333"/>
                <w:sz w:val="24"/>
                <w:szCs w:val="24"/>
              </w:rPr>
            </w:pPr>
          </w:p>
          <w:p w14:paraId="717DF7EE" w14:textId="77777777" w:rsidR="004B43C4" w:rsidRDefault="004B43C4" w:rsidP="004B43C4">
            <w:pPr>
              <w:pStyle w:val="NormalWeb"/>
              <w:shd w:val="clear" w:color="auto" w:fill="FFFFFF"/>
              <w:spacing w:before="0" w:beforeAutospacing="0" w:after="0" w:afterAutospacing="0"/>
              <w:contextualSpacing/>
              <w:textAlignment w:val="baseline"/>
              <w:rPr>
                <w:rFonts w:ascii="Georgia" w:hAnsi="Georgia"/>
                <w:color w:val="333333"/>
                <w:sz w:val="24"/>
                <w:szCs w:val="24"/>
              </w:rPr>
            </w:pPr>
            <w:r w:rsidRPr="004A55A9">
              <w:rPr>
                <w:rFonts w:ascii="Georgia" w:hAnsi="Georgia"/>
                <w:color w:val="333333"/>
                <w:sz w:val="24"/>
                <w:szCs w:val="24"/>
              </w:rPr>
              <w:t>Tubman's role as a professional cook, which provided her with a much-needed source of money in her long and poverty-stricken life, has often been overlooked.</w:t>
            </w:r>
            <w:r>
              <w:rPr>
                <w:rFonts w:ascii="Georgia" w:hAnsi="Georgia"/>
                <w:color w:val="333333"/>
                <w:sz w:val="24"/>
                <w:szCs w:val="24"/>
              </w:rPr>
              <w:t>…</w:t>
            </w:r>
          </w:p>
          <w:p w14:paraId="089D6764" w14:textId="77777777" w:rsidR="004B43C4" w:rsidRPr="004A55A9" w:rsidRDefault="004B43C4" w:rsidP="004B43C4">
            <w:pPr>
              <w:pStyle w:val="NormalWeb"/>
              <w:shd w:val="clear" w:color="auto" w:fill="FFFFFF"/>
              <w:spacing w:before="0" w:beforeAutospacing="0" w:after="0" w:afterAutospacing="0"/>
              <w:contextualSpacing/>
              <w:textAlignment w:val="baseline"/>
              <w:rPr>
                <w:rFonts w:ascii="Georgia" w:hAnsi="Georgia"/>
                <w:color w:val="333333"/>
                <w:sz w:val="24"/>
                <w:szCs w:val="24"/>
              </w:rPr>
            </w:pPr>
          </w:p>
          <w:p w14:paraId="1994199C" w14:textId="77777777" w:rsidR="004B43C4" w:rsidRDefault="004B43C4" w:rsidP="004B43C4">
            <w:pPr>
              <w:pStyle w:val="NormalWeb"/>
              <w:shd w:val="clear" w:color="auto" w:fill="FFFFFF"/>
              <w:spacing w:before="0" w:beforeAutospacing="0" w:after="0" w:afterAutospacing="0"/>
              <w:contextualSpacing/>
              <w:textAlignment w:val="baseline"/>
              <w:rPr>
                <w:rFonts w:ascii="Georgia" w:hAnsi="Georgia"/>
                <w:color w:val="333333"/>
                <w:sz w:val="24"/>
                <w:szCs w:val="24"/>
              </w:rPr>
            </w:pPr>
            <w:r w:rsidRPr="004A55A9">
              <w:rPr>
                <w:rFonts w:ascii="Georgia" w:hAnsi="Georgia"/>
                <w:color w:val="333333"/>
                <w:sz w:val="24"/>
                <w:szCs w:val="24"/>
              </w:rPr>
              <w:t>On the</w:t>
            </w:r>
            <w:r>
              <w:rPr>
                <w:rFonts w:ascii="Georgia" w:hAnsi="Georgia"/>
                <w:color w:val="333333"/>
                <w:sz w:val="24"/>
                <w:szCs w:val="24"/>
              </w:rPr>
              <w:t xml:space="preserve">…raids Tubman conducted </w:t>
            </w:r>
            <w:r w:rsidRPr="00F90801">
              <w:rPr>
                <w:rFonts w:ascii="Georgia" w:hAnsi="Georgia"/>
                <w:b/>
                <w:color w:val="333333"/>
                <w:sz w:val="24"/>
                <w:szCs w:val="24"/>
              </w:rPr>
              <w:t>“down into Egypt”</w:t>
            </w:r>
            <w:r w:rsidRPr="004A55A9">
              <w:rPr>
                <w:rFonts w:ascii="Georgia" w:hAnsi="Georgia"/>
                <w:color w:val="333333"/>
                <w:sz w:val="24"/>
                <w:szCs w:val="24"/>
              </w:rPr>
              <w:t xml:space="preserve"> over the course of a decade, one of the many challenges she faced was keeping her party of rescued slaves fed on their long and arduous journey – often through snow, icy rain and swamps, with teams of armed men and dogs searching for the runaways. To keep babies from crying and attracting attention, she dosed their bread with </w:t>
            </w:r>
            <w:r w:rsidRPr="00C76FF8">
              <w:rPr>
                <w:rFonts w:ascii="Georgia" w:hAnsi="Georgia"/>
                <w:b/>
                <w:color w:val="333333"/>
                <w:sz w:val="24"/>
                <w:szCs w:val="24"/>
              </w:rPr>
              <w:t>laudanum</w:t>
            </w:r>
            <w:r w:rsidRPr="004A55A9">
              <w:rPr>
                <w:rFonts w:ascii="Georgia" w:hAnsi="Georgia"/>
                <w:color w:val="333333"/>
                <w:sz w:val="24"/>
                <w:szCs w:val="24"/>
              </w:rPr>
              <w:t xml:space="preserve"> to put them to sleep.</w:t>
            </w:r>
            <w:r>
              <w:rPr>
                <w:rFonts w:ascii="Georgia" w:hAnsi="Georgia"/>
                <w:color w:val="333333"/>
                <w:sz w:val="24"/>
                <w:szCs w:val="24"/>
              </w:rPr>
              <w:t>…</w:t>
            </w:r>
          </w:p>
          <w:p w14:paraId="61A72493" w14:textId="77777777" w:rsidR="004B43C4" w:rsidRPr="004A55A9" w:rsidRDefault="004B43C4" w:rsidP="004B43C4">
            <w:pPr>
              <w:pStyle w:val="NormalWeb"/>
              <w:shd w:val="clear" w:color="auto" w:fill="FFFFFF"/>
              <w:spacing w:before="0" w:beforeAutospacing="0" w:after="0" w:afterAutospacing="0"/>
              <w:contextualSpacing/>
              <w:textAlignment w:val="baseline"/>
              <w:rPr>
                <w:rFonts w:ascii="Georgia" w:hAnsi="Georgia"/>
                <w:color w:val="333333"/>
                <w:sz w:val="24"/>
                <w:szCs w:val="24"/>
              </w:rPr>
            </w:pPr>
          </w:p>
          <w:p w14:paraId="6433105D" w14:textId="77777777" w:rsidR="004B43C4" w:rsidRDefault="004B43C4" w:rsidP="004B43C4">
            <w:pPr>
              <w:pStyle w:val="NormalWeb"/>
              <w:shd w:val="clear" w:color="auto" w:fill="FFFFFF"/>
              <w:spacing w:before="0" w:beforeAutospacing="0" w:after="0" w:afterAutospacing="0"/>
              <w:contextualSpacing/>
              <w:textAlignment w:val="baseline"/>
              <w:rPr>
                <w:rFonts w:ascii="Georgia" w:hAnsi="Georgia"/>
                <w:color w:val="333333"/>
                <w:sz w:val="24"/>
                <w:szCs w:val="24"/>
              </w:rPr>
            </w:pPr>
            <w:r w:rsidRPr="004A55A9">
              <w:rPr>
                <w:rFonts w:ascii="Georgia" w:hAnsi="Georgia"/>
                <w:color w:val="333333"/>
                <w:sz w:val="24"/>
                <w:szCs w:val="24"/>
              </w:rPr>
              <w:t xml:space="preserve">During the Civil War, Tubman worked as a nurse and a spy, but supplemented her income by running an eating-house in Beaufort. There, she sold Union soldiers root beer, pie and ginger bread, which she baked during the night, after her day's work. When she put in a claim for a Civil War </w:t>
            </w:r>
            <w:r w:rsidRPr="00C76FF8">
              <w:rPr>
                <w:rFonts w:ascii="Georgia" w:hAnsi="Georgia"/>
                <w:b/>
                <w:color w:val="333333"/>
                <w:sz w:val="24"/>
                <w:szCs w:val="24"/>
              </w:rPr>
              <w:t>pension</w:t>
            </w:r>
            <w:r>
              <w:rPr>
                <w:rFonts w:ascii="Georgia" w:hAnsi="Georgia"/>
                <w:color w:val="333333"/>
                <w:sz w:val="24"/>
                <w:szCs w:val="24"/>
              </w:rPr>
              <w:t>, her role was described as “nurse, spy and cook.”</w:t>
            </w:r>
          </w:p>
          <w:p w14:paraId="1607AE62" w14:textId="77777777" w:rsidR="004B43C4" w:rsidRPr="004A55A9" w:rsidRDefault="004B43C4" w:rsidP="004B43C4">
            <w:pPr>
              <w:pStyle w:val="NormalWeb"/>
              <w:shd w:val="clear" w:color="auto" w:fill="FFFFFF"/>
              <w:spacing w:before="0" w:beforeAutospacing="0" w:after="0" w:afterAutospacing="0"/>
              <w:contextualSpacing/>
              <w:textAlignment w:val="baseline"/>
              <w:rPr>
                <w:rFonts w:ascii="Georgia" w:hAnsi="Georgia"/>
                <w:color w:val="333333"/>
                <w:sz w:val="24"/>
                <w:szCs w:val="24"/>
              </w:rPr>
            </w:pPr>
          </w:p>
          <w:p w14:paraId="3FB99CF9" w14:textId="77777777" w:rsidR="004B43C4" w:rsidRDefault="004B43C4" w:rsidP="004B43C4">
            <w:pPr>
              <w:pStyle w:val="NormalWeb"/>
              <w:shd w:val="clear" w:color="auto" w:fill="FFFFFF"/>
              <w:spacing w:before="0" w:beforeAutospacing="0" w:after="0" w:afterAutospacing="0"/>
              <w:contextualSpacing/>
              <w:textAlignment w:val="baseline"/>
              <w:rPr>
                <w:rFonts w:ascii="Georgia" w:hAnsi="Georgia"/>
                <w:color w:val="333333"/>
                <w:sz w:val="24"/>
                <w:szCs w:val="24"/>
              </w:rPr>
            </w:pPr>
            <w:r>
              <w:rPr>
                <w:rFonts w:ascii="Georgia" w:hAnsi="Georgia"/>
                <w:color w:val="333333"/>
                <w:sz w:val="24"/>
                <w:szCs w:val="24"/>
              </w:rPr>
              <w:t>…</w:t>
            </w:r>
            <w:r w:rsidRPr="004A55A9">
              <w:rPr>
                <w:rFonts w:ascii="Georgia" w:hAnsi="Georgia"/>
                <w:color w:val="333333"/>
                <w:sz w:val="24"/>
                <w:szCs w:val="24"/>
              </w:rPr>
              <w:t xml:space="preserve">when Tubman made history by leading three Union gunboats in the famous 1863 Combahee River Raid that freed 700 slaves in South Carolina, she described how the </w:t>
            </w:r>
            <w:r w:rsidRPr="00C76FF8">
              <w:rPr>
                <w:rFonts w:ascii="Georgia" w:hAnsi="Georgia"/>
                <w:b/>
                <w:color w:val="333333"/>
                <w:sz w:val="24"/>
                <w:szCs w:val="24"/>
              </w:rPr>
              <w:t>throngs</w:t>
            </w:r>
            <w:r w:rsidRPr="004A55A9">
              <w:rPr>
                <w:rFonts w:ascii="Georgia" w:hAnsi="Georgia"/>
                <w:color w:val="333333"/>
                <w:sz w:val="24"/>
                <w:szCs w:val="24"/>
              </w:rPr>
              <w:t xml:space="preserve"> of slave women came streaming towards </w:t>
            </w:r>
            <w:r>
              <w:rPr>
                <w:rFonts w:ascii="Georgia" w:hAnsi="Georgia"/>
                <w:color w:val="333333"/>
                <w:sz w:val="24"/>
                <w:szCs w:val="24"/>
              </w:rPr>
              <w:t>“Lincoln's gun-boats”</w:t>
            </w:r>
            <w:r w:rsidRPr="004A55A9">
              <w:rPr>
                <w:rFonts w:ascii="Georgia" w:hAnsi="Georgia"/>
                <w:color w:val="333333"/>
                <w:sz w:val="24"/>
                <w:szCs w:val="24"/>
              </w:rPr>
              <w:t xml:space="preserve"> with their babies, baskets, chickens and pigs.</w:t>
            </w:r>
          </w:p>
          <w:p w14:paraId="4EC7DF36" w14:textId="77777777" w:rsidR="004B43C4" w:rsidRPr="004A55A9" w:rsidRDefault="004B43C4" w:rsidP="004B43C4">
            <w:pPr>
              <w:pStyle w:val="NormalWeb"/>
              <w:shd w:val="clear" w:color="auto" w:fill="FFFFFF"/>
              <w:spacing w:before="0" w:beforeAutospacing="0" w:after="0" w:afterAutospacing="0"/>
              <w:contextualSpacing/>
              <w:textAlignment w:val="baseline"/>
              <w:rPr>
                <w:rFonts w:ascii="Georgia" w:hAnsi="Georgia"/>
                <w:color w:val="333333"/>
                <w:sz w:val="24"/>
                <w:szCs w:val="24"/>
              </w:rPr>
            </w:pPr>
          </w:p>
          <w:p w14:paraId="2FDABD4D" w14:textId="389D1337" w:rsidR="004B43C4" w:rsidRDefault="004B43C4" w:rsidP="004B43C4">
            <w:pPr>
              <w:rPr>
                <w:rFonts w:ascii="Georgia" w:hAnsi="Georgia"/>
              </w:rPr>
            </w:pPr>
            <w:r w:rsidRPr="004A55A9">
              <w:rPr>
                <w:rFonts w:ascii="Georgia" w:hAnsi="Georgia"/>
                <w:color w:val="333333"/>
              </w:rPr>
              <w:t xml:space="preserve">One woman brought along two pigs, one white, one black. All three were taken on board, and the pigs promptly christened after a Confederate Civil War general and the president of the Confederate States of America: </w:t>
            </w:r>
            <w:r>
              <w:rPr>
                <w:rFonts w:ascii="Georgia" w:hAnsi="Georgia"/>
                <w:color w:val="333333"/>
              </w:rPr>
              <w:t>“</w:t>
            </w:r>
            <w:r w:rsidRPr="004A55A9">
              <w:rPr>
                <w:rFonts w:ascii="Georgia" w:hAnsi="Georgia"/>
                <w:color w:val="333333"/>
              </w:rPr>
              <w:t>de white pig Beauregard, and de black pig Jeff Davis.</w:t>
            </w:r>
            <w:r>
              <w:rPr>
                <w:rFonts w:ascii="Georgia" w:hAnsi="Georgia"/>
                <w:color w:val="333333"/>
              </w:rPr>
              <w:t>”</w:t>
            </w:r>
          </w:p>
        </w:tc>
        <w:tc>
          <w:tcPr>
            <w:tcW w:w="2184" w:type="dxa"/>
          </w:tcPr>
          <w:p w14:paraId="473A45F9" w14:textId="77777777" w:rsidR="004B43C4" w:rsidRDefault="004B43C4" w:rsidP="00AB033E">
            <w:pPr>
              <w:rPr>
                <w:rFonts w:ascii="Georgia" w:hAnsi="Georgia"/>
              </w:rPr>
            </w:pPr>
          </w:p>
          <w:p w14:paraId="219B384D" w14:textId="77777777" w:rsidR="00F90801" w:rsidRDefault="00F90801" w:rsidP="00AB033E">
            <w:pPr>
              <w:rPr>
                <w:rFonts w:ascii="Georgia" w:hAnsi="Georgia"/>
              </w:rPr>
            </w:pPr>
          </w:p>
          <w:p w14:paraId="383F2591" w14:textId="77777777" w:rsidR="00901333" w:rsidRDefault="00901333" w:rsidP="00F90801">
            <w:pPr>
              <w:rPr>
                <w:rFonts w:ascii="Georgia" w:hAnsi="Georgia"/>
                <w:b/>
              </w:rPr>
            </w:pPr>
          </w:p>
          <w:p w14:paraId="6990EECF" w14:textId="77777777" w:rsidR="00901333" w:rsidRDefault="00901333" w:rsidP="00F90801">
            <w:pPr>
              <w:rPr>
                <w:rFonts w:ascii="Georgia" w:hAnsi="Georgia"/>
                <w:b/>
              </w:rPr>
            </w:pPr>
          </w:p>
          <w:p w14:paraId="782671CF" w14:textId="77777777" w:rsidR="00901333" w:rsidRDefault="00901333" w:rsidP="00F90801">
            <w:pPr>
              <w:rPr>
                <w:rFonts w:ascii="Georgia" w:hAnsi="Georgia"/>
                <w:b/>
              </w:rPr>
            </w:pPr>
          </w:p>
          <w:p w14:paraId="7E733830" w14:textId="77777777" w:rsidR="00F90801" w:rsidRDefault="00F90801" w:rsidP="00F90801">
            <w:pPr>
              <w:rPr>
                <w:rFonts w:ascii="Georgia" w:hAnsi="Georgia"/>
              </w:rPr>
            </w:pPr>
            <w:r w:rsidRPr="00F90801">
              <w:rPr>
                <w:rFonts w:ascii="Georgia" w:hAnsi="Georgia"/>
                <w:b/>
              </w:rPr>
              <w:t>“down into Egypt”</w:t>
            </w:r>
            <w:r>
              <w:rPr>
                <w:rFonts w:ascii="Georgia" w:hAnsi="Georgia"/>
              </w:rPr>
              <w:t xml:space="preserve">—the South; reference to the Bible (early books of Bible discuss how ancient Israelites were held as slaves in Egypt)  </w:t>
            </w:r>
          </w:p>
          <w:p w14:paraId="5B08692F" w14:textId="77777777" w:rsidR="00E74070" w:rsidRDefault="00E74070" w:rsidP="00F90801">
            <w:pPr>
              <w:rPr>
                <w:rFonts w:ascii="Georgia" w:hAnsi="Georgia"/>
              </w:rPr>
            </w:pPr>
          </w:p>
          <w:p w14:paraId="4DFD51C2" w14:textId="77777777" w:rsidR="001831F0" w:rsidRDefault="001831F0" w:rsidP="001831F0">
            <w:pPr>
              <w:rPr>
                <w:rFonts w:ascii="Georgia" w:hAnsi="Georgia"/>
              </w:rPr>
            </w:pPr>
            <w:r w:rsidRPr="001831F0">
              <w:rPr>
                <w:rFonts w:ascii="Georgia" w:hAnsi="Georgia"/>
                <w:b/>
              </w:rPr>
              <w:t>laudanum</w:t>
            </w:r>
            <w:r>
              <w:rPr>
                <w:rFonts w:ascii="Georgia" w:hAnsi="Georgia"/>
              </w:rPr>
              <w:t>—</w:t>
            </w:r>
            <w:r w:rsidR="008750D8">
              <w:rPr>
                <w:rFonts w:ascii="Georgia" w:hAnsi="Georgia"/>
              </w:rPr>
              <w:t xml:space="preserve">liquid </w:t>
            </w:r>
            <w:r>
              <w:rPr>
                <w:rFonts w:ascii="Georgia" w:hAnsi="Georgia"/>
              </w:rPr>
              <w:t>drug</w:t>
            </w:r>
            <w:r w:rsidR="008750D8">
              <w:rPr>
                <w:rFonts w:ascii="Georgia" w:hAnsi="Georgia"/>
              </w:rPr>
              <w:t xml:space="preserve"> commonly used in 1800s</w:t>
            </w:r>
            <w:r>
              <w:rPr>
                <w:rFonts w:ascii="Georgia" w:hAnsi="Georgia"/>
              </w:rPr>
              <w:t xml:space="preserve"> </w:t>
            </w:r>
          </w:p>
          <w:p w14:paraId="0A366F7F" w14:textId="77777777" w:rsidR="00E74070" w:rsidRDefault="00E74070" w:rsidP="001831F0">
            <w:pPr>
              <w:rPr>
                <w:rFonts w:ascii="Georgia" w:hAnsi="Georgia"/>
              </w:rPr>
            </w:pPr>
          </w:p>
          <w:p w14:paraId="344AEA1C" w14:textId="77777777" w:rsidR="00E74070" w:rsidRDefault="00E74070" w:rsidP="001831F0">
            <w:pPr>
              <w:rPr>
                <w:rFonts w:ascii="Georgia" w:hAnsi="Georgia"/>
              </w:rPr>
            </w:pPr>
            <w:r>
              <w:rPr>
                <w:rFonts w:ascii="Georgia" w:hAnsi="Georgia"/>
                <w:b/>
              </w:rPr>
              <w:t>pension</w:t>
            </w:r>
            <w:r w:rsidRPr="005E555B">
              <w:rPr>
                <w:rFonts w:ascii="Georgia" w:hAnsi="Georgia"/>
              </w:rPr>
              <w:t>—</w:t>
            </w:r>
            <w:r>
              <w:rPr>
                <w:rFonts w:ascii="Georgia" w:hAnsi="Georgia"/>
              </w:rPr>
              <w:t>monthly or annual payment of money to individual (usually an elderly person) for prior service to government or organization</w:t>
            </w:r>
          </w:p>
          <w:p w14:paraId="3903FE34" w14:textId="77777777" w:rsidR="00E74070" w:rsidRDefault="00E74070" w:rsidP="001831F0">
            <w:pPr>
              <w:rPr>
                <w:rFonts w:ascii="Georgia" w:hAnsi="Georgia"/>
              </w:rPr>
            </w:pPr>
          </w:p>
          <w:p w14:paraId="759CFF52" w14:textId="6DEC7239" w:rsidR="00E74070" w:rsidRDefault="00C90895" w:rsidP="00C90895">
            <w:pPr>
              <w:rPr>
                <w:rFonts w:ascii="Georgia" w:hAnsi="Georgia"/>
              </w:rPr>
            </w:pPr>
            <w:r>
              <w:rPr>
                <w:rFonts w:ascii="Georgia" w:hAnsi="Georgia"/>
                <w:b/>
              </w:rPr>
              <w:t>throng</w:t>
            </w:r>
            <w:r w:rsidR="00E74070">
              <w:rPr>
                <w:rFonts w:ascii="Georgia" w:hAnsi="Georgia"/>
              </w:rPr>
              <w:t>—</w:t>
            </w:r>
            <w:r w:rsidR="004657CF">
              <w:rPr>
                <w:rFonts w:ascii="Georgia" w:hAnsi="Georgia"/>
              </w:rPr>
              <w:t>large</w:t>
            </w:r>
            <w:r>
              <w:rPr>
                <w:rFonts w:ascii="Georgia" w:hAnsi="Georgia"/>
              </w:rPr>
              <w:t xml:space="preserve"> crowd of people standing closely to one another</w:t>
            </w:r>
            <w:r w:rsidR="00E74070">
              <w:rPr>
                <w:rFonts w:ascii="Georgia" w:hAnsi="Georgia"/>
              </w:rPr>
              <w:t xml:space="preserve"> </w:t>
            </w:r>
          </w:p>
        </w:tc>
      </w:tr>
    </w:tbl>
    <w:p w14:paraId="7220EFBB" w14:textId="51326A99" w:rsidR="00AB033E" w:rsidRPr="00973239" w:rsidRDefault="00AB033E" w:rsidP="00AB033E">
      <w:pPr>
        <w:rPr>
          <w:rFonts w:ascii="Georgia" w:hAnsi="Georgia"/>
          <w:sz w:val="20"/>
          <w:szCs w:val="20"/>
        </w:rPr>
      </w:pPr>
      <w:r w:rsidRPr="00973239">
        <w:rPr>
          <w:rFonts w:ascii="Georgia" w:hAnsi="Georgia"/>
          <w:sz w:val="20"/>
          <w:szCs w:val="20"/>
        </w:rPr>
        <w:t xml:space="preserve">Source: </w:t>
      </w:r>
      <w:hyperlink r:id="rId11" w:history="1">
        <w:r w:rsidR="00C76FF8" w:rsidRPr="00973239">
          <w:rPr>
            <w:rStyle w:val="Hyperlink"/>
            <w:rFonts w:ascii="Georgia" w:hAnsi="Georgia"/>
            <w:sz w:val="20"/>
            <w:szCs w:val="20"/>
          </w:rPr>
          <w:t>http://www.npr.org/sections/thesalt/2016/04/27/475768129/nurse-spy-cook-how-harriet-tubman-found-freedom-through-food</w:t>
        </w:r>
      </w:hyperlink>
    </w:p>
    <w:p w14:paraId="379D6AB9" w14:textId="77777777" w:rsidR="00FE46ED" w:rsidRDefault="00FE46ED" w:rsidP="00AB033E">
      <w:pPr>
        <w:rPr>
          <w:rFonts w:ascii="Georgia" w:hAnsi="Georgia"/>
          <w:b/>
        </w:rPr>
      </w:pPr>
    </w:p>
    <w:p w14:paraId="4BE71426" w14:textId="77777777" w:rsidR="00AB033E" w:rsidRDefault="00AB033E" w:rsidP="00AB033E">
      <w:pPr>
        <w:rPr>
          <w:rFonts w:ascii="Georgia" w:hAnsi="Georgia"/>
          <w:b/>
        </w:rPr>
      </w:pPr>
      <w:r>
        <w:rPr>
          <w:rFonts w:ascii="Georgia" w:hAnsi="Georgia"/>
          <w:b/>
        </w:rPr>
        <w:t>Questions</w:t>
      </w:r>
    </w:p>
    <w:p w14:paraId="0F15D287" w14:textId="77777777" w:rsidR="008650EB" w:rsidRDefault="008650EB" w:rsidP="00AB033E">
      <w:pPr>
        <w:rPr>
          <w:rFonts w:ascii="Georgia" w:hAnsi="Georgia"/>
          <w:b/>
        </w:rPr>
      </w:pPr>
    </w:p>
    <w:p w14:paraId="042E7F52" w14:textId="3D1FC61F" w:rsidR="00D76BD9" w:rsidRDefault="008650EB" w:rsidP="00D76BD9">
      <w:pPr>
        <w:rPr>
          <w:rFonts w:ascii="Georgia" w:hAnsi="Georgia"/>
        </w:rPr>
      </w:pPr>
      <w:r>
        <w:rPr>
          <w:rFonts w:ascii="Georgia" w:hAnsi="Georgia"/>
          <w:b/>
        </w:rPr>
        <w:t>1</w:t>
      </w:r>
      <w:r w:rsidR="0086080F">
        <w:rPr>
          <w:rFonts w:ascii="Georgia" w:hAnsi="Georgia"/>
          <w:b/>
        </w:rPr>
        <w:t>3</w:t>
      </w:r>
      <w:r w:rsidR="00B50DCC">
        <w:rPr>
          <w:rFonts w:ascii="Georgia" w:hAnsi="Georgia"/>
          <w:b/>
        </w:rPr>
        <w:t xml:space="preserve">. </w:t>
      </w:r>
      <w:r w:rsidR="007E76FF">
        <w:rPr>
          <w:rFonts w:ascii="Georgia" w:hAnsi="Georgia"/>
        </w:rPr>
        <w:t>What did Harriet Tubman do to make money during the Civil War</w:t>
      </w:r>
      <w:r w:rsidR="00B42DB2">
        <w:rPr>
          <w:rFonts w:ascii="Georgia" w:hAnsi="Georgia"/>
        </w:rPr>
        <w:t xml:space="preserve">? </w:t>
      </w:r>
    </w:p>
    <w:p w14:paraId="6D7F0EAA" w14:textId="77777777" w:rsidR="00B42DB2" w:rsidRDefault="00B42DB2" w:rsidP="00D76BD9">
      <w:pPr>
        <w:rPr>
          <w:rFonts w:ascii="Georgia" w:hAnsi="Georgia"/>
        </w:rPr>
      </w:pPr>
    </w:p>
    <w:p w14:paraId="421191CD" w14:textId="36243318" w:rsidR="00B42DB2" w:rsidRDefault="0086080F" w:rsidP="00D76BD9">
      <w:pPr>
        <w:rPr>
          <w:rFonts w:ascii="Georgia" w:hAnsi="Georgia"/>
        </w:rPr>
      </w:pPr>
      <w:r>
        <w:rPr>
          <w:rFonts w:ascii="Georgia" w:hAnsi="Georgia"/>
          <w:b/>
        </w:rPr>
        <w:lastRenderedPageBreak/>
        <w:t>14</w:t>
      </w:r>
      <w:r w:rsidR="00B42DB2" w:rsidRPr="00B42DB2">
        <w:rPr>
          <w:rFonts w:ascii="Georgia" w:hAnsi="Georgia"/>
          <w:b/>
        </w:rPr>
        <w:t>.</w:t>
      </w:r>
      <w:r w:rsidR="007E76FF">
        <w:rPr>
          <w:rFonts w:ascii="Georgia" w:hAnsi="Georgia"/>
          <w:b/>
        </w:rPr>
        <w:t xml:space="preserve"> </w:t>
      </w:r>
      <w:r w:rsidR="007E76FF">
        <w:rPr>
          <w:rFonts w:ascii="Georgia" w:hAnsi="Georgia"/>
        </w:rPr>
        <w:t xml:space="preserve">What did the slaves Tubman freed in South Carolina </w:t>
      </w:r>
      <w:r w:rsidR="0058471D">
        <w:rPr>
          <w:rFonts w:ascii="Georgia" w:hAnsi="Georgia"/>
        </w:rPr>
        <w:t>bring with them to</w:t>
      </w:r>
      <w:r w:rsidR="00EE7079">
        <w:rPr>
          <w:rFonts w:ascii="Georgia" w:hAnsi="Georgia"/>
        </w:rPr>
        <w:t>?</w:t>
      </w:r>
    </w:p>
    <w:p w14:paraId="768AE796" w14:textId="77777777" w:rsidR="00B42DB2" w:rsidRDefault="00B42DB2" w:rsidP="00D76BD9">
      <w:pPr>
        <w:rPr>
          <w:rFonts w:ascii="Georgia" w:hAnsi="Georgia"/>
        </w:rPr>
      </w:pPr>
    </w:p>
    <w:p w14:paraId="1310541B" w14:textId="26FE7872" w:rsidR="00224BBF" w:rsidRPr="0058471D" w:rsidRDefault="0086080F" w:rsidP="00D76BD9">
      <w:pPr>
        <w:rPr>
          <w:rFonts w:ascii="Georgia" w:hAnsi="Georgia"/>
        </w:rPr>
      </w:pPr>
      <w:r>
        <w:rPr>
          <w:rFonts w:ascii="Georgia" w:hAnsi="Georgia"/>
          <w:b/>
        </w:rPr>
        <w:t>15</w:t>
      </w:r>
      <w:r w:rsidR="00224BBF" w:rsidRPr="00224BBF">
        <w:rPr>
          <w:rFonts w:ascii="Georgia" w:hAnsi="Georgia"/>
          <w:b/>
        </w:rPr>
        <w:t>.</w:t>
      </w:r>
      <w:r w:rsidR="00224BBF">
        <w:rPr>
          <w:rFonts w:ascii="Georgia" w:hAnsi="Georgia"/>
          <w:b/>
        </w:rPr>
        <w:t xml:space="preserve"> </w:t>
      </w:r>
      <w:r w:rsidR="0058471D">
        <w:rPr>
          <w:rFonts w:ascii="Georgia" w:hAnsi="Georgia"/>
        </w:rPr>
        <w:t xml:space="preserve">What is the </w:t>
      </w:r>
      <w:r w:rsidR="00B15A3A">
        <w:rPr>
          <w:rFonts w:ascii="Georgia" w:hAnsi="Georgia"/>
        </w:rPr>
        <w:t>main claim of the author of this article? In 2-3 sentences, put the author’s claim into your own words and provide two pieces of evidence presented in support of the author’s claim.</w:t>
      </w:r>
    </w:p>
    <w:p w14:paraId="314FED4B" w14:textId="77777777" w:rsidR="00B15A3A" w:rsidRDefault="00B15A3A" w:rsidP="005F6951">
      <w:pPr>
        <w:rPr>
          <w:rFonts w:ascii="Georgia" w:hAnsi="Georgia"/>
          <w:b/>
        </w:rPr>
      </w:pPr>
    </w:p>
    <w:p w14:paraId="6D4C08A1" w14:textId="77777777" w:rsidR="00B55516" w:rsidRDefault="00B55516" w:rsidP="005F6951">
      <w:pPr>
        <w:rPr>
          <w:rFonts w:ascii="Georgia" w:hAnsi="Georgia"/>
          <w:b/>
        </w:rPr>
      </w:pPr>
    </w:p>
    <w:p w14:paraId="18F3FCC8" w14:textId="77777777" w:rsidR="00B55516" w:rsidRDefault="00B55516" w:rsidP="005F6951">
      <w:pPr>
        <w:rPr>
          <w:rFonts w:ascii="Georgia" w:hAnsi="Georgia"/>
          <w:b/>
        </w:rPr>
      </w:pPr>
    </w:p>
    <w:p w14:paraId="63353489" w14:textId="77777777" w:rsidR="00B55516" w:rsidRDefault="00B55516" w:rsidP="005F6951">
      <w:pPr>
        <w:rPr>
          <w:rFonts w:ascii="Georgia" w:hAnsi="Georgia"/>
          <w:b/>
        </w:rPr>
      </w:pPr>
    </w:p>
    <w:p w14:paraId="0B2D483C" w14:textId="77777777" w:rsidR="00B55516" w:rsidRDefault="00B55516" w:rsidP="005F6951">
      <w:pPr>
        <w:rPr>
          <w:rFonts w:ascii="Georgia" w:hAnsi="Georgia"/>
          <w:b/>
        </w:rPr>
      </w:pPr>
    </w:p>
    <w:p w14:paraId="6338DED1" w14:textId="77777777" w:rsidR="00B55516" w:rsidRDefault="00B55516" w:rsidP="005F6951">
      <w:pPr>
        <w:rPr>
          <w:rFonts w:ascii="Georgia" w:hAnsi="Georgia"/>
          <w:b/>
        </w:rPr>
      </w:pPr>
    </w:p>
    <w:p w14:paraId="17C8DA89" w14:textId="77777777" w:rsidR="00B55516" w:rsidRDefault="00B55516" w:rsidP="005F6951">
      <w:pPr>
        <w:rPr>
          <w:rFonts w:ascii="Georgia" w:hAnsi="Georgia"/>
          <w:b/>
        </w:rPr>
      </w:pPr>
    </w:p>
    <w:p w14:paraId="0F746EBF" w14:textId="77777777" w:rsidR="00B55516" w:rsidRDefault="00B55516" w:rsidP="005F6951">
      <w:pPr>
        <w:rPr>
          <w:rFonts w:ascii="Georgia" w:hAnsi="Georgia"/>
          <w:b/>
        </w:rPr>
      </w:pPr>
    </w:p>
    <w:p w14:paraId="00C958FA" w14:textId="77777777" w:rsidR="00B55516" w:rsidRDefault="00B55516" w:rsidP="005F6951">
      <w:pPr>
        <w:rPr>
          <w:rFonts w:ascii="Georgia" w:hAnsi="Georgia"/>
          <w:b/>
        </w:rPr>
      </w:pPr>
    </w:p>
    <w:p w14:paraId="47671C27" w14:textId="77777777" w:rsidR="00B55516" w:rsidRDefault="00B55516" w:rsidP="005F6951">
      <w:pPr>
        <w:rPr>
          <w:rFonts w:ascii="Georgia" w:hAnsi="Georgia"/>
          <w:b/>
        </w:rPr>
      </w:pPr>
    </w:p>
    <w:p w14:paraId="59AFD9E3" w14:textId="77777777" w:rsidR="00B55516" w:rsidRDefault="00B55516" w:rsidP="005F6951">
      <w:pPr>
        <w:rPr>
          <w:rFonts w:ascii="Georgia" w:hAnsi="Georgia"/>
          <w:b/>
        </w:rPr>
      </w:pPr>
    </w:p>
    <w:p w14:paraId="4A46B6FA" w14:textId="77777777" w:rsidR="00B55516" w:rsidRDefault="00B55516" w:rsidP="005F6951">
      <w:pPr>
        <w:rPr>
          <w:rFonts w:ascii="Georgia" w:hAnsi="Georgia"/>
          <w:b/>
        </w:rPr>
      </w:pPr>
    </w:p>
    <w:p w14:paraId="15E662AC" w14:textId="77777777" w:rsidR="00B55516" w:rsidRDefault="00B55516" w:rsidP="005F6951">
      <w:pPr>
        <w:rPr>
          <w:rFonts w:ascii="Georgia" w:hAnsi="Georgia"/>
          <w:b/>
        </w:rPr>
      </w:pPr>
    </w:p>
    <w:p w14:paraId="42642FC2" w14:textId="77777777" w:rsidR="00B55516" w:rsidRDefault="00B55516" w:rsidP="005F6951">
      <w:pPr>
        <w:rPr>
          <w:rFonts w:ascii="Georgia" w:hAnsi="Georgia"/>
          <w:b/>
        </w:rPr>
      </w:pPr>
    </w:p>
    <w:p w14:paraId="18890610" w14:textId="77777777" w:rsidR="00B55516" w:rsidRDefault="00B55516" w:rsidP="005F6951">
      <w:pPr>
        <w:rPr>
          <w:rFonts w:ascii="Georgia" w:hAnsi="Georgia"/>
          <w:b/>
        </w:rPr>
      </w:pPr>
    </w:p>
    <w:p w14:paraId="5BBA4C75" w14:textId="77777777" w:rsidR="00B55516" w:rsidRDefault="00B55516" w:rsidP="005F6951">
      <w:pPr>
        <w:rPr>
          <w:rFonts w:ascii="Georgia" w:hAnsi="Georgia"/>
          <w:b/>
        </w:rPr>
      </w:pPr>
    </w:p>
    <w:p w14:paraId="15140AA2" w14:textId="77777777" w:rsidR="00B55516" w:rsidRDefault="00B55516" w:rsidP="005F6951">
      <w:pPr>
        <w:rPr>
          <w:rFonts w:ascii="Georgia" w:hAnsi="Georgia"/>
          <w:b/>
        </w:rPr>
      </w:pPr>
    </w:p>
    <w:p w14:paraId="3CE8B26F" w14:textId="77777777" w:rsidR="00B55516" w:rsidRDefault="00B55516" w:rsidP="005F6951">
      <w:pPr>
        <w:rPr>
          <w:rFonts w:ascii="Georgia" w:hAnsi="Georgia"/>
          <w:b/>
        </w:rPr>
      </w:pPr>
    </w:p>
    <w:p w14:paraId="46120E09" w14:textId="77777777" w:rsidR="00B55516" w:rsidRDefault="00B55516" w:rsidP="005F6951">
      <w:pPr>
        <w:rPr>
          <w:rFonts w:ascii="Georgia" w:hAnsi="Georgia"/>
          <w:b/>
        </w:rPr>
      </w:pPr>
    </w:p>
    <w:p w14:paraId="3DB15493" w14:textId="77777777" w:rsidR="00B55516" w:rsidRDefault="00B55516" w:rsidP="005F6951">
      <w:pPr>
        <w:rPr>
          <w:rFonts w:ascii="Georgia" w:hAnsi="Georgia"/>
          <w:b/>
        </w:rPr>
      </w:pPr>
    </w:p>
    <w:p w14:paraId="5706550E" w14:textId="77777777" w:rsidR="00B55516" w:rsidRDefault="00B55516" w:rsidP="005F6951">
      <w:pPr>
        <w:rPr>
          <w:rFonts w:ascii="Georgia" w:hAnsi="Georgia"/>
          <w:b/>
        </w:rPr>
      </w:pPr>
    </w:p>
    <w:p w14:paraId="28F9E922" w14:textId="77777777" w:rsidR="00B55516" w:rsidRDefault="00B55516" w:rsidP="005F6951">
      <w:pPr>
        <w:rPr>
          <w:rFonts w:ascii="Georgia" w:hAnsi="Georgia"/>
          <w:b/>
        </w:rPr>
      </w:pPr>
    </w:p>
    <w:p w14:paraId="1671782C" w14:textId="77777777" w:rsidR="00B55516" w:rsidRDefault="00B55516" w:rsidP="005F6951">
      <w:pPr>
        <w:rPr>
          <w:rFonts w:ascii="Georgia" w:hAnsi="Georgia"/>
          <w:b/>
        </w:rPr>
      </w:pPr>
    </w:p>
    <w:p w14:paraId="1A1BFA04" w14:textId="77777777" w:rsidR="00B55516" w:rsidRDefault="00B55516" w:rsidP="005F6951">
      <w:pPr>
        <w:rPr>
          <w:rFonts w:ascii="Georgia" w:hAnsi="Georgia"/>
          <w:b/>
        </w:rPr>
      </w:pPr>
    </w:p>
    <w:p w14:paraId="3E53309D" w14:textId="77777777" w:rsidR="00B55516" w:rsidRDefault="00B55516" w:rsidP="005F6951">
      <w:pPr>
        <w:rPr>
          <w:rFonts w:ascii="Georgia" w:hAnsi="Georgia"/>
          <w:b/>
        </w:rPr>
      </w:pPr>
    </w:p>
    <w:p w14:paraId="187CC39D" w14:textId="77777777" w:rsidR="00B55516" w:rsidRDefault="00B55516" w:rsidP="005F6951">
      <w:pPr>
        <w:rPr>
          <w:rFonts w:ascii="Georgia" w:hAnsi="Georgia"/>
          <w:b/>
        </w:rPr>
      </w:pPr>
    </w:p>
    <w:p w14:paraId="056929F1" w14:textId="77777777" w:rsidR="00B55516" w:rsidRDefault="00B55516" w:rsidP="005F6951">
      <w:pPr>
        <w:rPr>
          <w:rFonts w:ascii="Georgia" w:hAnsi="Georgia"/>
          <w:b/>
        </w:rPr>
      </w:pPr>
    </w:p>
    <w:p w14:paraId="2E7AB61A" w14:textId="77777777" w:rsidR="00B55516" w:rsidRDefault="00B55516" w:rsidP="005F6951">
      <w:pPr>
        <w:rPr>
          <w:rFonts w:ascii="Georgia" w:hAnsi="Georgia"/>
          <w:b/>
        </w:rPr>
      </w:pPr>
    </w:p>
    <w:p w14:paraId="34A8DC16" w14:textId="77777777" w:rsidR="00B55516" w:rsidRDefault="00B55516" w:rsidP="005F6951">
      <w:pPr>
        <w:rPr>
          <w:rFonts w:ascii="Georgia" w:hAnsi="Georgia"/>
          <w:b/>
        </w:rPr>
      </w:pPr>
    </w:p>
    <w:p w14:paraId="4D100D43" w14:textId="77777777" w:rsidR="00B55516" w:rsidRDefault="00B55516" w:rsidP="005F6951">
      <w:pPr>
        <w:rPr>
          <w:rFonts w:ascii="Georgia" w:hAnsi="Georgia"/>
          <w:b/>
        </w:rPr>
      </w:pPr>
    </w:p>
    <w:p w14:paraId="7BD991F0" w14:textId="77777777" w:rsidR="00B55516" w:rsidRDefault="00B55516" w:rsidP="005F6951">
      <w:pPr>
        <w:rPr>
          <w:rFonts w:ascii="Georgia" w:hAnsi="Georgia"/>
          <w:b/>
        </w:rPr>
      </w:pPr>
    </w:p>
    <w:p w14:paraId="64C092C8" w14:textId="77777777" w:rsidR="00B55516" w:rsidRDefault="00B55516" w:rsidP="005F6951">
      <w:pPr>
        <w:rPr>
          <w:rFonts w:ascii="Georgia" w:hAnsi="Georgia"/>
          <w:b/>
        </w:rPr>
      </w:pPr>
    </w:p>
    <w:p w14:paraId="4ACBE064" w14:textId="77777777" w:rsidR="00B55516" w:rsidRDefault="00B55516" w:rsidP="005F6951">
      <w:pPr>
        <w:rPr>
          <w:rFonts w:ascii="Georgia" w:hAnsi="Georgia"/>
          <w:b/>
        </w:rPr>
      </w:pPr>
    </w:p>
    <w:p w14:paraId="0A6C3F16" w14:textId="77777777" w:rsidR="00B55516" w:rsidRDefault="00B55516" w:rsidP="005F6951">
      <w:pPr>
        <w:rPr>
          <w:rFonts w:ascii="Georgia" w:hAnsi="Georgia"/>
          <w:b/>
        </w:rPr>
      </w:pPr>
    </w:p>
    <w:p w14:paraId="75BCF1E6" w14:textId="77777777" w:rsidR="00B55516" w:rsidRDefault="00B55516" w:rsidP="005F6951">
      <w:pPr>
        <w:rPr>
          <w:rFonts w:ascii="Georgia" w:hAnsi="Georgia"/>
          <w:b/>
        </w:rPr>
      </w:pPr>
    </w:p>
    <w:p w14:paraId="6C990C9F" w14:textId="77777777" w:rsidR="00B55516" w:rsidRDefault="00B55516" w:rsidP="005F6951">
      <w:pPr>
        <w:rPr>
          <w:rFonts w:ascii="Georgia" w:hAnsi="Georgia"/>
          <w:b/>
        </w:rPr>
      </w:pPr>
    </w:p>
    <w:p w14:paraId="46862A92" w14:textId="77777777" w:rsidR="00B55516" w:rsidRDefault="00B55516" w:rsidP="005F6951">
      <w:pPr>
        <w:rPr>
          <w:rFonts w:ascii="Georgia" w:hAnsi="Georgia"/>
          <w:b/>
        </w:rPr>
      </w:pPr>
    </w:p>
    <w:p w14:paraId="241BF1CA" w14:textId="77777777" w:rsidR="00B55516" w:rsidRDefault="00B55516" w:rsidP="005F6951">
      <w:pPr>
        <w:rPr>
          <w:rFonts w:ascii="Georgia" w:hAnsi="Georgia"/>
          <w:b/>
        </w:rPr>
      </w:pPr>
    </w:p>
    <w:p w14:paraId="5F17A88C" w14:textId="77777777" w:rsidR="00B55516" w:rsidRDefault="00B55516" w:rsidP="005F6951">
      <w:pPr>
        <w:rPr>
          <w:rFonts w:ascii="Georgia" w:hAnsi="Georgia"/>
          <w:b/>
        </w:rPr>
      </w:pPr>
    </w:p>
    <w:p w14:paraId="29A9FEB8" w14:textId="77777777" w:rsidR="00B55516" w:rsidRDefault="00B55516" w:rsidP="005F6951">
      <w:pPr>
        <w:rPr>
          <w:rFonts w:ascii="Georgia" w:hAnsi="Georgia"/>
          <w:b/>
        </w:rPr>
      </w:pPr>
    </w:p>
    <w:p w14:paraId="799D95FB" w14:textId="77777777" w:rsidR="00B55516" w:rsidRDefault="00B55516" w:rsidP="005F6951">
      <w:pPr>
        <w:rPr>
          <w:rFonts w:ascii="Georgia" w:hAnsi="Georgia"/>
          <w:b/>
        </w:rPr>
      </w:pPr>
    </w:p>
    <w:p w14:paraId="54518F67" w14:textId="77777777" w:rsidR="006F2792" w:rsidRDefault="006F2792" w:rsidP="005F6951">
      <w:pPr>
        <w:rPr>
          <w:rFonts w:ascii="Georgia" w:hAnsi="Georgia"/>
          <w:b/>
        </w:rPr>
      </w:pPr>
    </w:p>
    <w:p w14:paraId="13511F34" w14:textId="3416A28B" w:rsidR="00B32FE8" w:rsidRPr="001A656A" w:rsidRDefault="001A656A" w:rsidP="005F6951">
      <w:pPr>
        <w:rPr>
          <w:rFonts w:ascii="Georgia" w:hAnsi="Georgia"/>
          <w:b/>
        </w:rPr>
      </w:pPr>
      <w:r w:rsidRPr="001A656A">
        <w:rPr>
          <w:rFonts w:ascii="Georgia" w:hAnsi="Georgia"/>
          <w:b/>
        </w:rPr>
        <w:lastRenderedPageBreak/>
        <w:t xml:space="preserve">Document </w:t>
      </w:r>
      <w:r>
        <w:rPr>
          <w:rFonts w:ascii="Georgia" w:hAnsi="Georgia"/>
          <w:b/>
        </w:rPr>
        <w:t>5</w:t>
      </w:r>
    </w:p>
    <w:p w14:paraId="4DAFFC22" w14:textId="791D8F50" w:rsidR="00B32FE8" w:rsidRDefault="0013683C" w:rsidP="005F6951">
      <w:pPr>
        <w:rPr>
          <w:rFonts w:ascii="Georgia" w:hAnsi="Georgia"/>
          <w:b/>
        </w:rPr>
      </w:pPr>
      <w:r>
        <w:rPr>
          <w:rFonts w:ascii="Georgia" w:hAnsi="Georgia"/>
          <w:b/>
        </w:rPr>
        <w:t>“Compensation for Civil War Services”</w:t>
      </w:r>
    </w:p>
    <w:p w14:paraId="7E0FE0E7" w14:textId="4233ED09" w:rsidR="0013683C" w:rsidRDefault="0013683C" w:rsidP="005F6951">
      <w:pPr>
        <w:rPr>
          <w:rFonts w:ascii="Georgia" w:hAnsi="Georgia"/>
        </w:rPr>
      </w:pPr>
      <w:r>
        <w:rPr>
          <w:rFonts w:ascii="Georgia" w:hAnsi="Georgia"/>
          <w:b/>
        </w:rPr>
        <w:t>Harriet Tubman Historical Society</w:t>
      </w:r>
    </w:p>
    <w:p w14:paraId="5D195A7E" w14:textId="77777777" w:rsidR="0013683C" w:rsidRDefault="0013683C" w:rsidP="005F6951">
      <w:pPr>
        <w:rPr>
          <w:rFonts w:ascii="Georgia" w:hAnsi="Georgia"/>
        </w:rPr>
      </w:pPr>
    </w:p>
    <w:tbl>
      <w:tblPr>
        <w:tblStyle w:val="TableGrid"/>
        <w:tblW w:w="0" w:type="auto"/>
        <w:tblLook w:val="04A0" w:firstRow="1" w:lastRow="0" w:firstColumn="1" w:lastColumn="0" w:noHBand="0" w:noVBand="1"/>
      </w:tblPr>
      <w:tblGrid>
        <w:gridCol w:w="7058"/>
        <w:gridCol w:w="2518"/>
      </w:tblGrid>
      <w:tr w:rsidR="0013683C" w14:paraId="7B413494" w14:textId="77777777" w:rsidTr="0013683C">
        <w:trPr>
          <w:trHeight w:val="242"/>
        </w:trPr>
        <w:tc>
          <w:tcPr>
            <w:tcW w:w="7662" w:type="dxa"/>
          </w:tcPr>
          <w:p w14:paraId="5FB0275E" w14:textId="09158A5F" w:rsidR="0013683C" w:rsidRPr="00C640F0" w:rsidRDefault="0013683C" w:rsidP="0013683C">
            <w:pPr>
              <w:contextualSpacing/>
              <w:rPr>
                <w:rFonts w:ascii="Georgia" w:eastAsia="Times New Roman" w:hAnsi="Georgia" w:cs="Arial"/>
                <w:color w:val="000000" w:themeColor="text1"/>
                <w:shd w:val="clear" w:color="auto" w:fill="FFFFFF"/>
              </w:rPr>
            </w:pPr>
            <w:r w:rsidRPr="00C640F0">
              <w:rPr>
                <w:rFonts w:ascii="Georgia" w:eastAsia="Times New Roman" w:hAnsi="Georgia" w:cs="Arial"/>
                <w:color w:val="000000" w:themeColor="text1"/>
                <w:shd w:val="clear" w:color="auto" w:fill="FFFFFF"/>
              </w:rPr>
              <w:t>I</w:t>
            </w:r>
            <w:r w:rsidRPr="00560625">
              <w:rPr>
                <w:rFonts w:ascii="Georgia" w:eastAsia="Times New Roman" w:hAnsi="Georgia" w:cs="Arial"/>
                <w:color w:val="000000" w:themeColor="text1"/>
                <w:shd w:val="clear" w:color="auto" w:fill="FFFFFF"/>
              </w:rPr>
              <w:t>n the summer of 1865 Harriet Tubman returned</w:t>
            </w:r>
            <w:r w:rsidRPr="00C640F0">
              <w:rPr>
                <w:rFonts w:ascii="Georgia" w:eastAsia="Times New Roman" w:hAnsi="Georgia" w:cs="Arial"/>
                <w:color w:val="000000" w:themeColor="text1"/>
                <w:shd w:val="clear" w:color="auto" w:fill="FFFFFF"/>
              </w:rPr>
              <w:t> </w:t>
            </w:r>
            <w:hyperlink r:id="rId12" w:history="1">
              <w:r w:rsidRPr="00C640F0">
                <w:rPr>
                  <w:rFonts w:ascii="Georgia" w:eastAsia="Times New Roman" w:hAnsi="Georgia" w:cs="Arial"/>
                  <w:color w:val="000000" w:themeColor="text1"/>
                  <w:shd w:val="clear" w:color="auto" w:fill="FFFFFF"/>
                </w:rPr>
                <w:t>home to Auburn</w:t>
              </w:r>
            </w:hyperlink>
            <w:r w:rsidRPr="00560625">
              <w:rPr>
                <w:rFonts w:ascii="Georgia" w:eastAsia="Times New Roman" w:hAnsi="Georgia" w:cs="Arial"/>
                <w:color w:val="000000" w:themeColor="text1"/>
                <w:shd w:val="clear" w:color="auto" w:fill="FFFFFF"/>
              </w:rPr>
              <w:t xml:space="preserve">, New York from Virginia where she was serving in a hospital near Fort Monroe. Without a steady income it was difficult for Tubman to make ends meet, </w:t>
            </w:r>
            <w:r w:rsidR="00EB2690">
              <w:rPr>
                <w:rFonts w:ascii="Georgia" w:eastAsia="Times New Roman" w:hAnsi="Georgia" w:cs="Arial"/>
                <w:color w:val="000000" w:themeColor="text1"/>
                <w:shd w:val="clear" w:color="auto" w:fill="FFFFFF"/>
              </w:rPr>
              <w:t xml:space="preserve">as </w:t>
            </w:r>
            <w:r w:rsidRPr="00560625">
              <w:rPr>
                <w:rFonts w:ascii="Georgia" w:eastAsia="Times New Roman" w:hAnsi="Georgia" w:cs="Arial"/>
                <w:color w:val="000000" w:themeColor="text1"/>
                <w:shd w:val="clear" w:color="auto" w:fill="FFFFFF"/>
              </w:rPr>
              <w:t>she was in charge of her elderly parents and constantly providing for those looking for refuge in her home. Tubman sought compensation for her</w:t>
            </w:r>
            <w:r w:rsidRPr="00C640F0">
              <w:rPr>
                <w:rFonts w:ascii="Georgia" w:eastAsia="Times New Roman" w:hAnsi="Georgia" w:cs="Arial"/>
                <w:color w:val="000000" w:themeColor="text1"/>
                <w:shd w:val="clear" w:color="auto" w:fill="FFFFFF"/>
              </w:rPr>
              <w:t> </w:t>
            </w:r>
            <w:hyperlink r:id="rId13" w:history="1">
              <w:r w:rsidRPr="00C640F0">
                <w:rPr>
                  <w:rFonts w:ascii="Georgia" w:eastAsia="Times New Roman" w:hAnsi="Georgia" w:cs="Arial"/>
                  <w:color w:val="000000" w:themeColor="text1"/>
                  <w:shd w:val="clear" w:color="auto" w:fill="FFFFFF"/>
                </w:rPr>
                <w:t>services during the Civil War</w:t>
              </w:r>
            </w:hyperlink>
            <w:r w:rsidRPr="00560625">
              <w:rPr>
                <w:rFonts w:ascii="Georgia" w:eastAsia="Times New Roman" w:hAnsi="Georgia" w:cs="Arial"/>
                <w:color w:val="000000" w:themeColor="text1"/>
                <w:shd w:val="clear" w:color="auto" w:fill="FFFFFF"/>
              </w:rPr>
              <w:t> which turned into a 34 year ordeal. Because her services as a nurse, cook, spy and scout were not documented compensation was hard to get. All Tubman had received was $200 for 3 years of service.</w:t>
            </w:r>
          </w:p>
          <w:p w14:paraId="03E32C60" w14:textId="77777777" w:rsidR="0013683C" w:rsidRPr="00C640F0" w:rsidRDefault="0013683C" w:rsidP="0013683C">
            <w:pPr>
              <w:contextualSpacing/>
              <w:rPr>
                <w:rFonts w:ascii="Georgia" w:eastAsia="Times New Roman" w:hAnsi="Georgia" w:cs="Arial"/>
                <w:color w:val="000000" w:themeColor="text1"/>
                <w:shd w:val="clear" w:color="auto" w:fill="FFFFFF"/>
              </w:rPr>
            </w:pPr>
          </w:p>
          <w:p w14:paraId="3D2A0F94" w14:textId="537C7E9A" w:rsidR="0013683C" w:rsidRPr="00C640F0" w:rsidRDefault="0013683C" w:rsidP="0013683C">
            <w:pPr>
              <w:contextualSpacing/>
              <w:rPr>
                <w:rFonts w:ascii="Georgia" w:eastAsia="Times New Roman" w:hAnsi="Georgia"/>
                <w:color w:val="000000" w:themeColor="text1"/>
              </w:rPr>
            </w:pPr>
            <w:r w:rsidRPr="00C640F0">
              <w:rPr>
                <w:rFonts w:ascii="Georgia" w:eastAsia="Times New Roman" w:hAnsi="Georgia" w:cs="Arial"/>
                <w:color w:val="000000" w:themeColor="text1"/>
                <w:shd w:val="clear" w:color="auto" w:fill="FFFFFF"/>
              </w:rPr>
              <w:t>In 1865 she appealed to the federal government for the first time and then a second time in 1867. Influential friends and community leaders published letters in newspapers advocating for Tubman</w:t>
            </w:r>
            <w:r w:rsidR="00FC53C4">
              <w:rPr>
                <w:rFonts w:ascii="Georgia" w:eastAsia="Times New Roman" w:hAnsi="Georgia" w:cs="Arial"/>
                <w:color w:val="000000" w:themeColor="text1"/>
                <w:shd w:val="clear" w:color="auto" w:fill="FFFFFF"/>
              </w:rPr>
              <w:t xml:space="preserve">, arguing that she </w:t>
            </w:r>
            <w:r w:rsidRPr="00C640F0">
              <w:rPr>
                <w:rFonts w:ascii="Georgia" w:eastAsia="Times New Roman" w:hAnsi="Georgia" w:cs="Arial"/>
                <w:color w:val="000000" w:themeColor="text1"/>
                <w:shd w:val="clear" w:color="auto" w:fill="FFFFFF"/>
              </w:rPr>
              <w:t xml:space="preserve">deserved a veteran’s </w:t>
            </w:r>
            <w:r w:rsidRPr="00901C01">
              <w:rPr>
                <w:rFonts w:ascii="Georgia" w:eastAsia="Times New Roman" w:hAnsi="Georgia" w:cs="Arial"/>
                <w:b/>
                <w:color w:val="000000" w:themeColor="text1"/>
                <w:shd w:val="clear" w:color="auto" w:fill="FFFFFF"/>
              </w:rPr>
              <w:t>pension</w:t>
            </w:r>
            <w:r w:rsidRPr="00C640F0">
              <w:rPr>
                <w:rFonts w:ascii="Georgia" w:eastAsia="Times New Roman" w:hAnsi="Georgia" w:cs="Arial"/>
                <w:color w:val="000000" w:themeColor="text1"/>
                <w:shd w:val="clear" w:color="auto" w:fill="FFFFFF"/>
              </w:rPr>
              <w:t>.</w:t>
            </w:r>
          </w:p>
          <w:p w14:paraId="11A47D28" w14:textId="77777777" w:rsidR="0013683C" w:rsidRPr="00C640F0" w:rsidRDefault="0013683C" w:rsidP="0013683C">
            <w:pPr>
              <w:contextualSpacing/>
              <w:rPr>
                <w:rFonts w:ascii="Georgia" w:eastAsia="Times New Roman" w:hAnsi="Georgia"/>
                <w:color w:val="000000" w:themeColor="text1"/>
              </w:rPr>
            </w:pPr>
          </w:p>
          <w:p w14:paraId="6E621995" w14:textId="1B5D319D" w:rsidR="0013683C" w:rsidRDefault="0013683C" w:rsidP="0013683C">
            <w:pPr>
              <w:pStyle w:val="NormalWeb"/>
              <w:shd w:val="clear" w:color="auto" w:fill="FFFFFF"/>
              <w:spacing w:before="0" w:beforeAutospacing="0" w:after="0" w:afterAutospacing="0"/>
              <w:contextualSpacing/>
              <w:rPr>
                <w:rFonts w:ascii="Georgia" w:hAnsi="Georgia" w:cs="Arial"/>
                <w:color w:val="000000" w:themeColor="text1"/>
                <w:sz w:val="24"/>
                <w:szCs w:val="24"/>
              </w:rPr>
            </w:pPr>
            <w:r w:rsidRPr="00C640F0">
              <w:rPr>
                <w:rFonts w:ascii="Georgia" w:hAnsi="Georgia" w:cs="Arial"/>
                <w:color w:val="000000" w:themeColor="text1"/>
                <w:sz w:val="24"/>
                <w:szCs w:val="24"/>
              </w:rPr>
              <w:t>I</w:t>
            </w:r>
            <w:r w:rsidR="0009603F">
              <w:rPr>
                <w:rFonts w:ascii="Georgia" w:hAnsi="Georgia" w:cs="Arial"/>
                <w:color w:val="000000" w:themeColor="text1"/>
                <w:sz w:val="24"/>
                <w:szCs w:val="24"/>
              </w:rPr>
              <w:t>n 1874 New York Congressman, Mc</w:t>
            </w:r>
            <w:r w:rsidRPr="00C640F0">
              <w:rPr>
                <w:rFonts w:ascii="Georgia" w:hAnsi="Georgia" w:cs="Arial"/>
                <w:color w:val="000000" w:themeColor="text1"/>
                <w:sz w:val="24"/>
                <w:szCs w:val="24"/>
              </w:rPr>
              <w:t xml:space="preserve">Dougall, pressed the issue in Congress. </w:t>
            </w:r>
            <w:r w:rsidR="0009603F">
              <w:rPr>
                <w:rFonts w:ascii="Georgia" w:hAnsi="Georgia" w:cs="Arial"/>
                <w:color w:val="000000" w:themeColor="text1"/>
                <w:sz w:val="24"/>
                <w:szCs w:val="24"/>
              </w:rPr>
              <w:t>McDougall’s</w:t>
            </w:r>
            <w:r w:rsidR="005139BF">
              <w:rPr>
                <w:rFonts w:ascii="Georgia" w:hAnsi="Georgia" w:cs="Arial"/>
                <w:color w:val="000000" w:themeColor="text1"/>
                <w:sz w:val="24"/>
                <w:szCs w:val="24"/>
              </w:rPr>
              <w:t xml:space="preserve"> </w:t>
            </w:r>
            <w:r w:rsidRPr="00C640F0">
              <w:rPr>
                <w:rFonts w:ascii="Georgia" w:hAnsi="Georgia" w:cs="Arial"/>
                <w:color w:val="000000" w:themeColor="text1"/>
                <w:sz w:val="24"/>
                <w:szCs w:val="24"/>
              </w:rPr>
              <w:t>bill</w:t>
            </w:r>
            <w:r w:rsidR="005139BF">
              <w:rPr>
                <w:rFonts w:ascii="Georgia" w:hAnsi="Georgia" w:cs="Arial"/>
                <w:color w:val="000000" w:themeColor="text1"/>
                <w:sz w:val="24"/>
                <w:szCs w:val="24"/>
              </w:rPr>
              <w:t xml:space="preserve">, which proposed </w:t>
            </w:r>
            <w:r w:rsidRPr="00C640F0">
              <w:rPr>
                <w:rFonts w:ascii="Georgia" w:hAnsi="Georgia" w:cs="Arial"/>
                <w:color w:val="000000" w:themeColor="text1"/>
                <w:sz w:val="24"/>
                <w:szCs w:val="24"/>
              </w:rPr>
              <w:t xml:space="preserve">$2000 </w:t>
            </w:r>
            <w:r w:rsidR="005139BF">
              <w:rPr>
                <w:rFonts w:ascii="Georgia" w:hAnsi="Georgia" w:cs="Arial"/>
                <w:color w:val="000000" w:themeColor="text1"/>
                <w:sz w:val="24"/>
                <w:szCs w:val="24"/>
              </w:rPr>
              <w:t xml:space="preserve">for Tubman, </w:t>
            </w:r>
            <w:r w:rsidRPr="00C640F0">
              <w:rPr>
                <w:rFonts w:ascii="Georgia" w:hAnsi="Georgia" w:cs="Arial"/>
                <w:color w:val="000000" w:themeColor="text1"/>
                <w:sz w:val="24"/>
                <w:szCs w:val="24"/>
              </w:rPr>
              <w:t xml:space="preserve">passed the House but was </w:t>
            </w:r>
            <w:r w:rsidR="005139BF">
              <w:rPr>
                <w:rFonts w:ascii="Georgia" w:hAnsi="Georgia" w:cs="Arial"/>
                <w:color w:val="000000" w:themeColor="text1"/>
                <w:sz w:val="24"/>
                <w:szCs w:val="24"/>
              </w:rPr>
              <w:t xml:space="preserve">rejected by </w:t>
            </w:r>
            <w:r w:rsidRPr="00C640F0">
              <w:rPr>
                <w:rFonts w:ascii="Georgia" w:hAnsi="Georgia" w:cs="Arial"/>
                <w:color w:val="000000" w:themeColor="text1"/>
                <w:sz w:val="24"/>
                <w:szCs w:val="24"/>
              </w:rPr>
              <w:t>the Senate for lack of documentation.</w:t>
            </w:r>
          </w:p>
          <w:p w14:paraId="32315AFF" w14:textId="77777777" w:rsidR="0013683C" w:rsidRPr="00C640F0" w:rsidRDefault="0013683C" w:rsidP="0013683C">
            <w:pPr>
              <w:pStyle w:val="NormalWeb"/>
              <w:shd w:val="clear" w:color="auto" w:fill="FFFFFF"/>
              <w:spacing w:before="0" w:beforeAutospacing="0" w:after="0" w:afterAutospacing="0"/>
              <w:contextualSpacing/>
              <w:rPr>
                <w:rFonts w:ascii="Georgia" w:hAnsi="Georgia" w:cs="Arial"/>
                <w:color w:val="000000" w:themeColor="text1"/>
                <w:sz w:val="24"/>
                <w:szCs w:val="24"/>
              </w:rPr>
            </w:pPr>
          </w:p>
          <w:p w14:paraId="447C4FDB" w14:textId="779BDF48" w:rsidR="0013683C" w:rsidRPr="00C640F0" w:rsidRDefault="0013683C" w:rsidP="0013683C">
            <w:pPr>
              <w:pStyle w:val="NormalWeb"/>
              <w:shd w:val="clear" w:color="auto" w:fill="FFFFFF"/>
              <w:spacing w:before="0" w:beforeAutospacing="0" w:after="0" w:afterAutospacing="0"/>
              <w:contextualSpacing/>
              <w:rPr>
                <w:rFonts w:ascii="Georgia" w:hAnsi="Georgia" w:cs="Arial"/>
                <w:color w:val="000000" w:themeColor="text1"/>
                <w:sz w:val="24"/>
                <w:szCs w:val="24"/>
              </w:rPr>
            </w:pPr>
            <w:r w:rsidRPr="00C640F0">
              <w:rPr>
                <w:rFonts w:ascii="Georgia" w:hAnsi="Georgia" w:cs="Arial"/>
                <w:color w:val="000000" w:themeColor="text1"/>
                <w:sz w:val="24"/>
                <w:szCs w:val="24"/>
              </w:rPr>
              <w:t>In 1890, two years after her second husband, Nelson Davis, died a law was passed under which Tubman was eligible to receive a war veteran widow’s pension of $8 a month. Nelson Davis served as Private Nelson Charles in Company G, Eighth United States Colored Infantry from September 25, 1863 to November 10, 1865. For the first time in her life</w:t>
            </w:r>
            <w:r w:rsidR="00B543DE">
              <w:rPr>
                <w:rFonts w:ascii="Georgia" w:hAnsi="Georgia" w:cs="Arial"/>
                <w:color w:val="000000" w:themeColor="text1"/>
                <w:sz w:val="24"/>
                <w:szCs w:val="24"/>
              </w:rPr>
              <w:t>,</w:t>
            </w:r>
            <w:r w:rsidRPr="00C640F0">
              <w:rPr>
                <w:rFonts w:ascii="Georgia" w:hAnsi="Georgia" w:cs="Arial"/>
                <w:color w:val="000000" w:themeColor="text1"/>
                <w:sz w:val="24"/>
                <w:szCs w:val="24"/>
              </w:rPr>
              <w:t xml:space="preserve"> Harriet Tubman had a steady and reliable income. However</w:t>
            </w:r>
            <w:r w:rsidR="00B543DE">
              <w:rPr>
                <w:rFonts w:ascii="Georgia" w:hAnsi="Georgia" w:cs="Arial"/>
                <w:color w:val="000000" w:themeColor="text1"/>
                <w:sz w:val="24"/>
                <w:szCs w:val="24"/>
              </w:rPr>
              <w:t>,</w:t>
            </w:r>
            <w:r w:rsidRPr="00C640F0">
              <w:rPr>
                <w:rFonts w:ascii="Georgia" w:hAnsi="Georgia" w:cs="Arial"/>
                <w:color w:val="000000" w:themeColor="text1"/>
                <w:sz w:val="24"/>
                <w:szCs w:val="24"/>
              </w:rPr>
              <w:t xml:space="preserve"> the application for her services in the </w:t>
            </w:r>
            <w:r w:rsidR="00B543DE">
              <w:rPr>
                <w:rFonts w:ascii="Georgia" w:hAnsi="Georgia" w:cs="Arial"/>
                <w:color w:val="000000" w:themeColor="text1"/>
                <w:sz w:val="24"/>
                <w:szCs w:val="24"/>
              </w:rPr>
              <w:t>C</w:t>
            </w:r>
            <w:r w:rsidRPr="00C640F0">
              <w:rPr>
                <w:rFonts w:ascii="Georgia" w:hAnsi="Georgia" w:cs="Arial"/>
                <w:color w:val="000000" w:themeColor="text1"/>
                <w:sz w:val="24"/>
                <w:szCs w:val="24"/>
              </w:rPr>
              <w:t xml:space="preserve">ivil </w:t>
            </w:r>
            <w:r w:rsidR="00B543DE">
              <w:rPr>
                <w:rFonts w:ascii="Georgia" w:hAnsi="Georgia" w:cs="Arial"/>
                <w:color w:val="000000" w:themeColor="text1"/>
                <w:sz w:val="24"/>
                <w:szCs w:val="24"/>
              </w:rPr>
              <w:t>W</w:t>
            </w:r>
            <w:r w:rsidRPr="00C640F0">
              <w:rPr>
                <w:rFonts w:ascii="Georgia" w:hAnsi="Georgia" w:cs="Arial"/>
                <w:color w:val="000000" w:themeColor="text1"/>
                <w:sz w:val="24"/>
                <w:szCs w:val="24"/>
              </w:rPr>
              <w:t>ar was struck in the bureaucracy pipeline.</w:t>
            </w:r>
          </w:p>
          <w:p w14:paraId="2A7CA99A" w14:textId="77777777" w:rsidR="0013683C" w:rsidRDefault="0013683C" w:rsidP="0013683C">
            <w:pPr>
              <w:pStyle w:val="NormalWeb"/>
              <w:shd w:val="clear" w:color="auto" w:fill="FFFFFF"/>
              <w:spacing w:before="0" w:beforeAutospacing="0" w:after="0" w:afterAutospacing="0"/>
              <w:contextualSpacing/>
              <w:rPr>
                <w:rFonts w:ascii="Georgia" w:hAnsi="Georgia" w:cs="Arial"/>
                <w:color w:val="000000" w:themeColor="text1"/>
                <w:sz w:val="24"/>
                <w:szCs w:val="24"/>
              </w:rPr>
            </w:pPr>
          </w:p>
          <w:p w14:paraId="70105F98" w14:textId="13BCD7AD" w:rsidR="0013683C" w:rsidRDefault="0013683C" w:rsidP="0013683C">
            <w:pPr>
              <w:pStyle w:val="NormalWeb"/>
              <w:shd w:val="clear" w:color="auto" w:fill="FFFFFF"/>
              <w:spacing w:before="0" w:beforeAutospacing="0" w:after="0" w:afterAutospacing="0"/>
              <w:contextualSpacing/>
              <w:rPr>
                <w:rFonts w:ascii="Georgia" w:hAnsi="Georgia" w:cs="Arial"/>
                <w:color w:val="000000" w:themeColor="text1"/>
                <w:sz w:val="24"/>
                <w:szCs w:val="24"/>
              </w:rPr>
            </w:pPr>
            <w:r w:rsidRPr="00C640F0">
              <w:rPr>
                <w:rFonts w:ascii="Georgia" w:hAnsi="Georgia" w:cs="Arial"/>
                <w:color w:val="000000" w:themeColor="text1"/>
                <w:sz w:val="24"/>
                <w:szCs w:val="24"/>
              </w:rPr>
              <w:t>In 1898, several of her close friends</w:t>
            </w:r>
            <w:r>
              <w:rPr>
                <w:rFonts w:ascii="Georgia" w:hAnsi="Georgia" w:cs="Arial"/>
                <w:color w:val="000000" w:themeColor="text1"/>
                <w:sz w:val="24"/>
                <w:szCs w:val="24"/>
              </w:rPr>
              <w:t>…</w:t>
            </w:r>
            <w:r w:rsidRPr="00C640F0">
              <w:rPr>
                <w:rFonts w:ascii="Georgia" w:hAnsi="Georgia" w:cs="Arial"/>
                <w:color w:val="000000" w:themeColor="text1"/>
                <w:sz w:val="24"/>
                <w:szCs w:val="24"/>
              </w:rPr>
              <w:t>pursued Tubman’s application for a veteran’s pension. Tubman was already 78 years old and living in undeserved poverty.</w:t>
            </w:r>
            <w:r w:rsidR="00AA2416">
              <w:rPr>
                <w:rFonts w:ascii="Georgia" w:hAnsi="Georgia" w:cs="Arial"/>
                <w:color w:val="000000" w:themeColor="text1"/>
                <w:sz w:val="24"/>
                <w:szCs w:val="24"/>
              </w:rPr>
              <w:t>…</w:t>
            </w:r>
          </w:p>
          <w:p w14:paraId="11BD43B7" w14:textId="77777777" w:rsidR="00AA2416" w:rsidRPr="00C640F0" w:rsidRDefault="00AA2416" w:rsidP="0013683C">
            <w:pPr>
              <w:pStyle w:val="NormalWeb"/>
              <w:shd w:val="clear" w:color="auto" w:fill="FFFFFF"/>
              <w:spacing w:before="0" w:beforeAutospacing="0" w:after="0" w:afterAutospacing="0"/>
              <w:contextualSpacing/>
              <w:rPr>
                <w:rFonts w:ascii="Georgia" w:hAnsi="Georgia" w:cs="Arial"/>
                <w:color w:val="000000" w:themeColor="text1"/>
                <w:sz w:val="24"/>
                <w:szCs w:val="24"/>
              </w:rPr>
            </w:pPr>
          </w:p>
          <w:p w14:paraId="7BAAD16A" w14:textId="66655E4D" w:rsidR="0013683C" w:rsidRDefault="0013683C" w:rsidP="000B72A5">
            <w:pPr>
              <w:shd w:val="clear" w:color="auto" w:fill="FFFFFF"/>
              <w:contextualSpacing/>
              <w:rPr>
                <w:rFonts w:ascii="Georgia" w:hAnsi="Georgia" w:cs="Arial"/>
                <w:color w:val="000000" w:themeColor="text1"/>
              </w:rPr>
            </w:pPr>
            <w:r w:rsidRPr="00C640F0">
              <w:rPr>
                <w:rFonts w:ascii="Georgia" w:hAnsi="Georgia" w:cs="Arial"/>
                <w:color w:val="000000" w:themeColor="text1"/>
              </w:rPr>
              <w:t>On January 19, 1899</w:t>
            </w:r>
            <w:r w:rsidR="00E45549">
              <w:rPr>
                <w:rFonts w:ascii="Georgia" w:hAnsi="Georgia" w:cs="Arial"/>
                <w:color w:val="000000" w:themeColor="text1"/>
              </w:rPr>
              <w:t xml:space="preserve">, </w:t>
            </w:r>
            <w:r w:rsidR="00490394">
              <w:rPr>
                <w:rFonts w:ascii="Georgia" w:hAnsi="Georgia" w:cs="Arial"/>
                <w:color w:val="000000" w:themeColor="text1"/>
              </w:rPr>
              <w:t xml:space="preserve">a new bill was introduced </w:t>
            </w:r>
            <w:r w:rsidR="005139BF">
              <w:rPr>
                <w:rFonts w:ascii="Georgia" w:hAnsi="Georgia" w:cs="Arial"/>
                <w:color w:val="000000" w:themeColor="text1"/>
              </w:rPr>
              <w:t xml:space="preserve">in the House that </w:t>
            </w:r>
            <w:r w:rsidRPr="00C640F0">
              <w:rPr>
                <w:rFonts w:ascii="Georgia" w:hAnsi="Georgia" w:cs="Arial"/>
                <w:color w:val="000000" w:themeColor="text1"/>
              </w:rPr>
              <w:t>proposed an increase of her current pension to $25 a month for her servi</w:t>
            </w:r>
            <w:r w:rsidR="005139BF">
              <w:rPr>
                <w:rFonts w:ascii="Georgia" w:hAnsi="Georgia" w:cs="Arial"/>
                <w:color w:val="000000" w:themeColor="text1"/>
              </w:rPr>
              <w:t xml:space="preserve">ces as a nurse in the U.S. Army. </w:t>
            </w:r>
            <w:r w:rsidRPr="00C640F0">
              <w:rPr>
                <w:rFonts w:ascii="Georgia" w:hAnsi="Georgia" w:cs="Arial"/>
                <w:color w:val="000000" w:themeColor="text1"/>
              </w:rPr>
              <w:t>While acknowledging her service and dedication to the country as a nurse</w:t>
            </w:r>
            <w:r w:rsidR="00E45549">
              <w:rPr>
                <w:rFonts w:ascii="Georgia" w:hAnsi="Georgia" w:cs="Arial"/>
                <w:color w:val="000000" w:themeColor="text1"/>
              </w:rPr>
              <w:t xml:space="preserve">, the Senate </w:t>
            </w:r>
            <w:r w:rsidRPr="00C640F0">
              <w:rPr>
                <w:rFonts w:ascii="Georgia" w:hAnsi="Georgia" w:cs="Arial"/>
                <w:color w:val="000000" w:themeColor="text1"/>
              </w:rPr>
              <w:t xml:space="preserve">argued that the number of nurses on the pension roll at a rate higher than $12 a month </w:t>
            </w:r>
            <w:r w:rsidR="00E45549">
              <w:rPr>
                <w:rFonts w:ascii="Georgia" w:hAnsi="Georgia" w:cs="Arial"/>
                <w:color w:val="000000" w:themeColor="text1"/>
              </w:rPr>
              <w:t xml:space="preserve">was </w:t>
            </w:r>
            <w:r w:rsidRPr="00C640F0">
              <w:rPr>
                <w:rFonts w:ascii="Georgia" w:hAnsi="Georgia" w:cs="Arial"/>
                <w:color w:val="000000" w:themeColor="text1"/>
              </w:rPr>
              <w:t xml:space="preserve">very few and that there </w:t>
            </w:r>
            <w:r w:rsidR="00E45549">
              <w:rPr>
                <w:rFonts w:ascii="Georgia" w:hAnsi="Georgia" w:cs="Arial"/>
                <w:color w:val="000000" w:themeColor="text1"/>
              </w:rPr>
              <w:t xml:space="preserve">were </w:t>
            </w:r>
            <w:r w:rsidRPr="00C640F0">
              <w:rPr>
                <w:rFonts w:ascii="Georgia" w:hAnsi="Georgia" w:cs="Arial"/>
                <w:color w:val="000000" w:themeColor="text1"/>
              </w:rPr>
              <w:t>no valid reasons why Tubman should rec</w:t>
            </w:r>
            <w:r w:rsidR="00E45549">
              <w:rPr>
                <w:rFonts w:ascii="Georgia" w:hAnsi="Georgia" w:cs="Arial"/>
                <w:color w:val="000000" w:themeColor="text1"/>
              </w:rPr>
              <w:t xml:space="preserve">eive a pension of $25 a month. </w:t>
            </w:r>
            <w:r w:rsidRPr="00C640F0">
              <w:rPr>
                <w:rFonts w:ascii="Georgia" w:hAnsi="Georgia" w:cs="Arial"/>
                <w:color w:val="000000" w:themeColor="text1"/>
              </w:rPr>
              <w:t xml:space="preserve">The Committee of Pensions instead decided that her widow pension would be increased to $20 a </w:t>
            </w:r>
            <w:r w:rsidRPr="00C640F0">
              <w:rPr>
                <w:rFonts w:ascii="Georgia" w:hAnsi="Georgia" w:cs="Arial"/>
                <w:color w:val="000000" w:themeColor="text1"/>
              </w:rPr>
              <w:lastRenderedPageBreak/>
              <w:t>month in consideration of her personal services to the country.</w:t>
            </w:r>
          </w:p>
          <w:p w14:paraId="16F696C6" w14:textId="77777777" w:rsidR="00670A7D" w:rsidRPr="00C640F0" w:rsidRDefault="00670A7D" w:rsidP="000B72A5">
            <w:pPr>
              <w:shd w:val="clear" w:color="auto" w:fill="FFFFFF"/>
              <w:contextualSpacing/>
              <w:rPr>
                <w:rFonts w:ascii="Georgia" w:hAnsi="Georgia" w:cs="Arial"/>
                <w:color w:val="000000" w:themeColor="text1"/>
              </w:rPr>
            </w:pPr>
          </w:p>
          <w:p w14:paraId="6330BA5B" w14:textId="434DA0EF" w:rsidR="0013683C" w:rsidRPr="00C640F0" w:rsidRDefault="0013683C" w:rsidP="0013683C">
            <w:pPr>
              <w:shd w:val="clear" w:color="auto" w:fill="FFFFFF"/>
              <w:contextualSpacing/>
              <w:rPr>
                <w:rFonts w:ascii="Georgia" w:hAnsi="Georgia" w:cs="Arial"/>
                <w:color w:val="000000" w:themeColor="text1"/>
              </w:rPr>
            </w:pPr>
            <w:r w:rsidRPr="00C640F0">
              <w:rPr>
                <w:rFonts w:ascii="Georgia" w:hAnsi="Georgia" w:cs="Arial"/>
                <w:color w:val="000000" w:themeColor="text1"/>
              </w:rPr>
              <w:t>The Act was approved by Congress on February 28, 1899</w:t>
            </w:r>
            <w:r w:rsidR="00670A7D">
              <w:rPr>
                <w:rFonts w:ascii="Georgia" w:hAnsi="Georgia" w:cs="Arial"/>
                <w:color w:val="000000" w:themeColor="text1"/>
              </w:rPr>
              <w:t>.</w:t>
            </w:r>
          </w:p>
          <w:p w14:paraId="0D02E666" w14:textId="77777777" w:rsidR="00670A7D" w:rsidRDefault="00670A7D" w:rsidP="0013683C">
            <w:pPr>
              <w:rPr>
                <w:rFonts w:ascii="Georgia" w:eastAsia="Times New Roman" w:hAnsi="Georgia" w:cs="Arial"/>
                <w:color w:val="000000" w:themeColor="text1"/>
                <w:shd w:val="clear" w:color="auto" w:fill="FFFFFF"/>
              </w:rPr>
            </w:pPr>
          </w:p>
          <w:p w14:paraId="79BC3C67" w14:textId="24372D88" w:rsidR="0013683C" w:rsidRDefault="0013683C" w:rsidP="00E45549">
            <w:pPr>
              <w:rPr>
                <w:rFonts w:ascii="Georgia" w:hAnsi="Georgia"/>
              </w:rPr>
            </w:pPr>
            <w:r w:rsidRPr="00C640F0">
              <w:rPr>
                <w:rFonts w:ascii="Georgia" w:eastAsia="Times New Roman" w:hAnsi="Georgia" w:cs="Arial"/>
                <w:color w:val="000000" w:themeColor="text1"/>
                <w:shd w:val="clear" w:color="auto" w:fill="FFFFFF"/>
              </w:rPr>
              <w:t>Unfortunately</w:t>
            </w:r>
            <w:r w:rsidR="003D1052">
              <w:rPr>
                <w:rFonts w:ascii="Georgia" w:eastAsia="Times New Roman" w:hAnsi="Georgia" w:cs="Arial"/>
                <w:color w:val="000000" w:themeColor="text1"/>
                <w:shd w:val="clear" w:color="auto" w:fill="FFFFFF"/>
              </w:rPr>
              <w:t>,</w:t>
            </w:r>
            <w:r w:rsidRPr="00C640F0">
              <w:rPr>
                <w:rFonts w:ascii="Georgia" w:eastAsia="Times New Roman" w:hAnsi="Georgia" w:cs="Arial"/>
                <w:color w:val="000000" w:themeColor="text1"/>
                <w:shd w:val="clear" w:color="auto" w:fill="FFFFFF"/>
              </w:rPr>
              <w:t xml:space="preserve"> the Act does not acknowledge her services in the Civil War</w:t>
            </w:r>
            <w:r w:rsidR="00E45549">
              <w:rPr>
                <w:rFonts w:ascii="Georgia" w:eastAsia="Times New Roman" w:hAnsi="Georgia" w:cs="Arial"/>
                <w:color w:val="000000" w:themeColor="text1"/>
                <w:shd w:val="clear" w:color="auto" w:fill="FFFFFF"/>
              </w:rPr>
              <w:t xml:space="preserve">. </w:t>
            </w:r>
            <w:r w:rsidRPr="00C640F0">
              <w:rPr>
                <w:rFonts w:ascii="Georgia" w:eastAsia="Times New Roman" w:hAnsi="Georgia" w:cs="Arial"/>
                <w:color w:val="000000" w:themeColor="text1"/>
                <w:shd w:val="clear" w:color="auto" w:fill="FFFFFF"/>
              </w:rPr>
              <w:t>In February 1899, when Tubman was 79 years old</w:t>
            </w:r>
            <w:r w:rsidR="00E45549">
              <w:rPr>
                <w:rFonts w:ascii="Georgia" w:eastAsia="Times New Roman" w:hAnsi="Georgia" w:cs="Arial"/>
                <w:color w:val="000000" w:themeColor="text1"/>
                <w:shd w:val="clear" w:color="auto" w:fill="FFFFFF"/>
              </w:rPr>
              <w:t xml:space="preserve">—and </w:t>
            </w:r>
            <w:r w:rsidRPr="00C640F0">
              <w:rPr>
                <w:rFonts w:ascii="Georgia" w:eastAsia="Times New Roman" w:hAnsi="Georgia" w:cs="Arial"/>
                <w:color w:val="000000" w:themeColor="text1"/>
                <w:shd w:val="clear" w:color="auto" w:fill="FFFFFF"/>
              </w:rPr>
              <w:t>34 years after her first application</w:t>
            </w:r>
            <w:r w:rsidR="00E45549">
              <w:rPr>
                <w:rFonts w:ascii="Georgia" w:eastAsia="Times New Roman" w:hAnsi="Georgia" w:cs="Arial"/>
                <w:color w:val="000000" w:themeColor="text1"/>
                <w:shd w:val="clear" w:color="auto" w:fill="FFFFFF"/>
              </w:rPr>
              <w:t xml:space="preserve">—a </w:t>
            </w:r>
            <w:r w:rsidRPr="00C640F0">
              <w:rPr>
                <w:rFonts w:ascii="Georgia" w:eastAsia="Times New Roman" w:hAnsi="Georgia" w:cs="Arial"/>
                <w:color w:val="000000" w:themeColor="text1"/>
                <w:shd w:val="clear" w:color="auto" w:fill="FFFFFF"/>
              </w:rPr>
              <w:t>widow’s pension was granted to Tubman for the sum of $240 per year.</w:t>
            </w:r>
          </w:p>
        </w:tc>
        <w:tc>
          <w:tcPr>
            <w:tcW w:w="2634" w:type="dxa"/>
          </w:tcPr>
          <w:p w14:paraId="2EDCFF3B" w14:textId="77777777" w:rsidR="0013683C" w:rsidRDefault="0013683C" w:rsidP="005F6951">
            <w:pPr>
              <w:rPr>
                <w:rFonts w:ascii="Georgia" w:hAnsi="Georgia"/>
              </w:rPr>
            </w:pPr>
          </w:p>
          <w:p w14:paraId="6F384AE7" w14:textId="77777777" w:rsidR="00901C01" w:rsidRDefault="00901C01" w:rsidP="005F6951">
            <w:pPr>
              <w:rPr>
                <w:rFonts w:ascii="Georgia" w:hAnsi="Georgia"/>
              </w:rPr>
            </w:pPr>
          </w:p>
          <w:p w14:paraId="5D9E8344" w14:textId="77777777" w:rsidR="00901C01" w:rsidRDefault="00901C01" w:rsidP="005F6951">
            <w:pPr>
              <w:rPr>
                <w:rFonts w:ascii="Georgia" w:hAnsi="Georgia"/>
              </w:rPr>
            </w:pPr>
          </w:p>
          <w:p w14:paraId="251EB194" w14:textId="77777777" w:rsidR="00901C01" w:rsidRDefault="00901C01" w:rsidP="005F6951">
            <w:pPr>
              <w:rPr>
                <w:rFonts w:ascii="Georgia" w:hAnsi="Georgia"/>
              </w:rPr>
            </w:pPr>
          </w:p>
          <w:p w14:paraId="258F477E" w14:textId="77777777" w:rsidR="00901C01" w:rsidRDefault="00901C01" w:rsidP="005F6951">
            <w:pPr>
              <w:rPr>
                <w:rFonts w:ascii="Georgia" w:hAnsi="Georgia"/>
              </w:rPr>
            </w:pPr>
          </w:p>
          <w:p w14:paraId="04B6869E" w14:textId="77777777" w:rsidR="00901C01" w:rsidRDefault="00901C01" w:rsidP="005F6951">
            <w:pPr>
              <w:rPr>
                <w:rFonts w:ascii="Georgia" w:hAnsi="Georgia"/>
              </w:rPr>
            </w:pPr>
          </w:p>
          <w:p w14:paraId="695706B4" w14:textId="77777777" w:rsidR="00901C01" w:rsidRDefault="00901C01" w:rsidP="005F6951">
            <w:pPr>
              <w:rPr>
                <w:rFonts w:ascii="Georgia" w:hAnsi="Georgia"/>
              </w:rPr>
            </w:pPr>
          </w:p>
          <w:p w14:paraId="4AA92725" w14:textId="77777777" w:rsidR="00901C01" w:rsidRDefault="00901C01" w:rsidP="005F6951">
            <w:pPr>
              <w:rPr>
                <w:rFonts w:ascii="Georgia" w:hAnsi="Georgia"/>
              </w:rPr>
            </w:pPr>
          </w:p>
          <w:p w14:paraId="564F84AA" w14:textId="77777777" w:rsidR="00901C01" w:rsidRDefault="00901C01" w:rsidP="005F6951">
            <w:pPr>
              <w:rPr>
                <w:rFonts w:ascii="Georgia" w:hAnsi="Georgia"/>
              </w:rPr>
            </w:pPr>
          </w:p>
          <w:p w14:paraId="43A15FE0" w14:textId="77777777" w:rsidR="00901C01" w:rsidRDefault="00901C01" w:rsidP="005F6951">
            <w:pPr>
              <w:rPr>
                <w:rFonts w:ascii="Georgia" w:hAnsi="Georgia"/>
              </w:rPr>
            </w:pPr>
          </w:p>
          <w:p w14:paraId="20E7E05B" w14:textId="77777777" w:rsidR="00901C01" w:rsidRDefault="00901C01" w:rsidP="005F6951">
            <w:pPr>
              <w:rPr>
                <w:rFonts w:ascii="Georgia" w:hAnsi="Georgia"/>
              </w:rPr>
            </w:pPr>
          </w:p>
          <w:p w14:paraId="7F16470E" w14:textId="77777777" w:rsidR="00243EC0" w:rsidRDefault="00243EC0" w:rsidP="005F6951">
            <w:pPr>
              <w:rPr>
                <w:rFonts w:ascii="Georgia" w:hAnsi="Georgia"/>
                <w:b/>
              </w:rPr>
            </w:pPr>
          </w:p>
          <w:p w14:paraId="14B0DEF9" w14:textId="77777777" w:rsidR="00243EC0" w:rsidRDefault="00243EC0" w:rsidP="005F6951">
            <w:pPr>
              <w:rPr>
                <w:rFonts w:ascii="Georgia" w:hAnsi="Georgia"/>
                <w:b/>
              </w:rPr>
            </w:pPr>
          </w:p>
          <w:p w14:paraId="6066A5BC" w14:textId="77777777" w:rsidR="00243EC0" w:rsidRDefault="00243EC0" w:rsidP="005F6951">
            <w:pPr>
              <w:rPr>
                <w:rFonts w:ascii="Georgia" w:hAnsi="Georgia"/>
                <w:b/>
              </w:rPr>
            </w:pPr>
          </w:p>
          <w:p w14:paraId="4566290A" w14:textId="7A96BD93" w:rsidR="00901C01" w:rsidRDefault="00901C01" w:rsidP="005F6951">
            <w:pPr>
              <w:rPr>
                <w:rFonts w:ascii="Georgia" w:hAnsi="Georgia"/>
              </w:rPr>
            </w:pPr>
            <w:r>
              <w:rPr>
                <w:rFonts w:ascii="Georgia" w:hAnsi="Georgia"/>
                <w:b/>
              </w:rPr>
              <w:t>pension</w:t>
            </w:r>
            <w:r w:rsidRPr="005E555B">
              <w:rPr>
                <w:rFonts w:ascii="Georgia" w:hAnsi="Georgia"/>
              </w:rPr>
              <w:t>—</w:t>
            </w:r>
            <w:r>
              <w:rPr>
                <w:rFonts w:ascii="Georgia" w:hAnsi="Georgia"/>
              </w:rPr>
              <w:t>monthly or annual payment of money to individual (usually an elderly person) for prior service to government or organization</w:t>
            </w:r>
          </w:p>
        </w:tc>
      </w:tr>
    </w:tbl>
    <w:p w14:paraId="30B18704" w14:textId="47E65AB4" w:rsidR="0013683C" w:rsidRPr="00C90AE6" w:rsidRDefault="00C90AE6" w:rsidP="005F6951">
      <w:pPr>
        <w:rPr>
          <w:rFonts w:ascii="Georgia" w:hAnsi="Georgia"/>
          <w:sz w:val="20"/>
          <w:szCs w:val="20"/>
        </w:rPr>
      </w:pPr>
      <w:r w:rsidRPr="00C90AE6">
        <w:rPr>
          <w:rFonts w:ascii="Georgia" w:hAnsi="Georgia"/>
          <w:sz w:val="20"/>
          <w:szCs w:val="20"/>
        </w:rPr>
        <w:lastRenderedPageBreak/>
        <w:t xml:space="preserve">Source: </w:t>
      </w:r>
      <w:r w:rsidR="00E42313">
        <w:rPr>
          <w:rFonts w:ascii="Georgia" w:hAnsi="Georgia"/>
          <w:sz w:val="20"/>
          <w:szCs w:val="20"/>
        </w:rPr>
        <w:t xml:space="preserve">Adapted from </w:t>
      </w:r>
      <w:hyperlink r:id="rId14" w:history="1">
        <w:r w:rsidRPr="00C90AE6">
          <w:rPr>
            <w:rStyle w:val="Hyperlink"/>
            <w:rFonts w:ascii="Georgia" w:hAnsi="Georgia"/>
            <w:sz w:val="20"/>
            <w:szCs w:val="20"/>
          </w:rPr>
          <w:t>http://www.harriet-tubman.org/compensation-for-civil-war-services/</w:t>
        </w:r>
      </w:hyperlink>
    </w:p>
    <w:p w14:paraId="527B8F9A" w14:textId="77777777" w:rsidR="00C90AE6" w:rsidRPr="0013683C" w:rsidRDefault="00C90AE6" w:rsidP="005F6951">
      <w:pPr>
        <w:rPr>
          <w:rFonts w:ascii="Georgia" w:hAnsi="Georgia"/>
        </w:rPr>
      </w:pPr>
    </w:p>
    <w:p w14:paraId="19C84403" w14:textId="5D33D397" w:rsidR="0013683C" w:rsidRDefault="00C90AE6" w:rsidP="005F6951">
      <w:pPr>
        <w:rPr>
          <w:rFonts w:ascii="Georgia" w:hAnsi="Georgia"/>
          <w:b/>
        </w:rPr>
      </w:pPr>
      <w:r w:rsidRPr="00C90AE6">
        <w:rPr>
          <w:rFonts w:ascii="Georgia" w:hAnsi="Georgia"/>
          <w:b/>
        </w:rPr>
        <w:t>Questions</w:t>
      </w:r>
    </w:p>
    <w:p w14:paraId="2849249E" w14:textId="77777777" w:rsidR="00C90AE6" w:rsidRDefault="00C90AE6" w:rsidP="005F6951">
      <w:pPr>
        <w:rPr>
          <w:rFonts w:ascii="Georgia" w:hAnsi="Georgia"/>
          <w:b/>
        </w:rPr>
      </w:pPr>
    </w:p>
    <w:p w14:paraId="190E964B" w14:textId="57F75282" w:rsidR="00C90AE6" w:rsidRDefault="00C90AE6" w:rsidP="005F6951">
      <w:pPr>
        <w:rPr>
          <w:rFonts w:ascii="Georgia" w:hAnsi="Georgia"/>
        </w:rPr>
      </w:pPr>
      <w:r>
        <w:rPr>
          <w:rFonts w:ascii="Georgia" w:hAnsi="Georgia"/>
          <w:b/>
        </w:rPr>
        <w:t>1</w:t>
      </w:r>
      <w:r w:rsidR="006F2792">
        <w:rPr>
          <w:rFonts w:ascii="Georgia" w:hAnsi="Georgia"/>
          <w:b/>
        </w:rPr>
        <w:t>6</w:t>
      </w:r>
      <w:r>
        <w:rPr>
          <w:rFonts w:ascii="Georgia" w:hAnsi="Georgia"/>
          <w:b/>
        </w:rPr>
        <w:t xml:space="preserve">. </w:t>
      </w:r>
      <w:r>
        <w:rPr>
          <w:rFonts w:ascii="Georgia" w:hAnsi="Georgia"/>
        </w:rPr>
        <w:t xml:space="preserve">How many years did Harriet Tubman spend trying to secure a </w:t>
      </w:r>
      <w:r w:rsidR="00603517">
        <w:rPr>
          <w:rFonts w:ascii="Georgia" w:hAnsi="Georgia"/>
        </w:rPr>
        <w:t xml:space="preserve">veteran’s </w:t>
      </w:r>
      <w:r>
        <w:rPr>
          <w:rFonts w:ascii="Georgia" w:hAnsi="Georgia"/>
        </w:rPr>
        <w:t>pension for her service to the nation during the Civil War?</w:t>
      </w:r>
    </w:p>
    <w:p w14:paraId="7AC74770" w14:textId="77777777" w:rsidR="00603517" w:rsidRDefault="00603517" w:rsidP="005F6951">
      <w:pPr>
        <w:rPr>
          <w:rFonts w:ascii="Georgia" w:hAnsi="Georgia"/>
        </w:rPr>
      </w:pPr>
    </w:p>
    <w:p w14:paraId="62E40314" w14:textId="1D5E7039" w:rsidR="00603517" w:rsidRPr="00603517" w:rsidRDefault="006F2792" w:rsidP="005F6951">
      <w:pPr>
        <w:rPr>
          <w:rFonts w:ascii="Georgia" w:hAnsi="Georgia"/>
        </w:rPr>
      </w:pPr>
      <w:r>
        <w:rPr>
          <w:rFonts w:ascii="Georgia" w:hAnsi="Georgia"/>
          <w:b/>
        </w:rPr>
        <w:t>17</w:t>
      </w:r>
      <w:r w:rsidR="00603517" w:rsidRPr="00603517">
        <w:rPr>
          <w:rFonts w:ascii="Georgia" w:hAnsi="Georgia"/>
          <w:b/>
        </w:rPr>
        <w:t>.</w:t>
      </w:r>
      <w:r w:rsidR="00603517">
        <w:rPr>
          <w:rFonts w:ascii="Georgia" w:hAnsi="Georgia"/>
          <w:b/>
        </w:rPr>
        <w:t xml:space="preserve"> </w:t>
      </w:r>
      <w:r w:rsidR="00603517">
        <w:rPr>
          <w:rFonts w:ascii="Georgia" w:hAnsi="Georgia"/>
        </w:rPr>
        <w:t>What kind of pension did Tubman receive in 1890?</w:t>
      </w:r>
    </w:p>
    <w:p w14:paraId="70EFAB1C" w14:textId="77777777" w:rsidR="00C90AE6" w:rsidRDefault="00C90AE6" w:rsidP="005F6951">
      <w:pPr>
        <w:rPr>
          <w:rFonts w:ascii="Georgia" w:hAnsi="Georgia"/>
        </w:rPr>
      </w:pPr>
    </w:p>
    <w:p w14:paraId="3A077D3F" w14:textId="7444EB2B" w:rsidR="00603517" w:rsidRDefault="006F2792" w:rsidP="005F6951">
      <w:pPr>
        <w:rPr>
          <w:rFonts w:ascii="Georgia" w:hAnsi="Georgia"/>
        </w:rPr>
      </w:pPr>
      <w:r>
        <w:rPr>
          <w:rFonts w:ascii="Georgia" w:hAnsi="Georgia"/>
          <w:b/>
        </w:rPr>
        <w:t>18</w:t>
      </w:r>
      <w:r w:rsidR="00C90AE6" w:rsidRPr="00C90AE6">
        <w:rPr>
          <w:rFonts w:ascii="Georgia" w:hAnsi="Georgia"/>
          <w:b/>
        </w:rPr>
        <w:t>.</w:t>
      </w:r>
      <w:r w:rsidR="00C90AE6">
        <w:rPr>
          <w:rFonts w:ascii="Georgia" w:hAnsi="Georgia"/>
          <w:b/>
        </w:rPr>
        <w:t xml:space="preserve"> </w:t>
      </w:r>
      <w:r w:rsidR="003B5F5E">
        <w:rPr>
          <w:rFonts w:ascii="Georgia" w:hAnsi="Georgia"/>
        </w:rPr>
        <w:t>How much money did Harriet Tubman</w:t>
      </w:r>
      <w:r w:rsidR="00D42F20">
        <w:rPr>
          <w:rFonts w:ascii="Georgia" w:hAnsi="Georgia"/>
        </w:rPr>
        <w:t xml:space="preserve"> eventually receive from </w:t>
      </w:r>
      <w:r w:rsidR="00603517">
        <w:rPr>
          <w:rFonts w:ascii="Georgia" w:hAnsi="Georgia"/>
        </w:rPr>
        <w:t>Congress in 1899?</w:t>
      </w:r>
    </w:p>
    <w:p w14:paraId="45798666" w14:textId="77777777" w:rsidR="00603517" w:rsidRDefault="00603517" w:rsidP="005F6951">
      <w:pPr>
        <w:rPr>
          <w:rFonts w:ascii="Georgia" w:hAnsi="Georgia"/>
        </w:rPr>
      </w:pPr>
    </w:p>
    <w:p w14:paraId="3007837D" w14:textId="554A78A3" w:rsidR="00C90AE6" w:rsidRDefault="006F2792" w:rsidP="005F6951">
      <w:pPr>
        <w:rPr>
          <w:rFonts w:ascii="Georgia" w:hAnsi="Georgia"/>
        </w:rPr>
      </w:pPr>
      <w:r>
        <w:rPr>
          <w:rFonts w:ascii="Georgia" w:hAnsi="Georgia"/>
          <w:b/>
        </w:rPr>
        <w:t>19</w:t>
      </w:r>
      <w:r w:rsidR="00603517" w:rsidRPr="00603517">
        <w:rPr>
          <w:rFonts w:ascii="Georgia" w:hAnsi="Georgia"/>
          <w:b/>
        </w:rPr>
        <w:t>.</w:t>
      </w:r>
      <w:r w:rsidR="00603517">
        <w:rPr>
          <w:rFonts w:ascii="Georgia" w:hAnsi="Georgia"/>
          <w:b/>
        </w:rPr>
        <w:t xml:space="preserve"> </w:t>
      </w:r>
      <w:r w:rsidR="00CB36C1">
        <w:rPr>
          <w:rFonts w:ascii="Georgia" w:hAnsi="Georgia"/>
        </w:rPr>
        <w:t xml:space="preserve">Did Tubman ever receive a pension for her </w:t>
      </w:r>
      <w:r w:rsidR="00CB36C1" w:rsidRPr="00CB36C1">
        <w:rPr>
          <w:rFonts w:ascii="Georgia" w:hAnsi="Georgia"/>
          <w:u w:val="single"/>
        </w:rPr>
        <w:t>own</w:t>
      </w:r>
      <w:r w:rsidR="00CB36C1">
        <w:rPr>
          <w:rFonts w:ascii="Georgia" w:hAnsi="Georgia"/>
        </w:rPr>
        <w:t xml:space="preserve"> service to the nation during the war?</w:t>
      </w:r>
    </w:p>
    <w:p w14:paraId="6E859DB7" w14:textId="77777777" w:rsidR="008B5198" w:rsidRDefault="008B5198" w:rsidP="005F6951">
      <w:pPr>
        <w:rPr>
          <w:rFonts w:ascii="Georgia" w:hAnsi="Georgia"/>
        </w:rPr>
      </w:pPr>
    </w:p>
    <w:p w14:paraId="17007649" w14:textId="7E5E5DC6" w:rsidR="008B5198" w:rsidRPr="008B5198" w:rsidRDefault="006F2792" w:rsidP="005F6951">
      <w:pPr>
        <w:rPr>
          <w:rFonts w:ascii="Georgia" w:hAnsi="Georgia"/>
          <w:b/>
        </w:rPr>
      </w:pPr>
      <w:r>
        <w:rPr>
          <w:rFonts w:ascii="Georgia" w:hAnsi="Georgia"/>
          <w:b/>
        </w:rPr>
        <w:t>20</w:t>
      </w:r>
      <w:r w:rsidR="008B5198" w:rsidRPr="008B5198">
        <w:rPr>
          <w:rFonts w:ascii="Georgia" w:hAnsi="Georgia"/>
          <w:b/>
        </w:rPr>
        <w:t>.</w:t>
      </w:r>
      <w:r w:rsidR="008B5198">
        <w:rPr>
          <w:rFonts w:ascii="Georgia" w:hAnsi="Georgia"/>
          <w:b/>
        </w:rPr>
        <w:t xml:space="preserve"> </w:t>
      </w:r>
      <w:r w:rsidR="00061FA2">
        <w:rPr>
          <w:rFonts w:ascii="Georgia" w:hAnsi="Georgia"/>
        </w:rPr>
        <w:t>Why did Congress deny Tubman’s repeated requests for a veteran’s pension?</w:t>
      </w:r>
      <w:r w:rsidR="008B5198" w:rsidRPr="008B5198">
        <w:rPr>
          <w:rFonts w:ascii="Georgia" w:hAnsi="Georgia"/>
          <w:b/>
        </w:rPr>
        <w:t xml:space="preserve"> </w:t>
      </w:r>
    </w:p>
    <w:p w14:paraId="7A776428" w14:textId="77777777" w:rsidR="00030358" w:rsidRDefault="00030358" w:rsidP="005F6951">
      <w:pPr>
        <w:rPr>
          <w:rFonts w:ascii="Georgia" w:hAnsi="Georgia"/>
        </w:rPr>
      </w:pPr>
    </w:p>
    <w:p w14:paraId="514A48B1" w14:textId="77777777" w:rsidR="00030358" w:rsidRDefault="00030358" w:rsidP="005F6951">
      <w:pPr>
        <w:rPr>
          <w:rFonts w:ascii="Georgia" w:hAnsi="Georgia"/>
        </w:rPr>
      </w:pPr>
    </w:p>
    <w:p w14:paraId="29D39960" w14:textId="77777777" w:rsidR="00030358" w:rsidRDefault="00030358" w:rsidP="005F6951">
      <w:pPr>
        <w:rPr>
          <w:rFonts w:ascii="Georgia" w:hAnsi="Georgia"/>
        </w:rPr>
      </w:pPr>
    </w:p>
    <w:p w14:paraId="35AFC102" w14:textId="77777777" w:rsidR="00030358" w:rsidRDefault="00030358" w:rsidP="005F6951">
      <w:pPr>
        <w:rPr>
          <w:rFonts w:ascii="Georgia" w:hAnsi="Georgia"/>
        </w:rPr>
      </w:pPr>
    </w:p>
    <w:p w14:paraId="328C27FE" w14:textId="77777777" w:rsidR="00030358" w:rsidRDefault="00030358" w:rsidP="005F6951">
      <w:pPr>
        <w:rPr>
          <w:rFonts w:ascii="Georgia" w:hAnsi="Georgia"/>
        </w:rPr>
      </w:pPr>
    </w:p>
    <w:p w14:paraId="45E712F1" w14:textId="77777777" w:rsidR="00030358" w:rsidRDefault="00030358" w:rsidP="005F6951">
      <w:pPr>
        <w:rPr>
          <w:rFonts w:ascii="Georgia" w:hAnsi="Georgia"/>
        </w:rPr>
      </w:pPr>
    </w:p>
    <w:p w14:paraId="4CCE6EF5" w14:textId="77777777" w:rsidR="00030358" w:rsidRDefault="00030358" w:rsidP="005F6951">
      <w:pPr>
        <w:rPr>
          <w:rFonts w:ascii="Georgia" w:hAnsi="Georgia"/>
        </w:rPr>
      </w:pPr>
    </w:p>
    <w:p w14:paraId="26838AD1" w14:textId="77777777" w:rsidR="00030358" w:rsidRDefault="00030358" w:rsidP="005F6951">
      <w:pPr>
        <w:rPr>
          <w:rFonts w:ascii="Georgia" w:hAnsi="Georgia"/>
        </w:rPr>
      </w:pPr>
    </w:p>
    <w:p w14:paraId="1F71374A" w14:textId="77777777" w:rsidR="00030358" w:rsidRDefault="00030358" w:rsidP="005F6951">
      <w:pPr>
        <w:rPr>
          <w:rFonts w:ascii="Georgia" w:hAnsi="Georgia"/>
        </w:rPr>
      </w:pPr>
    </w:p>
    <w:p w14:paraId="5562D0AC" w14:textId="77777777" w:rsidR="00030358" w:rsidRDefault="00030358" w:rsidP="005F6951">
      <w:pPr>
        <w:rPr>
          <w:rFonts w:ascii="Georgia" w:hAnsi="Georgia"/>
        </w:rPr>
      </w:pPr>
    </w:p>
    <w:p w14:paraId="4AEC3891" w14:textId="77777777" w:rsidR="00030358" w:rsidRDefault="00030358" w:rsidP="005F6951">
      <w:pPr>
        <w:rPr>
          <w:rFonts w:ascii="Georgia" w:hAnsi="Georgia"/>
        </w:rPr>
      </w:pPr>
    </w:p>
    <w:p w14:paraId="6342E399" w14:textId="77777777" w:rsidR="00030358" w:rsidRDefault="00030358" w:rsidP="005F6951">
      <w:pPr>
        <w:rPr>
          <w:rFonts w:ascii="Georgia" w:hAnsi="Georgia"/>
        </w:rPr>
      </w:pPr>
    </w:p>
    <w:p w14:paraId="18224504" w14:textId="77777777" w:rsidR="00030358" w:rsidRDefault="00030358" w:rsidP="005F6951">
      <w:pPr>
        <w:rPr>
          <w:rFonts w:ascii="Georgia" w:hAnsi="Georgia"/>
        </w:rPr>
      </w:pPr>
    </w:p>
    <w:p w14:paraId="75BE7B86" w14:textId="77777777" w:rsidR="00030358" w:rsidRDefault="00030358" w:rsidP="005F6951">
      <w:pPr>
        <w:rPr>
          <w:rFonts w:ascii="Georgia" w:hAnsi="Georgia"/>
        </w:rPr>
      </w:pPr>
    </w:p>
    <w:p w14:paraId="2795B20D" w14:textId="77777777" w:rsidR="00030358" w:rsidRDefault="00030358" w:rsidP="005F6951">
      <w:pPr>
        <w:rPr>
          <w:rFonts w:ascii="Georgia" w:hAnsi="Georgia"/>
        </w:rPr>
      </w:pPr>
    </w:p>
    <w:p w14:paraId="34DC65A1" w14:textId="77777777" w:rsidR="00030358" w:rsidRDefault="00030358" w:rsidP="005F6951">
      <w:pPr>
        <w:rPr>
          <w:rFonts w:ascii="Georgia" w:hAnsi="Georgia"/>
        </w:rPr>
      </w:pPr>
    </w:p>
    <w:p w14:paraId="0633A137" w14:textId="77777777" w:rsidR="00030358" w:rsidRDefault="00030358" w:rsidP="005F6951">
      <w:pPr>
        <w:rPr>
          <w:rFonts w:ascii="Georgia" w:hAnsi="Georgia"/>
        </w:rPr>
      </w:pPr>
    </w:p>
    <w:p w14:paraId="05BC78A6" w14:textId="77777777" w:rsidR="00030358" w:rsidRDefault="00030358" w:rsidP="005F6951">
      <w:pPr>
        <w:rPr>
          <w:rFonts w:ascii="Georgia" w:hAnsi="Georgia"/>
        </w:rPr>
      </w:pPr>
    </w:p>
    <w:p w14:paraId="2A6D3E97" w14:textId="77777777" w:rsidR="00030358" w:rsidRDefault="00030358" w:rsidP="005F6951">
      <w:pPr>
        <w:rPr>
          <w:rFonts w:ascii="Georgia" w:hAnsi="Georgia"/>
        </w:rPr>
      </w:pPr>
    </w:p>
    <w:p w14:paraId="3C06E8DE" w14:textId="77777777" w:rsidR="00030358" w:rsidRDefault="00030358" w:rsidP="005F6951">
      <w:pPr>
        <w:rPr>
          <w:rFonts w:ascii="Georgia" w:hAnsi="Georgia"/>
        </w:rPr>
      </w:pPr>
    </w:p>
    <w:p w14:paraId="70206775" w14:textId="77777777" w:rsidR="00030358" w:rsidRDefault="00030358" w:rsidP="005F6951">
      <w:pPr>
        <w:rPr>
          <w:rFonts w:ascii="Georgia" w:hAnsi="Georgia"/>
        </w:rPr>
      </w:pPr>
    </w:p>
    <w:p w14:paraId="262DF967" w14:textId="77777777" w:rsidR="00030358" w:rsidRDefault="00030358" w:rsidP="005F6951">
      <w:pPr>
        <w:rPr>
          <w:rFonts w:ascii="Georgia" w:hAnsi="Georgia"/>
        </w:rPr>
      </w:pPr>
    </w:p>
    <w:p w14:paraId="45261C90" w14:textId="77777777" w:rsidR="00030358" w:rsidRDefault="00030358" w:rsidP="005F6951">
      <w:pPr>
        <w:rPr>
          <w:rFonts w:ascii="Georgia" w:hAnsi="Georgia"/>
        </w:rPr>
      </w:pPr>
    </w:p>
    <w:p w14:paraId="7866137B" w14:textId="77777777" w:rsidR="00B7413C" w:rsidRDefault="00B7413C" w:rsidP="005F6951">
      <w:pPr>
        <w:rPr>
          <w:rFonts w:ascii="Georgia" w:hAnsi="Georgia"/>
        </w:rPr>
      </w:pPr>
    </w:p>
    <w:p w14:paraId="268231DA" w14:textId="77777777" w:rsidR="002100E0" w:rsidRDefault="002100E0" w:rsidP="005F6951">
      <w:pPr>
        <w:rPr>
          <w:rFonts w:ascii="Georgia" w:hAnsi="Georgia"/>
        </w:rPr>
      </w:pPr>
    </w:p>
    <w:p w14:paraId="6BBF3B41" w14:textId="22511C42" w:rsidR="002100E0" w:rsidRDefault="002100E0" w:rsidP="005F6951">
      <w:pPr>
        <w:rPr>
          <w:rFonts w:ascii="Georgia" w:hAnsi="Georgia"/>
        </w:rPr>
      </w:pPr>
      <w:r w:rsidRPr="000A3903">
        <w:rPr>
          <w:rFonts w:ascii="Georgia" w:hAnsi="Georgia"/>
        </w:rPr>
        <w:lastRenderedPageBreak/>
        <w:t>US Congress</w:t>
      </w:r>
      <w:r>
        <w:rPr>
          <w:rFonts w:ascii="Georgia" w:hAnsi="Georgia"/>
        </w:rPr>
        <w:t xml:space="preserve">, </w:t>
      </w:r>
      <w:r w:rsidRPr="000A3903">
        <w:rPr>
          <w:rFonts w:ascii="Georgia" w:hAnsi="Georgia"/>
        </w:rPr>
        <w:t>“An Act Granting an increase of pension to Harriet Tubman Davis” (1899)</w:t>
      </w:r>
    </w:p>
    <w:p w14:paraId="2CB5CB53" w14:textId="77777777" w:rsidR="00B7413C" w:rsidRDefault="00B7413C" w:rsidP="005F6951">
      <w:pPr>
        <w:rPr>
          <w:rFonts w:ascii="Georgia" w:hAnsi="Georgia"/>
        </w:rPr>
      </w:pPr>
    </w:p>
    <w:p w14:paraId="6222A6D0" w14:textId="365D41CF" w:rsidR="00030358" w:rsidRPr="00603517" w:rsidRDefault="00030358" w:rsidP="00030358">
      <w:pPr>
        <w:jc w:val="center"/>
        <w:rPr>
          <w:rFonts w:ascii="Georgia" w:hAnsi="Georgia"/>
          <w:b/>
        </w:rPr>
      </w:pPr>
      <w:r>
        <w:rPr>
          <w:rFonts w:ascii="Georgia" w:hAnsi="Georgia"/>
          <w:noProof/>
        </w:rPr>
        <w:drawing>
          <wp:inline distT="0" distB="0" distL="0" distR="0" wp14:anchorId="58CEA8A1" wp14:editId="24FF7CDE">
            <wp:extent cx="4437575" cy="7555152"/>
            <wp:effectExtent l="0" t="0" r="7620" b="0"/>
            <wp:docPr id="5" name="Picture 5" descr="../../../../../Desktop/Screen%20Shot%202017-03-20%20at%2011.47.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3-20%20at%2011.47.04%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4783" cy="7567424"/>
                    </a:xfrm>
                    <a:prstGeom prst="rect">
                      <a:avLst/>
                    </a:prstGeom>
                    <a:noFill/>
                    <a:ln>
                      <a:noFill/>
                    </a:ln>
                  </pic:spPr>
                </pic:pic>
              </a:graphicData>
            </a:graphic>
          </wp:inline>
        </w:drawing>
      </w:r>
    </w:p>
    <w:p w14:paraId="2A1BC954" w14:textId="3D6EA62F" w:rsidR="00030358" w:rsidRDefault="00030358" w:rsidP="00C640F0">
      <w:pPr>
        <w:contextualSpacing/>
        <w:rPr>
          <w:rFonts w:ascii="Georgia" w:eastAsia="Times New Roman" w:hAnsi="Georgia"/>
          <w:sz w:val="20"/>
          <w:szCs w:val="20"/>
        </w:rPr>
      </w:pPr>
      <w:r w:rsidRPr="00B7413C">
        <w:rPr>
          <w:rFonts w:ascii="Georgia" w:eastAsia="Times New Roman" w:hAnsi="Georgia"/>
          <w:sz w:val="20"/>
          <w:szCs w:val="20"/>
        </w:rPr>
        <w:t>Source:</w:t>
      </w:r>
      <w:r w:rsidR="00227579">
        <w:rPr>
          <w:rFonts w:ascii="Georgia" w:eastAsia="Times New Roman" w:hAnsi="Georgia"/>
          <w:sz w:val="20"/>
          <w:szCs w:val="20"/>
        </w:rPr>
        <w:t xml:space="preserve"> </w:t>
      </w:r>
      <w:hyperlink r:id="rId16" w:history="1">
        <w:r w:rsidR="00373C6C" w:rsidRPr="00B7413C">
          <w:rPr>
            <w:rStyle w:val="Hyperlink"/>
            <w:rFonts w:ascii="Georgia" w:eastAsia="Times New Roman" w:hAnsi="Georgia"/>
            <w:sz w:val="20"/>
            <w:szCs w:val="20"/>
          </w:rPr>
          <w:t>https://www.archives.gov/legislative/resources/education/tubman</w:t>
        </w:r>
      </w:hyperlink>
    </w:p>
    <w:p w14:paraId="0269AD79" w14:textId="77777777" w:rsidR="00851801" w:rsidRDefault="00851801" w:rsidP="00C640F0">
      <w:pPr>
        <w:contextualSpacing/>
        <w:rPr>
          <w:rFonts w:ascii="Georgia" w:eastAsia="Times New Roman" w:hAnsi="Georgia"/>
        </w:rPr>
      </w:pPr>
    </w:p>
    <w:p w14:paraId="7A2A3193" w14:textId="72267DE6" w:rsidR="00B7413C" w:rsidRDefault="00227579" w:rsidP="00C640F0">
      <w:pPr>
        <w:contextualSpacing/>
        <w:rPr>
          <w:rFonts w:ascii="Georgia" w:eastAsia="Times New Roman" w:hAnsi="Georgia"/>
          <w:b/>
        </w:rPr>
      </w:pPr>
      <w:r w:rsidRPr="00227579">
        <w:rPr>
          <w:rFonts w:ascii="Georgia" w:eastAsia="Times New Roman" w:hAnsi="Georgia"/>
          <w:b/>
        </w:rPr>
        <w:lastRenderedPageBreak/>
        <w:t>Final Activity</w:t>
      </w:r>
    </w:p>
    <w:p w14:paraId="05EF64D4" w14:textId="77777777" w:rsidR="009C503A" w:rsidRDefault="009C503A" w:rsidP="00C640F0">
      <w:pPr>
        <w:contextualSpacing/>
        <w:rPr>
          <w:rFonts w:ascii="Georgia" w:eastAsia="Times New Roman" w:hAnsi="Georgia"/>
          <w:b/>
        </w:rPr>
      </w:pPr>
    </w:p>
    <w:p w14:paraId="4BFBC11A" w14:textId="5E9E9A96" w:rsidR="009C503A" w:rsidRDefault="009C503A" w:rsidP="00C640F0">
      <w:pPr>
        <w:contextualSpacing/>
        <w:rPr>
          <w:rFonts w:ascii="Georgia" w:eastAsia="Times New Roman" w:hAnsi="Georgia"/>
        </w:rPr>
      </w:pPr>
      <w:r>
        <w:rPr>
          <w:rFonts w:ascii="Georgia" w:eastAsia="Times New Roman" w:hAnsi="Georgia"/>
        </w:rPr>
        <w:t xml:space="preserve">For many years, Harriet Tubman petitioned for a veteran’s pension but was denied by Congress. While her pension was eventually increased to $20 per year, the increased pension she received in 1899 was a widow’s pension—a pension granted not for her own actions during the war but for the actions of her husband during the war. </w:t>
      </w:r>
    </w:p>
    <w:p w14:paraId="059D4C08" w14:textId="77777777" w:rsidR="009C503A" w:rsidRDefault="009C503A" w:rsidP="00C640F0">
      <w:pPr>
        <w:contextualSpacing/>
        <w:rPr>
          <w:rFonts w:ascii="Georgia" w:eastAsia="Times New Roman" w:hAnsi="Georgia"/>
        </w:rPr>
      </w:pPr>
    </w:p>
    <w:p w14:paraId="644669D0" w14:textId="77777777" w:rsidR="009302B5" w:rsidRDefault="003635B9" w:rsidP="00C640F0">
      <w:pPr>
        <w:contextualSpacing/>
        <w:rPr>
          <w:rFonts w:ascii="Georgia" w:eastAsia="Times New Roman" w:hAnsi="Georgia"/>
        </w:rPr>
      </w:pPr>
      <w:r>
        <w:rPr>
          <w:rFonts w:ascii="Georgia" w:eastAsia="Times New Roman" w:hAnsi="Georgia"/>
        </w:rPr>
        <w:t xml:space="preserve">Many people think it is </w:t>
      </w:r>
      <w:r w:rsidR="009C503A">
        <w:rPr>
          <w:rFonts w:ascii="Georgia" w:eastAsia="Times New Roman" w:hAnsi="Georgia"/>
        </w:rPr>
        <w:t xml:space="preserve">highly appropriate that Tubman </w:t>
      </w:r>
      <w:r>
        <w:rPr>
          <w:rFonts w:ascii="Georgia" w:eastAsia="Times New Roman" w:hAnsi="Georgia"/>
        </w:rPr>
        <w:t>be included on the $20 bill. In addition to being an American hero</w:t>
      </w:r>
      <w:r w:rsidR="009302B5">
        <w:rPr>
          <w:rFonts w:ascii="Georgia" w:eastAsia="Times New Roman" w:hAnsi="Georgia"/>
        </w:rPr>
        <w:t xml:space="preserve"> worthy of honor and respect, $20 is the precise amount Tubman eventually received from Congress after more than thirty years of pension petitions. In this light, inclusion on the $20 bill illustrates not only Tubman’s acts of heroism before the Civil War, but all her efforts in support of the Union and to free her enslaved brothers and sisters during the War as well.</w:t>
      </w:r>
    </w:p>
    <w:p w14:paraId="26709049" w14:textId="77777777" w:rsidR="000D2BC0" w:rsidRDefault="000D2BC0" w:rsidP="00C640F0">
      <w:pPr>
        <w:contextualSpacing/>
        <w:rPr>
          <w:rFonts w:ascii="Georgia" w:eastAsia="Times New Roman" w:hAnsi="Georgia"/>
        </w:rPr>
      </w:pPr>
    </w:p>
    <w:p w14:paraId="0FA595AC" w14:textId="1F7740AD" w:rsidR="00515E03" w:rsidRDefault="00515E03" w:rsidP="00515E03">
      <w:pPr>
        <w:contextualSpacing/>
        <w:rPr>
          <w:rFonts w:ascii="Georgia" w:hAnsi="Georgia" w:cs="Arial"/>
          <w:b/>
          <w:color w:val="000000" w:themeColor="text1"/>
        </w:rPr>
      </w:pPr>
      <w:r>
        <w:rPr>
          <w:rFonts w:ascii="Georgia" w:hAnsi="Georgia"/>
          <w:color w:val="000000" w:themeColor="text1"/>
        </w:rPr>
        <w:t xml:space="preserve">For this final activity, your task is to answer the question: </w:t>
      </w:r>
      <w:r w:rsidR="00707B18">
        <w:rPr>
          <w:rFonts w:ascii="Georgia" w:hAnsi="Georgia"/>
          <w:b/>
        </w:rPr>
        <w:t>What did Harriet Tubman do during and after the Civil War?</w:t>
      </w:r>
    </w:p>
    <w:p w14:paraId="5E6B9D6E" w14:textId="77777777" w:rsidR="00515E03" w:rsidRDefault="00515E03" w:rsidP="00515E03">
      <w:pPr>
        <w:contextualSpacing/>
        <w:rPr>
          <w:rFonts w:ascii="Georgia" w:hAnsi="Georgia" w:cs="Arial"/>
          <w:b/>
          <w:color w:val="000000" w:themeColor="text1"/>
        </w:rPr>
      </w:pPr>
    </w:p>
    <w:p w14:paraId="61837CC5" w14:textId="20C226B4" w:rsidR="00515E03" w:rsidRDefault="00515E03" w:rsidP="00515E03">
      <w:pPr>
        <w:contextualSpacing/>
        <w:rPr>
          <w:rFonts w:ascii="Georgia" w:hAnsi="Georgia"/>
          <w:color w:val="000000" w:themeColor="text1"/>
        </w:rPr>
      </w:pPr>
      <w:r w:rsidRPr="006C2449">
        <w:rPr>
          <w:rFonts w:ascii="Georgia" w:hAnsi="Georgia" w:cs="Arial"/>
          <w:color w:val="000000" w:themeColor="text1"/>
        </w:rPr>
        <w:t>To ans</w:t>
      </w:r>
      <w:r>
        <w:rPr>
          <w:rFonts w:ascii="Georgia" w:hAnsi="Georgia" w:cs="Arial"/>
          <w:color w:val="000000" w:themeColor="text1"/>
        </w:rPr>
        <w:t>w</w:t>
      </w:r>
      <w:r w:rsidRPr="006C2449">
        <w:rPr>
          <w:rFonts w:ascii="Georgia" w:hAnsi="Georgia" w:cs="Arial"/>
          <w:color w:val="000000" w:themeColor="text1"/>
        </w:rPr>
        <w:t>er</w:t>
      </w:r>
      <w:r>
        <w:rPr>
          <w:rFonts w:ascii="Georgia" w:hAnsi="Georgia" w:cs="Arial"/>
          <w:b/>
          <w:color w:val="000000" w:themeColor="text1"/>
        </w:rPr>
        <w:t xml:space="preserve"> </w:t>
      </w:r>
      <w:r>
        <w:rPr>
          <w:rFonts w:ascii="Georgia" w:hAnsi="Georgia" w:cs="Arial"/>
          <w:color w:val="000000" w:themeColor="text1"/>
        </w:rPr>
        <w:t xml:space="preserve">this question, you’ll need to </w:t>
      </w:r>
      <w:r w:rsidR="00716B4E">
        <w:rPr>
          <w:rFonts w:ascii="Georgia" w:hAnsi="Georgia"/>
          <w:color w:val="000000" w:themeColor="text1"/>
        </w:rPr>
        <w:t xml:space="preserve">identify </w:t>
      </w:r>
      <w:r w:rsidR="00323FE9">
        <w:rPr>
          <w:rFonts w:ascii="Georgia" w:hAnsi="Georgia"/>
          <w:color w:val="000000" w:themeColor="text1"/>
        </w:rPr>
        <w:t xml:space="preserve">the </w:t>
      </w:r>
      <w:r w:rsidR="00716B4E">
        <w:rPr>
          <w:rFonts w:ascii="Georgia" w:hAnsi="Georgia"/>
          <w:color w:val="000000" w:themeColor="text1"/>
        </w:rPr>
        <w:t xml:space="preserve">specific actions Tubman took during the Civil War. </w:t>
      </w:r>
    </w:p>
    <w:p w14:paraId="0C567C6B" w14:textId="77777777" w:rsidR="00515E03" w:rsidRDefault="00515E03" w:rsidP="00515E03">
      <w:pPr>
        <w:contextualSpacing/>
        <w:rPr>
          <w:rFonts w:ascii="Georgia" w:hAnsi="Georgia"/>
          <w:color w:val="000000" w:themeColor="text1"/>
        </w:rPr>
      </w:pPr>
    </w:p>
    <w:p w14:paraId="6CEFC918" w14:textId="541F2F85" w:rsidR="00515E03" w:rsidRDefault="00515E03" w:rsidP="00515E03">
      <w:pPr>
        <w:contextualSpacing/>
        <w:rPr>
          <w:rFonts w:ascii="Georgia" w:hAnsi="Georgia"/>
          <w:color w:val="000000" w:themeColor="text1"/>
        </w:rPr>
      </w:pPr>
      <w:r>
        <w:rPr>
          <w:rFonts w:ascii="Georgia" w:hAnsi="Georgia"/>
          <w:color w:val="000000" w:themeColor="text1"/>
        </w:rPr>
        <w:t xml:space="preserve">Use the “Historians Toolbox Graphic Organizer” below to assemble your historical evidence and develop </w:t>
      </w:r>
      <w:r w:rsidR="00323FE9">
        <w:rPr>
          <w:rFonts w:ascii="Georgia" w:hAnsi="Georgia"/>
          <w:color w:val="000000" w:themeColor="text1"/>
        </w:rPr>
        <w:t xml:space="preserve">a short essay about </w:t>
      </w:r>
      <w:r w:rsidR="00716B4E">
        <w:rPr>
          <w:rFonts w:ascii="Georgia" w:hAnsi="Georgia"/>
          <w:color w:val="000000" w:themeColor="text1"/>
        </w:rPr>
        <w:t xml:space="preserve">Tubman’s life during </w:t>
      </w:r>
      <w:r w:rsidR="00323FE9">
        <w:rPr>
          <w:rFonts w:ascii="Georgia" w:hAnsi="Georgia"/>
          <w:color w:val="000000" w:themeColor="text1"/>
        </w:rPr>
        <w:t>the war</w:t>
      </w:r>
      <w:r w:rsidR="00716B4E">
        <w:rPr>
          <w:rFonts w:ascii="Georgia" w:hAnsi="Georgia"/>
          <w:color w:val="000000" w:themeColor="text1"/>
        </w:rPr>
        <w:t xml:space="preserve">. </w:t>
      </w:r>
    </w:p>
    <w:p w14:paraId="46028EB6" w14:textId="77777777" w:rsidR="00515E03" w:rsidRDefault="00515E03" w:rsidP="00515E03">
      <w:pPr>
        <w:contextualSpacing/>
        <w:rPr>
          <w:rFonts w:ascii="Georgia" w:hAnsi="Georgia"/>
          <w:color w:val="000000" w:themeColor="text1"/>
        </w:rPr>
      </w:pPr>
    </w:p>
    <w:p w14:paraId="72048C05" w14:textId="171BED2C" w:rsidR="00810505" w:rsidRDefault="00515E03" w:rsidP="00515E03">
      <w:pPr>
        <w:contextualSpacing/>
        <w:rPr>
          <w:rFonts w:ascii="Georgia" w:hAnsi="Georgia"/>
          <w:color w:val="000000" w:themeColor="text1"/>
        </w:rPr>
        <w:sectPr w:rsidR="00810505" w:rsidSect="00D74A8C">
          <w:footerReference w:type="even" r:id="rId17"/>
          <w:footerReference w:type="default" r:id="rId18"/>
          <w:pgSz w:w="12240" w:h="15840"/>
          <w:pgMar w:top="864" w:right="1440" w:bottom="864" w:left="1440" w:header="720" w:footer="720" w:gutter="0"/>
          <w:cols w:space="720"/>
          <w:docGrid w:linePitch="360"/>
        </w:sectPr>
      </w:pPr>
      <w:r>
        <w:rPr>
          <w:rFonts w:ascii="Georgia" w:hAnsi="Georgia"/>
          <w:color w:val="000000" w:themeColor="text1"/>
        </w:rPr>
        <w:t xml:space="preserve">After you’ve filled out the graphic organizer, write a short essay </w:t>
      </w:r>
      <w:r w:rsidRPr="00FE05FA">
        <w:rPr>
          <w:rFonts w:ascii="Georgia" w:hAnsi="Georgia"/>
          <w:b/>
          <w:color w:val="000000" w:themeColor="text1"/>
        </w:rPr>
        <w:t>1.</w:t>
      </w:r>
      <w:r w:rsidR="00810505">
        <w:rPr>
          <w:rFonts w:ascii="Georgia" w:hAnsi="Georgia"/>
          <w:color w:val="000000" w:themeColor="text1"/>
        </w:rPr>
        <w:t xml:space="preserve"> That explains Tubman’s life during the war; </w:t>
      </w:r>
      <w:r w:rsidRPr="00FE05FA">
        <w:rPr>
          <w:rFonts w:ascii="Georgia" w:hAnsi="Georgia"/>
          <w:b/>
          <w:color w:val="000000" w:themeColor="text1"/>
        </w:rPr>
        <w:t>2.</w:t>
      </w:r>
      <w:r>
        <w:rPr>
          <w:rFonts w:ascii="Georgia" w:hAnsi="Georgia"/>
          <w:color w:val="000000" w:themeColor="text1"/>
        </w:rPr>
        <w:t xml:space="preserve"> </w:t>
      </w:r>
      <w:r w:rsidR="00810505">
        <w:rPr>
          <w:rFonts w:ascii="Georgia" w:hAnsi="Georgia"/>
          <w:color w:val="000000" w:themeColor="text1"/>
        </w:rPr>
        <w:t xml:space="preserve">that explains Tubman’s attempts to secure a pension from the government; and </w:t>
      </w:r>
      <w:r w:rsidR="00810505" w:rsidRPr="008973F6">
        <w:rPr>
          <w:rFonts w:ascii="Georgia" w:hAnsi="Georgia"/>
          <w:b/>
          <w:color w:val="000000" w:themeColor="text1"/>
        </w:rPr>
        <w:t>3.</w:t>
      </w:r>
      <w:r w:rsidR="00810505">
        <w:rPr>
          <w:rFonts w:ascii="Georgia" w:hAnsi="Georgia"/>
          <w:color w:val="000000" w:themeColor="text1"/>
        </w:rPr>
        <w:t xml:space="preserve"> </w:t>
      </w:r>
      <w:r w:rsidR="0010181B">
        <w:rPr>
          <w:rFonts w:ascii="Georgia" w:hAnsi="Georgia"/>
          <w:color w:val="000000" w:themeColor="text1"/>
        </w:rPr>
        <w:t xml:space="preserve">how </w:t>
      </w:r>
      <w:r w:rsidR="00810505">
        <w:rPr>
          <w:rFonts w:ascii="Georgia" w:hAnsi="Georgia"/>
          <w:color w:val="000000" w:themeColor="text1"/>
        </w:rPr>
        <w:t xml:space="preserve">Tubman’s </w:t>
      </w:r>
      <w:r w:rsidR="0010181B">
        <w:rPr>
          <w:rFonts w:ascii="Georgia" w:hAnsi="Georgia"/>
          <w:color w:val="000000" w:themeColor="text1"/>
        </w:rPr>
        <w:t xml:space="preserve">actions during and after the war eventually led to her </w:t>
      </w:r>
      <w:r w:rsidR="00810505">
        <w:rPr>
          <w:rFonts w:ascii="Georgia" w:hAnsi="Georgia"/>
          <w:color w:val="000000" w:themeColor="text1"/>
        </w:rPr>
        <w:t xml:space="preserve">inclusion on the $20 bill. </w:t>
      </w:r>
    </w:p>
    <w:p w14:paraId="39B7CF5E" w14:textId="77777777" w:rsidR="00515E03" w:rsidRPr="00765B49" w:rsidRDefault="00515E03" w:rsidP="00515E03">
      <w:pPr>
        <w:jc w:val="center"/>
        <w:rPr>
          <w:b/>
          <w:sz w:val="28"/>
          <w:szCs w:val="28"/>
          <w:u w:val="single"/>
        </w:rPr>
      </w:pPr>
      <w:r w:rsidRPr="00765B49">
        <w:rPr>
          <w:b/>
          <w:sz w:val="28"/>
          <w:szCs w:val="28"/>
          <w:u w:val="single"/>
        </w:rPr>
        <w:lastRenderedPageBreak/>
        <w:t>Historian’s Toolbox: Organizing Evidence to Write</w:t>
      </w:r>
    </w:p>
    <w:p w14:paraId="5B9B1832" w14:textId="77777777" w:rsidR="00515E03" w:rsidRDefault="00515E03" w:rsidP="00515E03">
      <w:pPr>
        <w:rPr>
          <w:b/>
        </w:rPr>
      </w:pPr>
    </w:p>
    <w:p w14:paraId="67FC2834" w14:textId="5016CA3D" w:rsidR="00515E03" w:rsidRPr="00707B18" w:rsidRDefault="00515E03" w:rsidP="00515E03">
      <w:pPr>
        <w:rPr>
          <w:b/>
        </w:rPr>
      </w:pPr>
      <w:r w:rsidRPr="00707B18">
        <w:rPr>
          <w:b/>
        </w:rPr>
        <w:t>Inquiry Question:</w:t>
      </w:r>
      <w:r w:rsidR="00EB1EEC" w:rsidRPr="00707B18">
        <w:rPr>
          <w:b/>
        </w:rPr>
        <w:t xml:space="preserve"> </w:t>
      </w:r>
      <w:r w:rsidR="00707B18" w:rsidRPr="00707B18">
        <w:rPr>
          <w:b/>
        </w:rPr>
        <w:t>What did Harriet Tubman do during and after the Civil War?</w:t>
      </w:r>
    </w:p>
    <w:p w14:paraId="4F9F3E43" w14:textId="77777777" w:rsidR="00515E03" w:rsidRPr="001125EB" w:rsidRDefault="00515E03" w:rsidP="00515E03">
      <w:pPr>
        <w:rPr>
          <w:b/>
        </w:rPr>
      </w:pPr>
    </w:p>
    <w:tbl>
      <w:tblPr>
        <w:tblStyle w:val="TableGrid"/>
        <w:tblW w:w="0" w:type="auto"/>
        <w:tblLook w:val="04A0" w:firstRow="1" w:lastRow="0" w:firstColumn="1" w:lastColumn="0" w:noHBand="0" w:noVBand="1"/>
      </w:tblPr>
      <w:tblGrid>
        <w:gridCol w:w="2035"/>
        <w:gridCol w:w="2695"/>
        <w:gridCol w:w="3005"/>
        <w:gridCol w:w="2868"/>
        <w:gridCol w:w="2573"/>
      </w:tblGrid>
      <w:tr w:rsidR="00515E03" w14:paraId="613A9A79" w14:textId="77777777" w:rsidTr="00032AEC">
        <w:tc>
          <w:tcPr>
            <w:tcW w:w="2035" w:type="dxa"/>
          </w:tcPr>
          <w:p w14:paraId="2B247558" w14:textId="77777777" w:rsidR="00515E03" w:rsidRPr="00C96E3D" w:rsidRDefault="00515E03" w:rsidP="00032AEC">
            <w:pPr>
              <w:rPr>
                <w:b/>
              </w:rPr>
            </w:pPr>
            <w:r w:rsidRPr="00C96E3D">
              <w:rPr>
                <w:b/>
              </w:rPr>
              <w:t>Source Citation</w:t>
            </w:r>
          </w:p>
        </w:tc>
        <w:tc>
          <w:tcPr>
            <w:tcW w:w="2695" w:type="dxa"/>
          </w:tcPr>
          <w:p w14:paraId="30B6851D" w14:textId="77777777" w:rsidR="00515E03" w:rsidRPr="00C96E3D" w:rsidRDefault="00515E03" w:rsidP="00032AEC">
            <w:pPr>
              <w:rPr>
                <w:b/>
              </w:rPr>
            </w:pPr>
            <w:r>
              <w:rPr>
                <w:b/>
              </w:rPr>
              <w:t>Summary</w:t>
            </w:r>
            <w:r w:rsidRPr="00C96E3D">
              <w:rPr>
                <w:b/>
              </w:rPr>
              <w:t xml:space="preserve">: </w:t>
            </w:r>
          </w:p>
          <w:p w14:paraId="651D82B3" w14:textId="77777777" w:rsidR="00515E03" w:rsidRDefault="00515E03" w:rsidP="00032AEC">
            <w:r>
              <w:t>What is the information presented in the source?</w:t>
            </w:r>
          </w:p>
        </w:tc>
        <w:tc>
          <w:tcPr>
            <w:tcW w:w="3005" w:type="dxa"/>
          </w:tcPr>
          <w:p w14:paraId="382BECB6" w14:textId="77777777" w:rsidR="00515E03" w:rsidRPr="00C96E3D" w:rsidRDefault="00515E03" w:rsidP="00032AEC">
            <w:pPr>
              <w:rPr>
                <w:b/>
              </w:rPr>
            </w:pPr>
            <w:r w:rsidRPr="00C96E3D">
              <w:rPr>
                <w:b/>
              </w:rPr>
              <w:t>Evidence:</w:t>
            </w:r>
          </w:p>
          <w:p w14:paraId="0824DA3D" w14:textId="77777777" w:rsidR="00515E03" w:rsidRDefault="00515E03" w:rsidP="00032AEC">
            <w:r>
              <w:t>What are some specific quotes or information from the source that allows you to answer the question?</w:t>
            </w:r>
          </w:p>
        </w:tc>
        <w:tc>
          <w:tcPr>
            <w:tcW w:w="2868" w:type="dxa"/>
          </w:tcPr>
          <w:p w14:paraId="08D4FAA7" w14:textId="77777777" w:rsidR="00515E03" w:rsidRPr="00C96E3D" w:rsidRDefault="00515E03" w:rsidP="00032AEC">
            <w:pPr>
              <w:rPr>
                <w:b/>
              </w:rPr>
            </w:pPr>
            <w:r w:rsidRPr="00C96E3D">
              <w:rPr>
                <w:b/>
              </w:rPr>
              <w:t>Analysis:</w:t>
            </w:r>
          </w:p>
          <w:p w14:paraId="6DA09DC0" w14:textId="77777777" w:rsidR="00515E03" w:rsidRDefault="00515E03" w:rsidP="00032AEC">
            <w:r>
              <w:t>This means that…</w:t>
            </w:r>
          </w:p>
          <w:p w14:paraId="45D0BAB9" w14:textId="77777777" w:rsidR="00515E03" w:rsidRDefault="00515E03" w:rsidP="00032AEC">
            <w:r>
              <w:t>This shows that…</w:t>
            </w:r>
          </w:p>
          <w:p w14:paraId="73981B4D" w14:textId="77777777" w:rsidR="00515E03" w:rsidRDefault="00515E03" w:rsidP="00032AEC">
            <w:r>
              <w:t>This source is important to our understanding because…</w:t>
            </w:r>
          </w:p>
        </w:tc>
        <w:tc>
          <w:tcPr>
            <w:tcW w:w="2573" w:type="dxa"/>
          </w:tcPr>
          <w:p w14:paraId="2D5C5FD8" w14:textId="77777777" w:rsidR="00515E03" w:rsidRDefault="00515E03" w:rsidP="00032AEC">
            <w:pPr>
              <w:rPr>
                <w:b/>
              </w:rPr>
            </w:pPr>
            <w:r>
              <w:rPr>
                <w:b/>
              </w:rPr>
              <w:t>Claim:</w:t>
            </w:r>
          </w:p>
          <w:p w14:paraId="4BD5B982" w14:textId="77777777" w:rsidR="00515E03" w:rsidRPr="001125EB" w:rsidRDefault="00515E03" w:rsidP="00032AEC">
            <w:pPr>
              <w:rPr>
                <w:b/>
              </w:rPr>
            </w:pPr>
            <w:r>
              <w:t>Explain how this source answers the inquiry question.</w:t>
            </w:r>
          </w:p>
        </w:tc>
      </w:tr>
      <w:tr w:rsidR="00515E03" w14:paraId="5C41ADF5" w14:textId="77777777" w:rsidTr="00032AEC">
        <w:trPr>
          <w:trHeight w:val="2177"/>
        </w:trPr>
        <w:tc>
          <w:tcPr>
            <w:tcW w:w="2035" w:type="dxa"/>
          </w:tcPr>
          <w:p w14:paraId="5C236607" w14:textId="60DF1015" w:rsidR="00515E03" w:rsidRDefault="009762B6" w:rsidP="00D21383">
            <w:pPr>
              <w:jc w:val="center"/>
              <w:rPr>
                <w:b/>
              </w:rPr>
            </w:pPr>
            <w:r w:rsidRPr="00555D10">
              <w:rPr>
                <w:b/>
              </w:rPr>
              <w:t>Tubman during the War</w:t>
            </w:r>
            <w:r w:rsidR="00555D10">
              <w:rPr>
                <w:b/>
              </w:rPr>
              <w:t xml:space="preserve"> (write title of source below</w:t>
            </w:r>
            <w:r w:rsidR="00D21383">
              <w:rPr>
                <w:b/>
              </w:rPr>
              <w:t>)</w:t>
            </w:r>
          </w:p>
          <w:p w14:paraId="550E149A" w14:textId="77777777" w:rsidR="00555D10" w:rsidRDefault="00555D10" w:rsidP="00032AEC">
            <w:pPr>
              <w:rPr>
                <w:b/>
              </w:rPr>
            </w:pPr>
          </w:p>
          <w:p w14:paraId="18392DAB" w14:textId="77777777" w:rsidR="00555D10" w:rsidRDefault="00555D10" w:rsidP="00032AEC">
            <w:pPr>
              <w:rPr>
                <w:b/>
              </w:rPr>
            </w:pPr>
          </w:p>
          <w:p w14:paraId="6499A4CD" w14:textId="77777777" w:rsidR="00555D10" w:rsidRDefault="00555D10" w:rsidP="00032AEC">
            <w:pPr>
              <w:rPr>
                <w:b/>
              </w:rPr>
            </w:pPr>
          </w:p>
          <w:p w14:paraId="755448B3" w14:textId="77777777" w:rsidR="00555D10" w:rsidRDefault="00555D10" w:rsidP="00032AEC">
            <w:pPr>
              <w:rPr>
                <w:b/>
              </w:rPr>
            </w:pPr>
          </w:p>
          <w:p w14:paraId="3D760160" w14:textId="77777777" w:rsidR="00555D10" w:rsidRDefault="00555D10" w:rsidP="00032AEC">
            <w:pPr>
              <w:rPr>
                <w:b/>
              </w:rPr>
            </w:pPr>
          </w:p>
          <w:p w14:paraId="20450387" w14:textId="1117E11A" w:rsidR="00555D10" w:rsidRPr="00555D10" w:rsidRDefault="00555D10" w:rsidP="00032AEC">
            <w:pPr>
              <w:rPr>
                <w:b/>
              </w:rPr>
            </w:pPr>
          </w:p>
        </w:tc>
        <w:tc>
          <w:tcPr>
            <w:tcW w:w="2695" w:type="dxa"/>
          </w:tcPr>
          <w:p w14:paraId="12A51748" w14:textId="77777777" w:rsidR="00515E03" w:rsidRDefault="00515E03" w:rsidP="00032AEC"/>
          <w:p w14:paraId="627AD256" w14:textId="77777777" w:rsidR="00515E03" w:rsidRDefault="00515E03" w:rsidP="00032AEC"/>
        </w:tc>
        <w:tc>
          <w:tcPr>
            <w:tcW w:w="3005" w:type="dxa"/>
          </w:tcPr>
          <w:p w14:paraId="1CE41B64" w14:textId="77777777" w:rsidR="00515E03" w:rsidRDefault="00515E03" w:rsidP="00032AEC"/>
        </w:tc>
        <w:tc>
          <w:tcPr>
            <w:tcW w:w="2868" w:type="dxa"/>
          </w:tcPr>
          <w:p w14:paraId="75FB7F40" w14:textId="77777777" w:rsidR="00515E03" w:rsidRDefault="00515E03" w:rsidP="00032AEC"/>
        </w:tc>
        <w:tc>
          <w:tcPr>
            <w:tcW w:w="2573" w:type="dxa"/>
          </w:tcPr>
          <w:p w14:paraId="4C4DB5BB" w14:textId="77777777" w:rsidR="00515E03" w:rsidRDefault="00515E03" w:rsidP="00032AEC"/>
        </w:tc>
      </w:tr>
      <w:tr w:rsidR="00515E03" w14:paraId="7C72EAF0" w14:textId="77777777" w:rsidTr="00032AEC">
        <w:trPr>
          <w:trHeight w:val="2160"/>
        </w:trPr>
        <w:tc>
          <w:tcPr>
            <w:tcW w:w="2035" w:type="dxa"/>
          </w:tcPr>
          <w:p w14:paraId="472B50A7" w14:textId="760C8F78" w:rsidR="00515E03" w:rsidRDefault="00D21383" w:rsidP="00032AEC">
            <w:r w:rsidRPr="00555D10">
              <w:rPr>
                <w:b/>
              </w:rPr>
              <w:t>Tubman</w:t>
            </w:r>
            <w:r>
              <w:rPr>
                <w:b/>
              </w:rPr>
              <w:t xml:space="preserve">’s Attempts to Secure Pension </w:t>
            </w:r>
            <w:r>
              <w:rPr>
                <w:b/>
              </w:rPr>
              <w:t>(write title of source below)</w:t>
            </w:r>
          </w:p>
          <w:p w14:paraId="63C201F7" w14:textId="77777777" w:rsidR="00555D10" w:rsidRDefault="00555D10" w:rsidP="00032AEC"/>
          <w:p w14:paraId="24D23EC4" w14:textId="77777777" w:rsidR="00555D10" w:rsidRDefault="00555D10" w:rsidP="00032AEC"/>
          <w:p w14:paraId="30BEBD78" w14:textId="77777777" w:rsidR="00555D10" w:rsidRDefault="00555D10" w:rsidP="00032AEC"/>
          <w:p w14:paraId="20777D63" w14:textId="77777777" w:rsidR="00555D10" w:rsidRDefault="00555D10" w:rsidP="00032AEC"/>
          <w:p w14:paraId="2311FBCF" w14:textId="77777777" w:rsidR="00555D10" w:rsidRDefault="00555D10" w:rsidP="00032AEC"/>
          <w:p w14:paraId="46556927" w14:textId="77777777" w:rsidR="00555D10" w:rsidRDefault="00555D10" w:rsidP="00032AEC"/>
          <w:p w14:paraId="5EBB86D7" w14:textId="77777777" w:rsidR="00555D10" w:rsidRDefault="00555D10" w:rsidP="00032AEC"/>
        </w:tc>
        <w:tc>
          <w:tcPr>
            <w:tcW w:w="2695" w:type="dxa"/>
          </w:tcPr>
          <w:p w14:paraId="5B30C317" w14:textId="77777777" w:rsidR="00515E03" w:rsidRDefault="00515E03" w:rsidP="00032AEC">
            <w:bookmarkStart w:id="0" w:name="_GoBack"/>
            <w:bookmarkEnd w:id="0"/>
          </w:p>
        </w:tc>
        <w:tc>
          <w:tcPr>
            <w:tcW w:w="3005" w:type="dxa"/>
          </w:tcPr>
          <w:p w14:paraId="78B93327" w14:textId="77777777" w:rsidR="00515E03" w:rsidRDefault="00515E03" w:rsidP="00032AEC"/>
        </w:tc>
        <w:tc>
          <w:tcPr>
            <w:tcW w:w="2868" w:type="dxa"/>
          </w:tcPr>
          <w:p w14:paraId="73EC4B49" w14:textId="77777777" w:rsidR="00515E03" w:rsidRDefault="00515E03" w:rsidP="00032AEC"/>
          <w:p w14:paraId="4B1133EB" w14:textId="77777777" w:rsidR="00515E03" w:rsidRDefault="00515E03" w:rsidP="00032AEC"/>
          <w:p w14:paraId="6E0196B6" w14:textId="77777777" w:rsidR="00515E03" w:rsidRDefault="00515E03" w:rsidP="00032AEC"/>
          <w:p w14:paraId="4DFFA3E0" w14:textId="77777777" w:rsidR="00515E03" w:rsidRDefault="00515E03" w:rsidP="00032AEC"/>
          <w:p w14:paraId="633EA79B" w14:textId="77777777" w:rsidR="00515E03" w:rsidRDefault="00515E03" w:rsidP="00032AEC"/>
          <w:p w14:paraId="75B0E057" w14:textId="77777777" w:rsidR="00515E03" w:rsidRDefault="00515E03" w:rsidP="00032AEC"/>
          <w:p w14:paraId="1D9B4D30" w14:textId="77777777" w:rsidR="00515E03" w:rsidRDefault="00515E03" w:rsidP="00032AEC"/>
          <w:p w14:paraId="69ECED59" w14:textId="77777777" w:rsidR="00515E03" w:rsidRDefault="00515E03" w:rsidP="00032AEC"/>
          <w:p w14:paraId="415A510A" w14:textId="77777777" w:rsidR="00515E03" w:rsidRDefault="00515E03" w:rsidP="00032AEC"/>
        </w:tc>
        <w:tc>
          <w:tcPr>
            <w:tcW w:w="2573" w:type="dxa"/>
          </w:tcPr>
          <w:p w14:paraId="40E3C114" w14:textId="77777777" w:rsidR="00515E03" w:rsidRDefault="00515E03" w:rsidP="00032AEC"/>
        </w:tc>
      </w:tr>
      <w:tr w:rsidR="00515E03" w14:paraId="133E2D87" w14:textId="77777777" w:rsidTr="00032AEC">
        <w:trPr>
          <w:trHeight w:val="2160"/>
        </w:trPr>
        <w:tc>
          <w:tcPr>
            <w:tcW w:w="2035" w:type="dxa"/>
          </w:tcPr>
          <w:p w14:paraId="5FABEEC0" w14:textId="198E613A" w:rsidR="00515E03" w:rsidRDefault="00D21383" w:rsidP="00032AEC">
            <w:r w:rsidRPr="00555D10">
              <w:rPr>
                <w:b/>
              </w:rPr>
              <w:lastRenderedPageBreak/>
              <w:t>Tubman</w:t>
            </w:r>
            <w:r>
              <w:rPr>
                <w:b/>
              </w:rPr>
              <w:t xml:space="preserve"> New Face of $20 Bill</w:t>
            </w:r>
            <w:r>
              <w:rPr>
                <w:b/>
              </w:rPr>
              <w:t xml:space="preserve"> (write title of source below)</w:t>
            </w:r>
          </w:p>
          <w:p w14:paraId="61F31570" w14:textId="77777777" w:rsidR="00515E03" w:rsidRDefault="00515E03" w:rsidP="00032AEC"/>
          <w:p w14:paraId="458A53C9" w14:textId="77777777" w:rsidR="00515E03" w:rsidRDefault="00515E03" w:rsidP="00032AEC"/>
          <w:p w14:paraId="66BD27A6" w14:textId="77777777" w:rsidR="00515E03" w:rsidRDefault="00515E03" w:rsidP="00032AEC"/>
          <w:p w14:paraId="1C87281B" w14:textId="77777777" w:rsidR="00515E03" w:rsidRDefault="00515E03" w:rsidP="00032AEC"/>
          <w:p w14:paraId="081A5646" w14:textId="77777777" w:rsidR="00555D10" w:rsidRDefault="00555D10" w:rsidP="00032AEC"/>
          <w:p w14:paraId="756C7353" w14:textId="77777777" w:rsidR="00555D10" w:rsidRDefault="00555D10" w:rsidP="00032AEC"/>
          <w:p w14:paraId="5C912452" w14:textId="77777777" w:rsidR="00555D10" w:rsidRDefault="00555D10" w:rsidP="00032AEC"/>
          <w:p w14:paraId="01A6FF26" w14:textId="77777777" w:rsidR="00555D10" w:rsidRDefault="00555D10" w:rsidP="00032AEC"/>
        </w:tc>
        <w:tc>
          <w:tcPr>
            <w:tcW w:w="2695" w:type="dxa"/>
          </w:tcPr>
          <w:p w14:paraId="7E97013C" w14:textId="77777777" w:rsidR="00515E03" w:rsidRDefault="00515E03" w:rsidP="00032AEC"/>
          <w:p w14:paraId="02174FFD" w14:textId="77777777" w:rsidR="00515E03" w:rsidRDefault="00515E03" w:rsidP="00032AEC"/>
          <w:p w14:paraId="53645F39" w14:textId="77777777" w:rsidR="00515E03" w:rsidRDefault="00515E03" w:rsidP="00032AEC"/>
          <w:p w14:paraId="4CA5DE08" w14:textId="77777777" w:rsidR="00515E03" w:rsidRDefault="00515E03" w:rsidP="00032AEC"/>
        </w:tc>
        <w:tc>
          <w:tcPr>
            <w:tcW w:w="3005" w:type="dxa"/>
          </w:tcPr>
          <w:p w14:paraId="1243BEF6" w14:textId="77777777" w:rsidR="00515E03" w:rsidRDefault="00515E03" w:rsidP="00032AEC"/>
          <w:p w14:paraId="4C01A5FA" w14:textId="77777777" w:rsidR="00515E03" w:rsidRDefault="00515E03" w:rsidP="00032AEC"/>
          <w:p w14:paraId="76495404" w14:textId="77777777" w:rsidR="00515E03" w:rsidRDefault="00515E03" w:rsidP="00032AEC"/>
        </w:tc>
        <w:tc>
          <w:tcPr>
            <w:tcW w:w="2868" w:type="dxa"/>
          </w:tcPr>
          <w:p w14:paraId="76290261" w14:textId="77777777" w:rsidR="00515E03" w:rsidRDefault="00515E03" w:rsidP="00032AEC"/>
        </w:tc>
        <w:tc>
          <w:tcPr>
            <w:tcW w:w="2573" w:type="dxa"/>
          </w:tcPr>
          <w:p w14:paraId="1E4D36DB" w14:textId="77777777" w:rsidR="00515E03" w:rsidRDefault="00515E03" w:rsidP="00032AEC"/>
        </w:tc>
      </w:tr>
    </w:tbl>
    <w:p w14:paraId="53654FD6" w14:textId="77777777" w:rsidR="00515E03" w:rsidRDefault="00515E03" w:rsidP="00515E03"/>
    <w:p w14:paraId="70B49CA1" w14:textId="77777777" w:rsidR="00515E03" w:rsidRDefault="00515E03" w:rsidP="00515E03">
      <w:pPr>
        <w:pStyle w:val="ListParagraph"/>
        <w:numPr>
          <w:ilvl w:val="0"/>
          <w:numId w:val="16"/>
        </w:numPr>
        <w:spacing w:after="0"/>
      </w:pPr>
      <w:r>
        <w:t xml:space="preserve">Examine the </w:t>
      </w:r>
      <w:r>
        <w:rPr>
          <w:b/>
        </w:rPr>
        <w:t xml:space="preserve">Claim </w:t>
      </w:r>
      <w:r>
        <w:t>column and create one claim that unifies the ideas you present. For example, instead of having three sentences about different causes for an event, create one sentence with all of the causes of an event.</w:t>
      </w:r>
    </w:p>
    <w:p w14:paraId="00A7973E" w14:textId="05BD6207" w:rsidR="00515E03" w:rsidRDefault="00515E03" w:rsidP="0084652F">
      <w:pPr>
        <w:pStyle w:val="ListParagraph"/>
      </w:pPr>
      <w:r>
        <w:t xml:space="preserve">Write your </w:t>
      </w:r>
      <w:r>
        <w:rPr>
          <w:b/>
        </w:rPr>
        <w:t xml:space="preserve">Claim </w:t>
      </w:r>
      <w:r>
        <w:t>here:</w:t>
      </w:r>
    </w:p>
    <w:p w14:paraId="6902F5B9" w14:textId="77777777" w:rsidR="0084652F" w:rsidRDefault="0084652F" w:rsidP="0084652F">
      <w:pPr>
        <w:pStyle w:val="ListParagraph"/>
      </w:pPr>
    </w:p>
    <w:p w14:paraId="4D664F74" w14:textId="77777777" w:rsidR="0084652F" w:rsidRPr="001125EB" w:rsidRDefault="0084652F" w:rsidP="0084652F">
      <w:pPr>
        <w:pStyle w:val="ListParagraph"/>
      </w:pPr>
    </w:p>
    <w:p w14:paraId="3861D9C0" w14:textId="77777777" w:rsidR="00515E03" w:rsidRDefault="00515E03" w:rsidP="00515E03">
      <w:pPr>
        <w:pStyle w:val="ListParagraph"/>
        <w:numPr>
          <w:ilvl w:val="0"/>
          <w:numId w:val="16"/>
        </w:numPr>
        <w:spacing w:after="0"/>
      </w:pPr>
      <w:r>
        <w:t>Organize your evidence. Do you want to present the evidence in chronological order or another way? List how you will organize your evidence here:</w:t>
      </w:r>
    </w:p>
    <w:p w14:paraId="1CEB6562" w14:textId="77777777" w:rsidR="00515E03" w:rsidRDefault="00515E03" w:rsidP="00515E03"/>
    <w:p w14:paraId="0D9D1C3F" w14:textId="77777777" w:rsidR="00515E03" w:rsidRDefault="00515E03" w:rsidP="00515E03"/>
    <w:p w14:paraId="5F5166D7" w14:textId="77777777" w:rsidR="00515E03" w:rsidRDefault="00515E03" w:rsidP="00515E03"/>
    <w:p w14:paraId="50E32AA9" w14:textId="77777777" w:rsidR="00515E03" w:rsidRDefault="00515E03" w:rsidP="00515E03">
      <w:pPr>
        <w:pStyle w:val="ListParagraph"/>
        <w:numPr>
          <w:ilvl w:val="0"/>
          <w:numId w:val="16"/>
        </w:numPr>
        <w:spacing w:after="0"/>
      </w:pPr>
      <w:r>
        <w:t>How does the evidence support your claim? Give some specific analysis explaining why you think this evidence is important to answer the inquiry question.</w:t>
      </w:r>
    </w:p>
    <w:p w14:paraId="126C487A" w14:textId="77777777" w:rsidR="00DC3099" w:rsidRDefault="00DC3099" w:rsidP="00515E03"/>
    <w:p w14:paraId="5FA8B852" w14:textId="77777777" w:rsidR="00515E03" w:rsidRDefault="00515E03" w:rsidP="00515E03">
      <w:r>
        <w:rPr>
          <w:b/>
        </w:rPr>
        <w:t xml:space="preserve">You are ready to write! </w:t>
      </w:r>
      <w:r>
        <w:t>Use the outline below to develop a paragraph:</w:t>
      </w:r>
    </w:p>
    <w:p w14:paraId="66B40F08" w14:textId="77777777" w:rsidR="00515E03" w:rsidRPr="007F7872" w:rsidRDefault="00515E03" w:rsidP="00515E03"/>
    <w:p w14:paraId="24B19FAB" w14:textId="77777777" w:rsidR="00515E03" w:rsidRDefault="00515E03" w:rsidP="00515E03">
      <w:pPr>
        <w:pStyle w:val="ListParagraph"/>
      </w:pPr>
      <w:r>
        <w:t>Introduce the topic (time period, location, major historical figures)</w:t>
      </w:r>
    </w:p>
    <w:p w14:paraId="4D471CF7" w14:textId="77777777" w:rsidR="00515E03" w:rsidRDefault="00515E03" w:rsidP="00515E03">
      <w:pPr>
        <w:pStyle w:val="ListParagraph"/>
      </w:pPr>
      <w:r>
        <w:t>Claim</w:t>
      </w:r>
    </w:p>
    <w:p w14:paraId="3C2F1243" w14:textId="77777777" w:rsidR="00515E03" w:rsidRDefault="00515E03" w:rsidP="00515E03">
      <w:pPr>
        <w:pStyle w:val="ListParagraph"/>
      </w:pPr>
      <w:r>
        <w:t>Evidence #1 and analysis</w:t>
      </w:r>
    </w:p>
    <w:p w14:paraId="74DC68B5" w14:textId="77777777" w:rsidR="00515E03" w:rsidRDefault="00515E03" w:rsidP="00515E03">
      <w:pPr>
        <w:pStyle w:val="ListParagraph"/>
      </w:pPr>
      <w:r>
        <w:t>Evidence #2 and analysis</w:t>
      </w:r>
    </w:p>
    <w:p w14:paraId="46A9D5D3" w14:textId="77777777" w:rsidR="00515E03" w:rsidRDefault="00515E03" w:rsidP="00515E03">
      <w:pPr>
        <w:pStyle w:val="ListParagraph"/>
      </w:pPr>
      <w:r>
        <w:t>Evidence #3 and analysis</w:t>
      </w:r>
    </w:p>
    <w:p w14:paraId="753EB6A1" w14:textId="6FDECAE0" w:rsidR="00560625" w:rsidRPr="00F47238" w:rsidRDefault="00515E03" w:rsidP="00F47238">
      <w:pPr>
        <w:pStyle w:val="ListParagraph"/>
        <w:rPr>
          <w:rFonts w:ascii="Georgia" w:hAnsi="Georgia"/>
          <w:b/>
          <w:color w:val="000000" w:themeColor="text1"/>
        </w:rPr>
      </w:pPr>
      <w:r>
        <w:t>Concluding sentence restating your claim</w:t>
      </w:r>
      <w:r>
        <w:rPr>
          <w:rFonts w:ascii="Georgia" w:hAnsi="Georgia"/>
          <w:color w:val="000000" w:themeColor="text1"/>
        </w:rPr>
        <w:t xml:space="preserve"> </w:t>
      </w:r>
    </w:p>
    <w:sectPr w:rsidR="00560625" w:rsidRPr="00F47238" w:rsidSect="00851801">
      <w:footerReference w:type="even" r:id="rId19"/>
      <w:footerReference w:type="default" r:id="rId20"/>
      <w:pgSz w:w="15840" w:h="12240" w:orient="landscape"/>
      <w:pgMar w:top="1170" w:right="810" w:bottom="990" w:left="810" w:header="720" w:footer="288" w:gutter="0"/>
      <w:pgNumType w:start="13"/>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031357" w14:textId="77777777" w:rsidR="00EB1B9D" w:rsidRDefault="00EB1B9D" w:rsidP="0019790E">
      <w:r>
        <w:separator/>
      </w:r>
    </w:p>
  </w:endnote>
  <w:endnote w:type="continuationSeparator" w:id="0">
    <w:p w14:paraId="6954C153" w14:textId="77777777" w:rsidR="00EB1B9D" w:rsidRDefault="00EB1B9D" w:rsidP="00197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Palatino">
    <w:panose1 w:val="00000000000000000000"/>
    <w:charset w:val="00"/>
    <w:family w:val="auto"/>
    <w:pitch w:val="variable"/>
    <w:sig w:usb0="A00002FF" w:usb1="7800205A" w:usb2="14600000" w:usb3="00000000" w:csb0="00000193"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6C34FB" w14:textId="77777777" w:rsidR="00851801" w:rsidRDefault="00851801" w:rsidP="00B1697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sidR="00A31DB0">
      <w:rPr>
        <w:rStyle w:val="PageNumber"/>
      </w:rPr>
      <w:fldChar w:fldCharType="separate"/>
    </w:r>
    <w:r w:rsidR="00A31DB0">
      <w:rPr>
        <w:rStyle w:val="PageNumber"/>
        <w:noProof/>
      </w:rPr>
      <w:t>14</w:t>
    </w:r>
    <w:r>
      <w:rPr>
        <w:rStyle w:val="PageNumber"/>
      </w:rPr>
      <w:fldChar w:fldCharType="end"/>
    </w:r>
  </w:p>
  <w:p w14:paraId="1E083F2C" w14:textId="77777777" w:rsidR="00851801" w:rsidRDefault="00851801" w:rsidP="0085180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7958B" w14:textId="77777777" w:rsidR="00851801" w:rsidRDefault="00851801" w:rsidP="008752C8">
    <w:pPr>
      <w:pStyle w:val="Footer"/>
      <w:framePr w:wrap="none" w:vAnchor="text" w:hAnchor="page" w:x="10462" w:y="490"/>
      <w:rPr>
        <w:rStyle w:val="PageNumber"/>
      </w:rPr>
    </w:pPr>
    <w:r>
      <w:rPr>
        <w:rStyle w:val="PageNumber"/>
      </w:rPr>
      <w:fldChar w:fldCharType="begin"/>
    </w:r>
    <w:r>
      <w:rPr>
        <w:rStyle w:val="PageNumber"/>
      </w:rPr>
      <w:instrText xml:space="preserve">PAGE  </w:instrText>
    </w:r>
    <w:r>
      <w:rPr>
        <w:rStyle w:val="PageNumber"/>
      </w:rPr>
      <w:fldChar w:fldCharType="separate"/>
    </w:r>
    <w:r w:rsidR="00A31DB0">
      <w:rPr>
        <w:rStyle w:val="PageNumber"/>
        <w:noProof/>
      </w:rPr>
      <w:t>12</w:t>
    </w:r>
    <w:r>
      <w:rPr>
        <w:rStyle w:val="PageNumber"/>
      </w:rPr>
      <w:fldChar w:fldCharType="end"/>
    </w:r>
  </w:p>
  <w:p w14:paraId="600A2202" w14:textId="5DDA3423" w:rsidR="00851801" w:rsidRDefault="00851801" w:rsidP="00851801">
    <w:pPr>
      <w:pStyle w:val="Footer"/>
      <w:ind w:right="360"/>
    </w:pPr>
    <w:r>
      <w:rPr>
        <w:noProof/>
      </w:rPr>
      <w:drawing>
        <wp:inline distT="0" distB="0" distL="0" distR="0" wp14:anchorId="170F05C6" wp14:editId="31396879">
          <wp:extent cx="1656665" cy="7808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CI_Black.png"/>
                  <pic:cNvPicPr/>
                </pic:nvPicPr>
                <pic:blipFill>
                  <a:blip r:embed="rId1">
                    <a:extLst>
                      <a:ext uri="{28A0092B-C50C-407E-A947-70E740481C1C}">
                        <a14:useLocalDpi xmlns:a14="http://schemas.microsoft.com/office/drawing/2010/main" val="0"/>
                      </a:ext>
                    </a:extLst>
                  </a:blip>
                  <a:stretch>
                    <a:fillRect/>
                  </a:stretch>
                </pic:blipFill>
                <pic:spPr>
                  <a:xfrm>
                    <a:off x="0" y="0"/>
                    <a:ext cx="1656665" cy="780806"/>
                  </a:xfrm>
                  <a:prstGeom prst="rect">
                    <a:avLst/>
                  </a:prstGeom>
                </pic:spPr>
              </pic:pic>
            </a:graphicData>
          </a:graphic>
        </wp:inline>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DDF11F" w14:textId="77777777" w:rsidR="004D5BA7" w:rsidRDefault="004D5BA7" w:rsidP="00A31DB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03B906" w14:textId="77777777" w:rsidR="004D5BA7" w:rsidRDefault="004D5BA7" w:rsidP="00D6240D">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D1224" w14:textId="77777777" w:rsidR="00A31DB0" w:rsidRDefault="00A31DB0" w:rsidP="00A31DB0">
    <w:pPr>
      <w:pStyle w:val="Footer"/>
      <w:framePr w:wrap="none" w:vAnchor="text" w:hAnchor="page" w:x="14662" w:y="509"/>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7C7FB5C0" w14:textId="66EA6E61" w:rsidR="00851801" w:rsidRDefault="00A31DB0" w:rsidP="00A31DB0">
    <w:pPr>
      <w:pStyle w:val="Footer"/>
      <w:ind w:right="360"/>
    </w:pPr>
    <w:r>
      <w:rPr>
        <w:noProof/>
      </w:rPr>
      <w:drawing>
        <wp:inline distT="0" distB="0" distL="0" distR="0" wp14:anchorId="3DC70183" wp14:editId="1691C8C6">
          <wp:extent cx="1656665" cy="7808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CI_Black.png"/>
                  <pic:cNvPicPr/>
                </pic:nvPicPr>
                <pic:blipFill>
                  <a:blip r:embed="rId1">
                    <a:extLst>
                      <a:ext uri="{28A0092B-C50C-407E-A947-70E740481C1C}">
                        <a14:useLocalDpi xmlns:a14="http://schemas.microsoft.com/office/drawing/2010/main" val="0"/>
                      </a:ext>
                    </a:extLst>
                  </a:blip>
                  <a:stretch>
                    <a:fillRect/>
                  </a:stretch>
                </pic:blipFill>
                <pic:spPr>
                  <a:xfrm>
                    <a:off x="0" y="0"/>
                    <a:ext cx="1656665" cy="780806"/>
                  </a:xfrm>
                  <a:prstGeom prst="rect">
                    <a:avLst/>
                  </a:prstGeom>
                </pic:spPr>
              </pic:pic>
            </a:graphicData>
          </a:graphic>
        </wp:inline>
      </w:drawing>
    </w:r>
  </w:p>
  <w:p w14:paraId="5914DEDF" w14:textId="63DA180C" w:rsidR="004D5BA7" w:rsidRDefault="004D5BA7" w:rsidP="0085180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929A6D" w14:textId="77777777" w:rsidR="00EB1B9D" w:rsidRDefault="00EB1B9D" w:rsidP="0019790E">
      <w:r>
        <w:separator/>
      </w:r>
    </w:p>
  </w:footnote>
  <w:footnote w:type="continuationSeparator" w:id="0">
    <w:p w14:paraId="20DDF5A0" w14:textId="77777777" w:rsidR="00EB1B9D" w:rsidRDefault="00EB1B9D" w:rsidP="0019790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4769312"/>
    <w:multiLevelType w:val="hybridMultilevel"/>
    <w:tmpl w:val="EED2B4B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D949F56D"/>
    <w:multiLevelType w:val="hybridMultilevel"/>
    <w:tmpl w:val="BD2B16A2"/>
    <w:lvl w:ilvl="0" w:tplc="FFFFFFFF">
      <w:start w:val="1"/>
      <w:numFmt w:val="ideographDigital"/>
      <w:lvlText w:val=""/>
      <w:lvlJc w:val="left"/>
    </w:lvl>
    <w:lvl w:ilvl="1" w:tplc="FFFFFFFF">
      <w:start w:val="1"/>
      <w:numFmt w:val="ideographDigital"/>
      <w:lvlText w:val=""/>
      <w:lvlJc w:val="left"/>
    </w:lvl>
    <w:lvl w:ilvl="2" w:tplc="7CAD2348">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374229F"/>
    <w:multiLevelType w:val="hybridMultilevel"/>
    <w:tmpl w:val="AD38F28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8627CB"/>
    <w:multiLevelType w:val="multilevel"/>
    <w:tmpl w:val="AF8E8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B454DD"/>
    <w:multiLevelType w:val="hybridMultilevel"/>
    <w:tmpl w:val="9A4AA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A138CE"/>
    <w:multiLevelType w:val="hybridMultilevel"/>
    <w:tmpl w:val="177A09F4"/>
    <w:lvl w:ilvl="0" w:tplc="DD467DAC">
      <w:start w:val="1"/>
      <w:numFmt w:val="upperRoman"/>
      <w:lvlText w:val="%1."/>
      <w:lvlJc w:val="left"/>
      <w:pPr>
        <w:tabs>
          <w:tab w:val="num" w:pos="1080"/>
        </w:tabs>
        <w:ind w:left="1080" w:hanging="720"/>
      </w:pPr>
      <w:rPr>
        <w:rFonts w:hint="default"/>
      </w:rPr>
    </w:lvl>
    <w:lvl w:ilvl="1" w:tplc="9D68162A">
      <w:start w:val="1"/>
      <w:numFmt w:val="upperLetter"/>
      <w:lvlText w:val="%2."/>
      <w:lvlJc w:val="left"/>
      <w:pPr>
        <w:tabs>
          <w:tab w:val="num" w:pos="1440"/>
        </w:tabs>
        <w:ind w:left="1440" w:hanging="360"/>
      </w:pPr>
      <w:rPr>
        <w:rFonts w:hint="default"/>
      </w:rPr>
    </w:lvl>
    <w:lvl w:ilvl="2" w:tplc="4F5E221C">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4D24770"/>
    <w:multiLevelType w:val="hybridMultilevel"/>
    <w:tmpl w:val="99B08B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514275C"/>
    <w:multiLevelType w:val="hybridMultilevel"/>
    <w:tmpl w:val="9A4AA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9F202B"/>
    <w:multiLevelType w:val="hybridMultilevel"/>
    <w:tmpl w:val="0BD8D336"/>
    <w:lvl w:ilvl="0" w:tplc="5E4CE7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96563E"/>
    <w:multiLevelType w:val="hybridMultilevel"/>
    <w:tmpl w:val="40AC7AA6"/>
    <w:lvl w:ilvl="0" w:tplc="35D2FF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FB87341"/>
    <w:multiLevelType w:val="hybridMultilevel"/>
    <w:tmpl w:val="CE52D7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FDE20D3"/>
    <w:multiLevelType w:val="hybridMultilevel"/>
    <w:tmpl w:val="0BD8D336"/>
    <w:lvl w:ilvl="0" w:tplc="5E4CE7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230189B"/>
    <w:multiLevelType w:val="hybridMultilevel"/>
    <w:tmpl w:val="6ADCD7A0"/>
    <w:lvl w:ilvl="0" w:tplc="B96635B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64C309A"/>
    <w:multiLevelType w:val="hybridMultilevel"/>
    <w:tmpl w:val="0BD8D336"/>
    <w:lvl w:ilvl="0" w:tplc="5E4CE7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B8D3D5F"/>
    <w:multiLevelType w:val="hybridMultilevel"/>
    <w:tmpl w:val="0BD8D336"/>
    <w:lvl w:ilvl="0" w:tplc="5E4CE7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76373E2"/>
    <w:multiLevelType w:val="hybridMultilevel"/>
    <w:tmpl w:val="0BD8D336"/>
    <w:lvl w:ilvl="0" w:tplc="5E4CE7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82C0858"/>
    <w:multiLevelType w:val="hybridMultilevel"/>
    <w:tmpl w:val="593AA37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7">
    <w:nsid w:val="7E1E220C"/>
    <w:multiLevelType w:val="hybridMultilevel"/>
    <w:tmpl w:val="A322C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EA8421E"/>
    <w:multiLevelType w:val="hybridMultilevel"/>
    <w:tmpl w:val="9110BD0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5"/>
  </w:num>
  <w:num w:numId="3">
    <w:abstractNumId w:val="10"/>
  </w:num>
  <w:num w:numId="4">
    <w:abstractNumId w:val="16"/>
  </w:num>
  <w:num w:numId="5">
    <w:abstractNumId w:val="6"/>
  </w:num>
  <w:num w:numId="6">
    <w:abstractNumId w:val="18"/>
  </w:num>
  <w:num w:numId="7">
    <w:abstractNumId w:val="0"/>
  </w:num>
  <w:num w:numId="8">
    <w:abstractNumId w:val="2"/>
  </w:num>
  <w:num w:numId="9">
    <w:abstractNumId w:val="9"/>
  </w:num>
  <w:num w:numId="10">
    <w:abstractNumId w:val="1"/>
  </w:num>
  <w:num w:numId="11">
    <w:abstractNumId w:val="12"/>
  </w:num>
  <w:num w:numId="12">
    <w:abstractNumId w:val="7"/>
  </w:num>
  <w:num w:numId="13">
    <w:abstractNumId w:val="4"/>
  </w:num>
  <w:num w:numId="14">
    <w:abstractNumId w:val="15"/>
  </w:num>
  <w:num w:numId="15">
    <w:abstractNumId w:val="11"/>
  </w:num>
  <w:num w:numId="16">
    <w:abstractNumId w:val="17"/>
  </w:num>
  <w:num w:numId="17">
    <w:abstractNumId w:val="13"/>
  </w:num>
  <w:num w:numId="18">
    <w:abstractNumId w:val="14"/>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120"/>
  <w:drawingGridVerticalSpacing w:val="163"/>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86D"/>
    <w:rsid w:val="00001689"/>
    <w:rsid w:val="000059AB"/>
    <w:rsid w:val="00006942"/>
    <w:rsid w:val="00007813"/>
    <w:rsid w:val="00010A9D"/>
    <w:rsid w:val="00011B27"/>
    <w:rsid w:val="000132D2"/>
    <w:rsid w:val="00013B39"/>
    <w:rsid w:val="000140DA"/>
    <w:rsid w:val="000145B4"/>
    <w:rsid w:val="000169B3"/>
    <w:rsid w:val="00020024"/>
    <w:rsid w:val="00023EF6"/>
    <w:rsid w:val="00024F31"/>
    <w:rsid w:val="000254D0"/>
    <w:rsid w:val="000262F7"/>
    <w:rsid w:val="00027982"/>
    <w:rsid w:val="00030358"/>
    <w:rsid w:val="0003049E"/>
    <w:rsid w:val="000340A6"/>
    <w:rsid w:val="00034EF6"/>
    <w:rsid w:val="00035336"/>
    <w:rsid w:val="000361DC"/>
    <w:rsid w:val="0004043D"/>
    <w:rsid w:val="000412B0"/>
    <w:rsid w:val="000469C8"/>
    <w:rsid w:val="00046F61"/>
    <w:rsid w:val="000506D2"/>
    <w:rsid w:val="00050D40"/>
    <w:rsid w:val="00052A27"/>
    <w:rsid w:val="00053179"/>
    <w:rsid w:val="00054A71"/>
    <w:rsid w:val="00054E1C"/>
    <w:rsid w:val="00056F12"/>
    <w:rsid w:val="00057D71"/>
    <w:rsid w:val="00061FA2"/>
    <w:rsid w:val="00063566"/>
    <w:rsid w:val="00064BA5"/>
    <w:rsid w:val="00065C56"/>
    <w:rsid w:val="0006729A"/>
    <w:rsid w:val="00071180"/>
    <w:rsid w:val="000733B5"/>
    <w:rsid w:val="0007644A"/>
    <w:rsid w:val="0007739D"/>
    <w:rsid w:val="000802AC"/>
    <w:rsid w:val="000802CA"/>
    <w:rsid w:val="00085BEE"/>
    <w:rsid w:val="00086880"/>
    <w:rsid w:val="00086886"/>
    <w:rsid w:val="00090D5C"/>
    <w:rsid w:val="000932BE"/>
    <w:rsid w:val="00095686"/>
    <w:rsid w:val="000958BC"/>
    <w:rsid w:val="0009603F"/>
    <w:rsid w:val="0009657B"/>
    <w:rsid w:val="00096F9A"/>
    <w:rsid w:val="00096FF7"/>
    <w:rsid w:val="0009728C"/>
    <w:rsid w:val="00097CD1"/>
    <w:rsid w:val="000A34D5"/>
    <w:rsid w:val="000A36B0"/>
    <w:rsid w:val="000A3903"/>
    <w:rsid w:val="000A3C9B"/>
    <w:rsid w:val="000A45B9"/>
    <w:rsid w:val="000B223B"/>
    <w:rsid w:val="000B252A"/>
    <w:rsid w:val="000B2928"/>
    <w:rsid w:val="000B2B1A"/>
    <w:rsid w:val="000B366D"/>
    <w:rsid w:val="000B3A32"/>
    <w:rsid w:val="000B59AD"/>
    <w:rsid w:val="000B6F24"/>
    <w:rsid w:val="000B72A5"/>
    <w:rsid w:val="000B76CC"/>
    <w:rsid w:val="000C0639"/>
    <w:rsid w:val="000C0D1D"/>
    <w:rsid w:val="000C2384"/>
    <w:rsid w:val="000C305D"/>
    <w:rsid w:val="000C35AF"/>
    <w:rsid w:val="000C4297"/>
    <w:rsid w:val="000C430A"/>
    <w:rsid w:val="000C4DEF"/>
    <w:rsid w:val="000C5D11"/>
    <w:rsid w:val="000C5FD6"/>
    <w:rsid w:val="000D1260"/>
    <w:rsid w:val="000D295E"/>
    <w:rsid w:val="000D2BC0"/>
    <w:rsid w:val="000D4B9F"/>
    <w:rsid w:val="000D75A4"/>
    <w:rsid w:val="000D7F22"/>
    <w:rsid w:val="000E0EAD"/>
    <w:rsid w:val="000E104E"/>
    <w:rsid w:val="000E1F50"/>
    <w:rsid w:val="000E2A3A"/>
    <w:rsid w:val="000E2A87"/>
    <w:rsid w:val="000E3455"/>
    <w:rsid w:val="000E428D"/>
    <w:rsid w:val="000E65DB"/>
    <w:rsid w:val="000F1D35"/>
    <w:rsid w:val="000F31D0"/>
    <w:rsid w:val="000F4381"/>
    <w:rsid w:val="000F4481"/>
    <w:rsid w:val="000F6345"/>
    <w:rsid w:val="00101736"/>
    <w:rsid w:val="0010181B"/>
    <w:rsid w:val="001032F7"/>
    <w:rsid w:val="00103CF8"/>
    <w:rsid w:val="0010464A"/>
    <w:rsid w:val="001122DB"/>
    <w:rsid w:val="00112E7F"/>
    <w:rsid w:val="001149A3"/>
    <w:rsid w:val="00117933"/>
    <w:rsid w:val="00117A4F"/>
    <w:rsid w:val="00120788"/>
    <w:rsid w:val="0012503B"/>
    <w:rsid w:val="00125792"/>
    <w:rsid w:val="00133301"/>
    <w:rsid w:val="0013683C"/>
    <w:rsid w:val="00136FEA"/>
    <w:rsid w:val="001410F5"/>
    <w:rsid w:val="00142733"/>
    <w:rsid w:val="00146090"/>
    <w:rsid w:val="00152494"/>
    <w:rsid w:val="001564BF"/>
    <w:rsid w:val="00160368"/>
    <w:rsid w:val="0016187F"/>
    <w:rsid w:val="00162459"/>
    <w:rsid w:val="0016341A"/>
    <w:rsid w:val="001643A7"/>
    <w:rsid w:val="00166B81"/>
    <w:rsid w:val="00167012"/>
    <w:rsid w:val="00167546"/>
    <w:rsid w:val="001725EF"/>
    <w:rsid w:val="001730EB"/>
    <w:rsid w:val="00174E85"/>
    <w:rsid w:val="001755A3"/>
    <w:rsid w:val="00175DD3"/>
    <w:rsid w:val="00175ED4"/>
    <w:rsid w:val="00176F27"/>
    <w:rsid w:val="001803DC"/>
    <w:rsid w:val="00180983"/>
    <w:rsid w:val="00181096"/>
    <w:rsid w:val="00182D51"/>
    <w:rsid w:val="00182DEB"/>
    <w:rsid w:val="001831F0"/>
    <w:rsid w:val="0018406B"/>
    <w:rsid w:val="001844E9"/>
    <w:rsid w:val="001846E1"/>
    <w:rsid w:val="0018537C"/>
    <w:rsid w:val="001872A0"/>
    <w:rsid w:val="00190CF8"/>
    <w:rsid w:val="00191568"/>
    <w:rsid w:val="00194170"/>
    <w:rsid w:val="0019496D"/>
    <w:rsid w:val="00195641"/>
    <w:rsid w:val="001957E9"/>
    <w:rsid w:val="00195FCF"/>
    <w:rsid w:val="0019790E"/>
    <w:rsid w:val="001A0DC8"/>
    <w:rsid w:val="001A10F3"/>
    <w:rsid w:val="001A2159"/>
    <w:rsid w:val="001A21A7"/>
    <w:rsid w:val="001A36C8"/>
    <w:rsid w:val="001A511A"/>
    <w:rsid w:val="001A656A"/>
    <w:rsid w:val="001B109E"/>
    <w:rsid w:val="001C2781"/>
    <w:rsid w:val="001C5B53"/>
    <w:rsid w:val="001C5CD2"/>
    <w:rsid w:val="001D06CF"/>
    <w:rsid w:val="001D3062"/>
    <w:rsid w:val="001D3442"/>
    <w:rsid w:val="001D5CC9"/>
    <w:rsid w:val="001D74DD"/>
    <w:rsid w:val="001E30B6"/>
    <w:rsid w:val="001E39ED"/>
    <w:rsid w:val="001E6D8D"/>
    <w:rsid w:val="001F0B7B"/>
    <w:rsid w:val="001F21DE"/>
    <w:rsid w:val="001F3EC9"/>
    <w:rsid w:val="001F45B4"/>
    <w:rsid w:val="001F5ED1"/>
    <w:rsid w:val="00200EC6"/>
    <w:rsid w:val="00202164"/>
    <w:rsid w:val="00203EB3"/>
    <w:rsid w:val="002100E0"/>
    <w:rsid w:val="00213BBB"/>
    <w:rsid w:val="00214309"/>
    <w:rsid w:val="00214555"/>
    <w:rsid w:val="00214ACE"/>
    <w:rsid w:val="002172C6"/>
    <w:rsid w:val="00217A34"/>
    <w:rsid w:val="00220C6D"/>
    <w:rsid w:val="002228A7"/>
    <w:rsid w:val="00222EE6"/>
    <w:rsid w:val="0022322D"/>
    <w:rsid w:val="00223A85"/>
    <w:rsid w:val="00223F58"/>
    <w:rsid w:val="00224BBF"/>
    <w:rsid w:val="00225560"/>
    <w:rsid w:val="00227579"/>
    <w:rsid w:val="0023066D"/>
    <w:rsid w:val="002319EC"/>
    <w:rsid w:val="00233048"/>
    <w:rsid w:val="002358E8"/>
    <w:rsid w:val="002359F2"/>
    <w:rsid w:val="00235B68"/>
    <w:rsid w:val="00243DDD"/>
    <w:rsid w:val="00243EC0"/>
    <w:rsid w:val="0025254E"/>
    <w:rsid w:val="0025390C"/>
    <w:rsid w:val="00254D2E"/>
    <w:rsid w:val="00255AAC"/>
    <w:rsid w:val="00260F84"/>
    <w:rsid w:val="00261AB0"/>
    <w:rsid w:val="00264373"/>
    <w:rsid w:val="002649DA"/>
    <w:rsid w:val="00266C1B"/>
    <w:rsid w:val="002713A7"/>
    <w:rsid w:val="00271CFF"/>
    <w:rsid w:val="002765B0"/>
    <w:rsid w:val="00276B9A"/>
    <w:rsid w:val="0027796C"/>
    <w:rsid w:val="00281952"/>
    <w:rsid w:val="002819FD"/>
    <w:rsid w:val="00284926"/>
    <w:rsid w:val="002864B6"/>
    <w:rsid w:val="00286C2B"/>
    <w:rsid w:val="00292DD8"/>
    <w:rsid w:val="0029537D"/>
    <w:rsid w:val="002A171A"/>
    <w:rsid w:val="002A1A58"/>
    <w:rsid w:val="002A34B5"/>
    <w:rsid w:val="002A3893"/>
    <w:rsid w:val="002A4136"/>
    <w:rsid w:val="002A52A7"/>
    <w:rsid w:val="002A595D"/>
    <w:rsid w:val="002A689B"/>
    <w:rsid w:val="002B08B3"/>
    <w:rsid w:val="002B3523"/>
    <w:rsid w:val="002B395A"/>
    <w:rsid w:val="002B420D"/>
    <w:rsid w:val="002B7FEF"/>
    <w:rsid w:val="002C2E0E"/>
    <w:rsid w:val="002C38B4"/>
    <w:rsid w:val="002C5DBD"/>
    <w:rsid w:val="002D252C"/>
    <w:rsid w:val="002D3A84"/>
    <w:rsid w:val="002D4A5B"/>
    <w:rsid w:val="002D4CD9"/>
    <w:rsid w:val="002D5300"/>
    <w:rsid w:val="002D77A4"/>
    <w:rsid w:val="002E08B2"/>
    <w:rsid w:val="002E0B87"/>
    <w:rsid w:val="002E0D63"/>
    <w:rsid w:val="002E12C3"/>
    <w:rsid w:val="002E28E0"/>
    <w:rsid w:val="002E6F0F"/>
    <w:rsid w:val="002E7175"/>
    <w:rsid w:val="002E7E39"/>
    <w:rsid w:val="002F08AD"/>
    <w:rsid w:val="002F1609"/>
    <w:rsid w:val="002F182A"/>
    <w:rsid w:val="002F242A"/>
    <w:rsid w:val="002F34A4"/>
    <w:rsid w:val="002F42EF"/>
    <w:rsid w:val="002F5A13"/>
    <w:rsid w:val="002F68F1"/>
    <w:rsid w:val="002F7F90"/>
    <w:rsid w:val="00300344"/>
    <w:rsid w:val="00302B5A"/>
    <w:rsid w:val="003078BC"/>
    <w:rsid w:val="00311AB3"/>
    <w:rsid w:val="00311DC3"/>
    <w:rsid w:val="00311FC3"/>
    <w:rsid w:val="00312E63"/>
    <w:rsid w:val="00312EBA"/>
    <w:rsid w:val="00313DA2"/>
    <w:rsid w:val="003143D3"/>
    <w:rsid w:val="003143F7"/>
    <w:rsid w:val="00314948"/>
    <w:rsid w:val="00315CFF"/>
    <w:rsid w:val="00315DE5"/>
    <w:rsid w:val="00321197"/>
    <w:rsid w:val="00321242"/>
    <w:rsid w:val="003213DD"/>
    <w:rsid w:val="00321643"/>
    <w:rsid w:val="00322186"/>
    <w:rsid w:val="0032395D"/>
    <w:rsid w:val="00323FE9"/>
    <w:rsid w:val="00324DFA"/>
    <w:rsid w:val="003315E5"/>
    <w:rsid w:val="00334322"/>
    <w:rsid w:val="00334743"/>
    <w:rsid w:val="0033524C"/>
    <w:rsid w:val="00340B68"/>
    <w:rsid w:val="00350249"/>
    <w:rsid w:val="00355BA2"/>
    <w:rsid w:val="00361642"/>
    <w:rsid w:val="0036326F"/>
    <w:rsid w:val="003635B9"/>
    <w:rsid w:val="003670E9"/>
    <w:rsid w:val="0037356A"/>
    <w:rsid w:val="00373C6C"/>
    <w:rsid w:val="00374F95"/>
    <w:rsid w:val="0037765A"/>
    <w:rsid w:val="00377C5B"/>
    <w:rsid w:val="00380923"/>
    <w:rsid w:val="003829C9"/>
    <w:rsid w:val="0038373D"/>
    <w:rsid w:val="003842EB"/>
    <w:rsid w:val="00386A7A"/>
    <w:rsid w:val="00387F2A"/>
    <w:rsid w:val="00390920"/>
    <w:rsid w:val="00391B1D"/>
    <w:rsid w:val="00391CF9"/>
    <w:rsid w:val="003959CE"/>
    <w:rsid w:val="00397AF2"/>
    <w:rsid w:val="003A098B"/>
    <w:rsid w:val="003A3578"/>
    <w:rsid w:val="003A4964"/>
    <w:rsid w:val="003A4B4F"/>
    <w:rsid w:val="003A58E0"/>
    <w:rsid w:val="003A70DE"/>
    <w:rsid w:val="003A7615"/>
    <w:rsid w:val="003A77E5"/>
    <w:rsid w:val="003B102D"/>
    <w:rsid w:val="003B1C1F"/>
    <w:rsid w:val="003B5D7C"/>
    <w:rsid w:val="003B5F5E"/>
    <w:rsid w:val="003B5F9F"/>
    <w:rsid w:val="003B7929"/>
    <w:rsid w:val="003C440E"/>
    <w:rsid w:val="003C470E"/>
    <w:rsid w:val="003C4A2A"/>
    <w:rsid w:val="003C663D"/>
    <w:rsid w:val="003C68EB"/>
    <w:rsid w:val="003D0E02"/>
    <w:rsid w:val="003D1052"/>
    <w:rsid w:val="003D1E0B"/>
    <w:rsid w:val="003D26A6"/>
    <w:rsid w:val="003D52C6"/>
    <w:rsid w:val="003D6860"/>
    <w:rsid w:val="003D6DD1"/>
    <w:rsid w:val="003E0347"/>
    <w:rsid w:val="003E0FF2"/>
    <w:rsid w:val="003F04B1"/>
    <w:rsid w:val="003F07CD"/>
    <w:rsid w:val="003F1BC9"/>
    <w:rsid w:val="003F39CB"/>
    <w:rsid w:val="003F536F"/>
    <w:rsid w:val="003F6AD3"/>
    <w:rsid w:val="00400AE6"/>
    <w:rsid w:val="0040146F"/>
    <w:rsid w:val="00402D33"/>
    <w:rsid w:val="004055E8"/>
    <w:rsid w:val="00406471"/>
    <w:rsid w:val="00406732"/>
    <w:rsid w:val="00406C46"/>
    <w:rsid w:val="00406F1E"/>
    <w:rsid w:val="00410C38"/>
    <w:rsid w:val="004145FD"/>
    <w:rsid w:val="00415A6E"/>
    <w:rsid w:val="00416FDA"/>
    <w:rsid w:val="00417414"/>
    <w:rsid w:val="00420DA7"/>
    <w:rsid w:val="00423D03"/>
    <w:rsid w:val="004252E9"/>
    <w:rsid w:val="00427ADB"/>
    <w:rsid w:val="00430E94"/>
    <w:rsid w:val="004311F5"/>
    <w:rsid w:val="004341B2"/>
    <w:rsid w:val="00436FC7"/>
    <w:rsid w:val="004378CA"/>
    <w:rsid w:val="00437B79"/>
    <w:rsid w:val="00440750"/>
    <w:rsid w:val="00440AE0"/>
    <w:rsid w:val="00440E24"/>
    <w:rsid w:val="0044263F"/>
    <w:rsid w:val="00445F02"/>
    <w:rsid w:val="00446E1E"/>
    <w:rsid w:val="0044759B"/>
    <w:rsid w:val="00451316"/>
    <w:rsid w:val="00451A05"/>
    <w:rsid w:val="00453202"/>
    <w:rsid w:val="004549E1"/>
    <w:rsid w:val="0045693D"/>
    <w:rsid w:val="00464402"/>
    <w:rsid w:val="00465253"/>
    <w:rsid w:val="004657CF"/>
    <w:rsid w:val="004702F3"/>
    <w:rsid w:val="004707D8"/>
    <w:rsid w:val="00472F05"/>
    <w:rsid w:val="0047453A"/>
    <w:rsid w:val="004747EB"/>
    <w:rsid w:val="0047480D"/>
    <w:rsid w:val="004756A5"/>
    <w:rsid w:val="00475D0B"/>
    <w:rsid w:val="00475E41"/>
    <w:rsid w:val="00477A5D"/>
    <w:rsid w:val="00477DE5"/>
    <w:rsid w:val="004804E0"/>
    <w:rsid w:val="00480FCA"/>
    <w:rsid w:val="00481D55"/>
    <w:rsid w:val="00483CEB"/>
    <w:rsid w:val="004844A1"/>
    <w:rsid w:val="00485305"/>
    <w:rsid w:val="00487DC0"/>
    <w:rsid w:val="00490394"/>
    <w:rsid w:val="0049043E"/>
    <w:rsid w:val="004936D2"/>
    <w:rsid w:val="00494E00"/>
    <w:rsid w:val="00496660"/>
    <w:rsid w:val="00497289"/>
    <w:rsid w:val="00497AF3"/>
    <w:rsid w:val="004A07C5"/>
    <w:rsid w:val="004A08C1"/>
    <w:rsid w:val="004A38C9"/>
    <w:rsid w:val="004A55A9"/>
    <w:rsid w:val="004A68F6"/>
    <w:rsid w:val="004B09D8"/>
    <w:rsid w:val="004B3913"/>
    <w:rsid w:val="004B4130"/>
    <w:rsid w:val="004B43C4"/>
    <w:rsid w:val="004B63AD"/>
    <w:rsid w:val="004C0D6A"/>
    <w:rsid w:val="004C16F6"/>
    <w:rsid w:val="004C769E"/>
    <w:rsid w:val="004D15F7"/>
    <w:rsid w:val="004D19A0"/>
    <w:rsid w:val="004D56C9"/>
    <w:rsid w:val="004D5BA7"/>
    <w:rsid w:val="004E09BE"/>
    <w:rsid w:val="004E2226"/>
    <w:rsid w:val="004E3B58"/>
    <w:rsid w:val="004E46FB"/>
    <w:rsid w:val="004E4725"/>
    <w:rsid w:val="004E7968"/>
    <w:rsid w:val="004E7A2B"/>
    <w:rsid w:val="004E7A8C"/>
    <w:rsid w:val="004F46AE"/>
    <w:rsid w:val="004F7713"/>
    <w:rsid w:val="004F7E1E"/>
    <w:rsid w:val="00500351"/>
    <w:rsid w:val="00500361"/>
    <w:rsid w:val="00500399"/>
    <w:rsid w:val="00500B6E"/>
    <w:rsid w:val="00500C05"/>
    <w:rsid w:val="00501930"/>
    <w:rsid w:val="00501BA6"/>
    <w:rsid w:val="0050769F"/>
    <w:rsid w:val="0050798B"/>
    <w:rsid w:val="00510572"/>
    <w:rsid w:val="005119D8"/>
    <w:rsid w:val="005139B9"/>
    <w:rsid w:val="005139BF"/>
    <w:rsid w:val="0051473A"/>
    <w:rsid w:val="00514B73"/>
    <w:rsid w:val="00515D70"/>
    <w:rsid w:val="00515E03"/>
    <w:rsid w:val="00515F7F"/>
    <w:rsid w:val="005209AA"/>
    <w:rsid w:val="00520B80"/>
    <w:rsid w:val="00521984"/>
    <w:rsid w:val="00522071"/>
    <w:rsid w:val="00522DB0"/>
    <w:rsid w:val="005256CE"/>
    <w:rsid w:val="00526B0B"/>
    <w:rsid w:val="00527790"/>
    <w:rsid w:val="00527BF8"/>
    <w:rsid w:val="00527D9B"/>
    <w:rsid w:val="00530F15"/>
    <w:rsid w:val="005311A6"/>
    <w:rsid w:val="005324AC"/>
    <w:rsid w:val="00534FC1"/>
    <w:rsid w:val="005422D0"/>
    <w:rsid w:val="00542609"/>
    <w:rsid w:val="005435ED"/>
    <w:rsid w:val="00544BE8"/>
    <w:rsid w:val="00544F85"/>
    <w:rsid w:val="00546122"/>
    <w:rsid w:val="00546EA8"/>
    <w:rsid w:val="00550A23"/>
    <w:rsid w:val="005542BF"/>
    <w:rsid w:val="00554AC3"/>
    <w:rsid w:val="00555D10"/>
    <w:rsid w:val="00556BC4"/>
    <w:rsid w:val="00557D62"/>
    <w:rsid w:val="00560625"/>
    <w:rsid w:val="005617CD"/>
    <w:rsid w:val="005628C4"/>
    <w:rsid w:val="00570E6A"/>
    <w:rsid w:val="00571F0B"/>
    <w:rsid w:val="00572899"/>
    <w:rsid w:val="00573559"/>
    <w:rsid w:val="0057356C"/>
    <w:rsid w:val="005741A5"/>
    <w:rsid w:val="00574A0F"/>
    <w:rsid w:val="00576BC1"/>
    <w:rsid w:val="005803FA"/>
    <w:rsid w:val="00581F36"/>
    <w:rsid w:val="00582438"/>
    <w:rsid w:val="0058471D"/>
    <w:rsid w:val="0058489A"/>
    <w:rsid w:val="00584B43"/>
    <w:rsid w:val="00586C60"/>
    <w:rsid w:val="0058798B"/>
    <w:rsid w:val="00595CCC"/>
    <w:rsid w:val="00597617"/>
    <w:rsid w:val="005A01B0"/>
    <w:rsid w:val="005A0ADD"/>
    <w:rsid w:val="005A0B8F"/>
    <w:rsid w:val="005A2AB5"/>
    <w:rsid w:val="005A42AC"/>
    <w:rsid w:val="005A4A74"/>
    <w:rsid w:val="005A793B"/>
    <w:rsid w:val="005B026A"/>
    <w:rsid w:val="005B0307"/>
    <w:rsid w:val="005B2B9C"/>
    <w:rsid w:val="005B321F"/>
    <w:rsid w:val="005B37A5"/>
    <w:rsid w:val="005B4274"/>
    <w:rsid w:val="005B45B9"/>
    <w:rsid w:val="005B58A5"/>
    <w:rsid w:val="005B613E"/>
    <w:rsid w:val="005B678A"/>
    <w:rsid w:val="005C0B2B"/>
    <w:rsid w:val="005C156B"/>
    <w:rsid w:val="005C2964"/>
    <w:rsid w:val="005C3A94"/>
    <w:rsid w:val="005D0992"/>
    <w:rsid w:val="005D3BF1"/>
    <w:rsid w:val="005E1819"/>
    <w:rsid w:val="005E224C"/>
    <w:rsid w:val="005E4318"/>
    <w:rsid w:val="005E552C"/>
    <w:rsid w:val="005E555B"/>
    <w:rsid w:val="005E675A"/>
    <w:rsid w:val="005F26FA"/>
    <w:rsid w:val="005F3444"/>
    <w:rsid w:val="005F364C"/>
    <w:rsid w:val="005F40F7"/>
    <w:rsid w:val="005F519B"/>
    <w:rsid w:val="005F5244"/>
    <w:rsid w:val="005F5D16"/>
    <w:rsid w:val="005F66CF"/>
    <w:rsid w:val="005F6951"/>
    <w:rsid w:val="005F7F04"/>
    <w:rsid w:val="00601B4D"/>
    <w:rsid w:val="00601CBE"/>
    <w:rsid w:val="006021D9"/>
    <w:rsid w:val="00603517"/>
    <w:rsid w:val="00606485"/>
    <w:rsid w:val="006069AC"/>
    <w:rsid w:val="00610A3F"/>
    <w:rsid w:val="00611598"/>
    <w:rsid w:val="00613C3D"/>
    <w:rsid w:val="00615918"/>
    <w:rsid w:val="0061669B"/>
    <w:rsid w:val="00617B1C"/>
    <w:rsid w:val="0062358C"/>
    <w:rsid w:val="00624839"/>
    <w:rsid w:val="00625839"/>
    <w:rsid w:val="00626EFF"/>
    <w:rsid w:val="00634B65"/>
    <w:rsid w:val="00637A7F"/>
    <w:rsid w:val="00637ED7"/>
    <w:rsid w:val="00646BBC"/>
    <w:rsid w:val="0064745B"/>
    <w:rsid w:val="0065034D"/>
    <w:rsid w:val="0065242A"/>
    <w:rsid w:val="00653528"/>
    <w:rsid w:val="00654448"/>
    <w:rsid w:val="00656C68"/>
    <w:rsid w:val="0066049C"/>
    <w:rsid w:val="006606F4"/>
    <w:rsid w:val="00664BB9"/>
    <w:rsid w:val="00670451"/>
    <w:rsid w:val="00670A7D"/>
    <w:rsid w:val="00671469"/>
    <w:rsid w:val="00671FE8"/>
    <w:rsid w:val="0067268D"/>
    <w:rsid w:val="00672A7A"/>
    <w:rsid w:val="0067325E"/>
    <w:rsid w:val="00673A8C"/>
    <w:rsid w:val="00674533"/>
    <w:rsid w:val="00675771"/>
    <w:rsid w:val="00683721"/>
    <w:rsid w:val="00683BA3"/>
    <w:rsid w:val="006848FA"/>
    <w:rsid w:val="00684FF6"/>
    <w:rsid w:val="006904D2"/>
    <w:rsid w:val="006957BE"/>
    <w:rsid w:val="0069642D"/>
    <w:rsid w:val="006A0E29"/>
    <w:rsid w:val="006A37FE"/>
    <w:rsid w:val="006A6E56"/>
    <w:rsid w:val="006A7567"/>
    <w:rsid w:val="006A779D"/>
    <w:rsid w:val="006A77E3"/>
    <w:rsid w:val="006B1988"/>
    <w:rsid w:val="006B23B6"/>
    <w:rsid w:val="006B3506"/>
    <w:rsid w:val="006B5075"/>
    <w:rsid w:val="006B552C"/>
    <w:rsid w:val="006B7ABF"/>
    <w:rsid w:val="006C195C"/>
    <w:rsid w:val="006C34B7"/>
    <w:rsid w:val="006C5E66"/>
    <w:rsid w:val="006C734F"/>
    <w:rsid w:val="006D1D64"/>
    <w:rsid w:val="006D4A58"/>
    <w:rsid w:val="006D4ED2"/>
    <w:rsid w:val="006D6289"/>
    <w:rsid w:val="006D695E"/>
    <w:rsid w:val="006E0478"/>
    <w:rsid w:val="006E15C6"/>
    <w:rsid w:val="006E20D8"/>
    <w:rsid w:val="006E2FC7"/>
    <w:rsid w:val="006E6319"/>
    <w:rsid w:val="006E793A"/>
    <w:rsid w:val="006F16EE"/>
    <w:rsid w:val="006F2792"/>
    <w:rsid w:val="006F3033"/>
    <w:rsid w:val="006F4B25"/>
    <w:rsid w:val="006F5575"/>
    <w:rsid w:val="006F650E"/>
    <w:rsid w:val="006F7CCC"/>
    <w:rsid w:val="00702FBE"/>
    <w:rsid w:val="00704E83"/>
    <w:rsid w:val="0070514C"/>
    <w:rsid w:val="00705971"/>
    <w:rsid w:val="00705C71"/>
    <w:rsid w:val="00706A4F"/>
    <w:rsid w:val="00707B18"/>
    <w:rsid w:val="00707E13"/>
    <w:rsid w:val="00710152"/>
    <w:rsid w:val="007111CC"/>
    <w:rsid w:val="007126C3"/>
    <w:rsid w:val="00712AEB"/>
    <w:rsid w:val="00712E91"/>
    <w:rsid w:val="00713E9F"/>
    <w:rsid w:val="007140FB"/>
    <w:rsid w:val="0071633F"/>
    <w:rsid w:val="007169F4"/>
    <w:rsid w:val="00716B4E"/>
    <w:rsid w:val="007175C2"/>
    <w:rsid w:val="0072073F"/>
    <w:rsid w:val="00722400"/>
    <w:rsid w:val="00724283"/>
    <w:rsid w:val="007268A9"/>
    <w:rsid w:val="00726C30"/>
    <w:rsid w:val="00730FD9"/>
    <w:rsid w:val="007312DD"/>
    <w:rsid w:val="00731FBC"/>
    <w:rsid w:val="00733587"/>
    <w:rsid w:val="007337F4"/>
    <w:rsid w:val="007344A2"/>
    <w:rsid w:val="00735ABB"/>
    <w:rsid w:val="007369AA"/>
    <w:rsid w:val="00737469"/>
    <w:rsid w:val="0073758C"/>
    <w:rsid w:val="007404DF"/>
    <w:rsid w:val="0074214F"/>
    <w:rsid w:val="00743AFD"/>
    <w:rsid w:val="007453AC"/>
    <w:rsid w:val="00745A5C"/>
    <w:rsid w:val="00750601"/>
    <w:rsid w:val="00752EB5"/>
    <w:rsid w:val="0075423C"/>
    <w:rsid w:val="00757D41"/>
    <w:rsid w:val="00760557"/>
    <w:rsid w:val="007612EB"/>
    <w:rsid w:val="00761934"/>
    <w:rsid w:val="00761E05"/>
    <w:rsid w:val="00762475"/>
    <w:rsid w:val="00762E11"/>
    <w:rsid w:val="00763042"/>
    <w:rsid w:val="00765B49"/>
    <w:rsid w:val="0076771C"/>
    <w:rsid w:val="007678B1"/>
    <w:rsid w:val="00767A62"/>
    <w:rsid w:val="007704A7"/>
    <w:rsid w:val="00770818"/>
    <w:rsid w:val="0077111D"/>
    <w:rsid w:val="00771F7F"/>
    <w:rsid w:val="007721C9"/>
    <w:rsid w:val="0077241B"/>
    <w:rsid w:val="00774206"/>
    <w:rsid w:val="00774C97"/>
    <w:rsid w:val="00782D1E"/>
    <w:rsid w:val="00782D8A"/>
    <w:rsid w:val="0078394A"/>
    <w:rsid w:val="0078591F"/>
    <w:rsid w:val="00786D26"/>
    <w:rsid w:val="00792C93"/>
    <w:rsid w:val="00796164"/>
    <w:rsid w:val="00796715"/>
    <w:rsid w:val="00796B31"/>
    <w:rsid w:val="007A0116"/>
    <w:rsid w:val="007A1528"/>
    <w:rsid w:val="007A204C"/>
    <w:rsid w:val="007A433A"/>
    <w:rsid w:val="007A7B68"/>
    <w:rsid w:val="007B1651"/>
    <w:rsid w:val="007B4482"/>
    <w:rsid w:val="007B557F"/>
    <w:rsid w:val="007B5894"/>
    <w:rsid w:val="007B5B12"/>
    <w:rsid w:val="007B6D8E"/>
    <w:rsid w:val="007C2BA6"/>
    <w:rsid w:val="007C3F55"/>
    <w:rsid w:val="007C4D19"/>
    <w:rsid w:val="007C5341"/>
    <w:rsid w:val="007C6E16"/>
    <w:rsid w:val="007D039A"/>
    <w:rsid w:val="007D11DE"/>
    <w:rsid w:val="007D1F41"/>
    <w:rsid w:val="007D3109"/>
    <w:rsid w:val="007D371E"/>
    <w:rsid w:val="007D38BF"/>
    <w:rsid w:val="007D68BB"/>
    <w:rsid w:val="007E00A0"/>
    <w:rsid w:val="007E05A5"/>
    <w:rsid w:val="007E0BD5"/>
    <w:rsid w:val="007E222F"/>
    <w:rsid w:val="007E2CA2"/>
    <w:rsid w:val="007E76FF"/>
    <w:rsid w:val="007E79B1"/>
    <w:rsid w:val="007F0756"/>
    <w:rsid w:val="007F0F8B"/>
    <w:rsid w:val="007F4D60"/>
    <w:rsid w:val="008029DE"/>
    <w:rsid w:val="008030C3"/>
    <w:rsid w:val="008032B8"/>
    <w:rsid w:val="00804CB7"/>
    <w:rsid w:val="0080515C"/>
    <w:rsid w:val="0080529C"/>
    <w:rsid w:val="00805CFB"/>
    <w:rsid w:val="00805E2A"/>
    <w:rsid w:val="00805EBD"/>
    <w:rsid w:val="008062FD"/>
    <w:rsid w:val="00806A78"/>
    <w:rsid w:val="008074EB"/>
    <w:rsid w:val="00807C1C"/>
    <w:rsid w:val="00810505"/>
    <w:rsid w:val="00811D8B"/>
    <w:rsid w:val="00813912"/>
    <w:rsid w:val="0081737D"/>
    <w:rsid w:val="00820ECE"/>
    <w:rsid w:val="00823886"/>
    <w:rsid w:val="008252F1"/>
    <w:rsid w:val="0082719D"/>
    <w:rsid w:val="00830408"/>
    <w:rsid w:val="0083332A"/>
    <w:rsid w:val="0083440E"/>
    <w:rsid w:val="008369A9"/>
    <w:rsid w:val="008426E5"/>
    <w:rsid w:val="00842DC2"/>
    <w:rsid w:val="00845D52"/>
    <w:rsid w:val="0084652F"/>
    <w:rsid w:val="008514DB"/>
    <w:rsid w:val="00851801"/>
    <w:rsid w:val="00853B76"/>
    <w:rsid w:val="0085419E"/>
    <w:rsid w:val="008577A2"/>
    <w:rsid w:val="00857B39"/>
    <w:rsid w:val="0086080F"/>
    <w:rsid w:val="008627B8"/>
    <w:rsid w:val="00863D2A"/>
    <w:rsid w:val="008642CB"/>
    <w:rsid w:val="00864357"/>
    <w:rsid w:val="008650EB"/>
    <w:rsid w:val="008700E1"/>
    <w:rsid w:val="008705EC"/>
    <w:rsid w:val="00870FDA"/>
    <w:rsid w:val="008747AE"/>
    <w:rsid w:val="0087508A"/>
    <w:rsid w:val="008750D8"/>
    <w:rsid w:val="008752C8"/>
    <w:rsid w:val="008763FB"/>
    <w:rsid w:val="0088195C"/>
    <w:rsid w:val="00882B8F"/>
    <w:rsid w:val="00884A4B"/>
    <w:rsid w:val="0088626A"/>
    <w:rsid w:val="00887949"/>
    <w:rsid w:val="00893FA6"/>
    <w:rsid w:val="00894393"/>
    <w:rsid w:val="008943BA"/>
    <w:rsid w:val="0089504C"/>
    <w:rsid w:val="008973F6"/>
    <w:rsid w:val="00897536"/>
    <w:rsid w:val="008976AE"/>
    <w:rsid w:val="00897FED"/>
    <w:rsid w:val="008A1157"/>
    <w:rsid w:val="008A3630"/>
    <w:rsid w:val="008A7838"/>
    <w:rsid w:val="008B5198"/>
    <w:rsid w:val="008C430F"/>
    <w:rsid w:val="008C4487"/>
    <w:rsid w:val="008C4586"/>
    <w:rsid w:val="008C4723"/>
    <w:rsid w:val="008C73EA"/>
    <w:rsid w:val="008C7B44"/>
    <w:rsid w:val="008D1D76"/>
    <w:rsid w:val="008D361F"/>
    <w:rsid w:val="008D4C6F"/>
    <w:rsid w:val="008D5604"/>
    <w:rsid w:val="008D7168"/>
    <w:rsid w:val="008D78E8"/>
    <w:rsid w:val="008E1C24"/>
    <w:rsid w:val="008E1C9E"/>
    <w:rsid w:val="008E562F"/>
    <w:rsid w:val="008E6821"/>
    <w:rsid w:val="008F00DA"/>
    <w:rsid w:val="008F11AB"/>
    <w:rsid w:val="008F1B69"/>
    <w:rsid w:val="008F2CAA"/>
    <w:rsid w:val="008F6208"/>
    <w:rsid w:val="00901333"/>
    <w:rsid w:val="00901635"/>
    <w:rsid w:val="0090196A"/>
    <w:rsid w:val="00901C01"/>
    <w:rsid w:val="00902EAD"/>
    <w:rsid w:val="009032B2"/>
    <w:rsid w:val="009053CF"/>
    <w:rsid w:val="009110BC"/>
    <w:rsid w:val="00913008"/>
    <w:rsid w:val="009154EA"/>
    <w:rsid w:val="00922AD2"/>
    <w:rsid w:val="00922D46"/>
    <w:rsid w:val="00923379"/>
    <w:rsid w:val="009236FA"/>
    <w:rsid w:val="009302B5"/>
    <w:rsid w:val="009304BB"/>
    <w:rsid w:val="00930766"/>
    <w:rsid w:val="009351C7"/>
    <w:rsid w:val="009353FA"/>
    <w:rsid w:val="009379C5"/>
    <w:rsid w:val="0094059A"/>
    <w:rsid w:val="0095015D"/>
    <w:rsid w:val="00950FBF"/>
    <w:rsid w:val="0095167A"/>
    <w:rsid w:val="00951A2D"/>
    <w:rsid w:val="00951FBB"/>
    <w:rsid w:val="00953CEF"/>
    <w:rsid w:val="00953DDA"/>
    <w:rsid w:val="009541BA"/>
    <w:rsid w:val="00956ADB"/>
    <w:rsid w:val="00957164"/>
    <w:rsid w:val="00962DCB"/>
    <w:rsid w:val="00964A3C"/>
    <w:rsid w:val="00966A98"/>
    <w:rsid w:val="00971BF1"/>
    <w:rsid w:val="00972A54"/>
    <w:rsid w:val="00973239"/>
    <w:rsid w:val="009737E8"/>
    <w:rsid w:val="00973B79"/>
    <w:rsid w:val="009762B6"/>
    <w:rsid w:val="009769C2"/>
    <w:rsid w:val="00977A1E"/>
    <w:rsid w:val="00980051"/>
    <w:rsid w:val="00981B9D"/>
    <w:rsid w:val="009820E7"/>
    <w:rsid w:val="009833BC"/>
    <w:rsid w:val="00983F4A"/>
    <w:rsid w:val="009862DF"/>
    <w:rsid w:val="00987DE8"/>
    <w:rsid w:val="00990958"/>
    <w:rsid w:val="0099395B"/>
    <w:rsid w:val="009955D8"/>
    <w:rsid w:val="0099715A"/>
    <w:rsid w:val="0099747C"/>
    <w:rsid w:val="00997D26"/>
    <w:rsid w:val="009A24CD"/>
    <w:rsid w:val="009A4248"/>
    <w:rsid w:val="009A4F45"/>
    <w:rsid w:val="009A6A05"/>
    <w:rsid w:val="009B0516"/>
    <w:rsid w:val="009B1623"/>
    <w:rsid w:val="009B1F45"/>
    <w:rsid w:val="009B2185"/>
    <w:rsid w:val="009B3BF2"/>
    <w:rsid w:val="009B3D21"/>
    <w:rsid w:val="009B448C"/>
    <w:rsid w:val="009B5549"/>
    <w:rsid w:val="009B6E5E"/>
    <w:rsid w:val="009B7117"/>
    <w:rsid w:val="009C2A92"/>
    <w:rsid w:val="009C3811"/>
    <w:rsid w:val="009C4EAA"/>
    <w:rsid w:val="009C503A"/>
    <w:rsid w:val="009C64C8"/>
    <w:rsid w:val="009D2969"/>
    <w:rsid w:val="009D3082"/>
    <w:rsid w:val="009D3152"/>
    <w:rsid w:val="009D6912"/>
    <w:rsid w:val="009D7C41"/>
    <w:rsid w:val="009E2475"/>
    <w:rsid w:val="009E26CF"/>
    <w:rsid w:val="009E2955"/>
    <w:rsid w:val="009E3E9A"/>
    <w:rsid w:val="009E51E2"/>
    <w:rsid w:val="009E56FC"/>
    <w:rsid w:val="009F0FC2"/>
    <w:rsid w:val="009F19DD"/>
    <w:rsid w:val="00A00250"/>
    <w:rsid w:val="00A02A13"/>
    <w:rsid w:val="00A03A5B"/>
    <w:rsid w:val="00A057AB"/>
    <w:rsid w:val="00A1097E"/>
    <w:rsid w:val="00A109FB"/>
    <w:rsid w:val="00A10ACC"/>
    <w:rsid w:val="00A10FBE"/>
    <w:rsid w:val="00A1108E"/>
    <w:rsid w:val="00A14282"/>
    <w:rsid w:val="00A14610"/>
    <w:rsid w:val="00A14B51"/>
    <w:rsid w:val="00A14EF8"/>
    <w:rsid w:val="00A15172"/>
    <w:rsid w:val="00A16F69"/>
    <w:rsid w:val="00A17A91"/>
    <w:rsid w:val="00A26290"/>
    <w:rsid w:val="00A30B04"/>
    <w:rsid w:val="00A31167"/>
    <w:rsid w:val="00A31B2A"/>
    <w:rsid w:val="00A31DB0"/>
    <w:rsid w:val="00A3446E"/>
    <w:rsid w:val="00A36700"/>
    <w:rsid w:val="00A40CF1"/>
    <w:rsid w:val="00A416ED"/>
    <w:rsid w:val="00A41CAC"/>
    <w:rsid w:val="00A426EA"/>
    <w:rsid w:val="00A437FB"/>
    <w:rsid w:val="00A475AC"/>
    <w:rsid w:val="00A50B2A"/>
    <w:rsid w:val="00A50B82"/>
    <w:rsid w:val="00A52A80"/>
    <w:rsid w:val="00A5765D"/>
    <w:rsid w:val="00A57921"/>
    <w:rsid w:val="00A613B1"/>
    <w:rsid w:val="00A61AA2"/>
    <w:rsid w:val="00A63BE5"/>
    <w:rsid w:val="00A64D0D"/>
    <w:rsid w:val="00A65110"/>
    <w:rsid w:val="00A667BC"/>
    <w:rsid w:val="00A67B43"/>
    <w:rsid w:val="00A702C5"/>
    <w:rsid w:val="00A70A55"/>
    <w:rsid w:val="00A710A1"/>
    <w:rsid w:val="00A73973"/>
    <w:rsid w:val="00A8158E"/>
    <w:rsid w:val="00A81D73"/>
    <w:rsid w:val="00A82D58"/>
    <w:rsid w:val="00A84CEB"/>
    <w:rsid w:val="00A87009"/>
    <w:rsid w:val="00A8726B"/>
    <w:rsid w:val="00A90054"/>
    <w:rsid w:val="00A90A0F"/>
    <w:rsid w:val="00A913AC"/>
    <w:rsid w:val="00A933B4"/>
    <w:rsid w:val="00A94408"/>
    <w:rsid w:val="00AA12F9"/>
    <w:rsid w:val="00AA2416"/>
    <w:rsid w:val="00AA27AC"/>
    <w:rsid w:val="00AA3987"/>
    <w:rsid w:val="00AA4146"/>
    <w:rsid w:val="00AA4DB9"/>
    <w:rsid w:val="00AB033E"/>
    <w:rsid w:val="00AB5B7B"/>
    <w:rsid w:val="00AC0249"/>
    <w:rsid w:val="00AC465D"/>
    <w:rsid w:val="00AD09AE"/>
    <w:rsid w:val="00AD7C60"/>
    <w:rsid w:val="00AE0030"/>
    <w:rsid w:val="00AE0F1E"/>
    <w:rsid w:val="00AE1A4C"/>
    <w:rsid w:val="00AE2E9C"/>
    <w:rsid w:val="00AE4BB5"/>
    <w:rsid w:val="00AE6784"/>
    <w:rsid w:val="00AF0E7C"/>
    <w:rsid w:val="00AF2386"/>
    <w:rsid w:val="00AF2D9F"/>
    <w:rsid w:val="00AF3FC1"/>
    <w:rsid w:val="00B00771"/>
    <w:rsid w:val="00B03E34"/>
    <w:rsid w:val="00B05141"/>
    <w:rsid w:val="00B05324"/>
    <w:rsid w:val="00B0556F"/>
    <w:rsid w:val="00B05884"/>
    <w:rsid w:val="00B06A93"/>
    <w:rsid w:val="00B07531"/>
    <w:rsid w:val="00B103A1"/>
    <w:rsid w:val="00B127F1"/>
    <w:rsid w:val="00B13FDC"/>
    <w:rsid w:val="00B152DC"/>
    <w:rsid w:val="00B15A3A"/>
    <w:rsid w:val="00B222F6"/>
    <w:rsid w:val="00B24486"/>
    <w:rsid w:val="00B24BDC"/>
    <w:rsid w:val="00B27CBE"/>
    <w:rsid w:val="00B3266E"/>
    <w:rsid w:val="00B32FE8"/>
    <w:rsid w:val="00B3374D"/>
    <w:rsid w:val="00B3677D"/>
    <w:rsid w:val="00B3727A"/>
    <w:rsid w:val="00B37462"/>
    <w:rsid w:val="00B40064"/>
    <w:rsid w:val="00B4116D"/>
    <w:rsid w:val="00B42DB2"/>
    <w:rsid w:val="00B44A29"/>
    <w:rsid w:val="00B455F0"/>
    <w:rsid w:val="00B46CCF"/>
    <w:rsid w:val="00B50DCC"/>
    <w:rsid w:val="00B5257A"/>
    <w:rsid w:val="00B53F59"/>
    <w:rsid w:val="00B543DE"/>
    <w:rsid w:val="00B54B75"/>
    <w:rsid w:val="00B55516"/>
    <w:rsid w:val="00B555EA"/>
    <w:rsid w:val="00B601D7"/>
    <w:rsid w:val="00B60DFF"/>
    <w:rsid w:val="00B61449"/>
    <w:rsid w:val="00B63DB0"/>
    <w:rsid w:val="00B640B2"/>
    <w:rsid w:val="00B6657E"/>
    <w:rsid w:val="00B66DBA"/>
    <w:rsid w:val="00B70903"/>
    <w:rsid w:val="00B70E22"/>
    <w:rsid w:val="00B71748"/>
    <w:rsid w:val="00B740E3"/>
    <w:rsid w:val="00B7413C"/>
    <w:rsid w:val="00B808FA"/>
    <w:rsid w:val="00B8152C"/>
    <w:rsid w:val="00B82A8A"/>
    <w:rsid w:val="00B87875"/>
    <w:rsid w:val="00B9078B"/>
    <w:rsid w:val="00B907B6"/>
    <w:rsid w:val="00B907D7"/>
    <w:rsid w:val="00B923BE"/>
    <w:rsid w:val="00B932D7"/>
    <w:rsid w:val="00B9358C"/>
    <w:rsid w:val="00B939DB"/>
    <w:rsid w:val="00B94A3D"/>
    <w:rsid w:val="00B95422"/>
    <w:rsid w:val="00B96338"/>
    <w:rsid w:val="00B96776"/>
    <w:rsid w:val="00B979D3"/>
    <w:rsid w:val="00BA1C1F"/>
    <w:rsid w:val="00BA2234"/>
    <w:rsid w:val="00BA43C7"/>
    <w:rsid w:val="00BB108C"/>
    <w:rsid w:val="00BB18FF"/>
    <w:rsid w:val="00BB3A62"/>
    <w:rsid w:val="00BB55BA"/>
    <w:rsid w:val="00BB5B6E"/>
    <w:rsid w:val="00BB5DB5"/>
    <w:rsid w:val="00BB6E86"/>
    <w:rsid w:val="00BC438C"/>
    <w:rsid w:val="00BC494F"/>
    <w:rsid w:val="00BC7F4D"/>
    <w:rsid w:val="00BD2CD3"/>
    <w:rsid w:val="00BD35B1"/>
    <w:rsid w:val="00BD4ABC"/>
    <w:rsid w:val="00BD5C3D"/>
    <w:rsid w:val="00BE154C"/>
    <w:rsid w:val="00BE1CEA"/>
    <w:rsid w:val="00BE2B43"/>
    <w:rsid w:val="00BE309D"/>
    <w:rsid w:val="00BE562C"/>
    <w:rsid w:val="00BE6053"/>
    <w:rsid w:val="00BF05A3"/>
    <w:rsid w:val="00BF2BDF"/>
    <w:rsid w:val="00BF3EE6"/>
    <w:rsid w:val="00C0133A"/>
    <w:rsid w:val="00C01EE5"/>
    <w:rsid w:val="00C0254B"/>
    <w:rsid w:val="00C0286D"/>
    <w:rsid w:val="00C03681"/>
    <w:rsid w:val="00C03CB7"/>
    <w:rsid w:val="00C10A72"/>
    <w:rsid w:val="00C10E4C"/>
    <w:rsid w:val="00C12B4D"/>
    <w:rsid w:val="00C13159"/>
    <w:rsid w:val="00C15F43"/>
    <w:rsid w:val="00C22D73"/>
    <w:rsid w:val="00C234E9"/>
    <w:rsid w:val="00C24F2A"/>
    <w:rsid w:val="00C2626F"/>
    <w:rsid w:val="00C27134"/>
    <w:rsid w:val="00C30A4D"/>
    <w:rsid w:val="00C3661B"/>
    <w:rsid w:val="00C36837"/>
    <w:rsid w:val="00C37685"/>
    <w:rsid w:val="00C37710"/>
    <w:rsid w:val="00C42CE3"/>
    <w:rsid w:val="00C44874"/>
    <w:rsid w:val="00C45A5F"/>
    <w:rsid w:val="00C52AA9"/>
    <w:rsid w:val="00C5302C"/>
    <w:rsid w:val="00C53CC3"/>
    <w:rsid w:val="00C544CC"/>
    <w:rsid w:val="00C60503"/>
    <w:rsid w:val="00C61083"/>
    <w:rsid w:val="00C635F5"/>
    <w:rsid w:val="00C63D72"/>
    <w:rsid w:val="00C640F0"/>
    <w:rsid w:val="00C6495A"/>
    <w:rsid w:val="00C649B9"/>
    <w:rsid w:val="00C70764"/>
    <w:rsid w:val="00C713F9"/>
    <w:rsid w:val="00C71F43"/>
    <w:rsid w:val="00C73F8D"/>
    <w:rsid w:val="00C75FBB"/>
    <w:rsid w:val="00C76FF8"/>
    <w:rsid w:val="00C77D59"/>
    <w:rsid w:val="00C80463"/>
    <w:rsid w:val="00C85CDA"/>
    <w:rsid w:val="00C85DEE"/>
    <w:rsid w:val="00C90895"/>
    <w:rsid w:val="00C90AE6"/>
    <w:rsid w:val="00C9595A"/>
    <w:rsid w:val="00C96652"/>
    <w:rsid w:val="00C97CD7"/>
    <w:rsid w:val="00CA227D"/>
    <w:rsid w:val="00CA2358"/>
    <w:rsid w:val="00CA31FC"/>
    <w:rsid w:val="00CA5DA4"/>
    <w:rsid w:val="00CA76E2"/>
    <w:rsid w:val="00CB0504"/>
    <w:rsid w:val="00CB1EC9"/>
    <w:rsid w:val="00CB36C1"/>
    <w:rsid w:val="00CB3F1B"/>
    <w:rsid w:val="00CB55EF"/>
    <w:rsid w:val="00CB6BD4"/>
    <w:rsid w:val="00CB6C45"/>
    <w:rsid w:val="00CC006C"/>
    <w:rsid w:val="00CC20A9"/>
    <w:rsid w:val="00CC2AED"/>
    <w:rsid w:val="00CC45D5"/>
    <w:rsid w:val="00CC5F1D"/>
    <w:rsid w:val="00CC7A21"/>
    <w:rsid w:val="00CD11EC"/>
    <w:rsid w:val="00CD2ED3"/>
    <w:rsid w:val="00CD341C"/>
    <w:rsid w:val="00CD3E0F"/>
    <w:rsid w:val="00CD7D3E"/>
    <w:rsid w:val="00CE0D46"/>
    <w:rsid w:val="00CE169B"/>
    <w:rsid w:val="00CE41A1"/>
    <w:rsid w:val="00CE52E9"/>
    <w:rsid w:val="00CF04C9"/>
    <w:rsid w:val="00CF055F"/>
    <w:rsid w:val="00CF53DF"/>
    <w:rsid w:val="00CF7247"/>
    <w:rsid w:val="00CF729C"/>
    <w:rsid w:val="00D018A0"/>
    <w:rsid w:val="00D01A98"/>
    <w:rsid w:val="00D02C8F"/>
    <w:rsid w:val="00D02FC8"/>
    <w:rsid w:val="00D04C1F"/>
    <w:rsid w:val="00D06337"/>
    <w:rsid w:val="00D102BB"/>
    <w:rsid w:val="00D11F5B"/>
    <w:rsid w:val="00D12D24"/>
    <w:rsid w:val="00D17F5F"/>
    <w:rsid w:val="00D21383"/>
    <w:rsid w:val="00D216EB"/>
    <w:rsid w:val="00D24186"/>
    <w:rsid w:val="00D30413"/>
    <w:rsid w:val="00D30ADF"/>
    <w:rsid w:val="00D31C23"/>
    <w:rsid w:val="00D32643"/>
    <w:rsid w:val="00D40750"/>
    <w:rsid w:val="00D40A90"/>
    <w:rsid w:val="00D42F20"/>
    <w:rsid w:val="00D4315D"/>
    <w:rsid w:val="00D46AB3"/>
    <w:rsid w:val="00D479CB"/>
    <w:rsid w:val="00D5029D"/>
    <w:rsid w:val="00D50B1B"/>
    <w:rsid w:val="00D534E1"/>
    <w:rsid w:val="00D53FB4"/>
    <w:rsid w:val="00D55206"/>
    <w:rsid w:val="00D55F4F"/>
    <w:rsid w:val="00D5662B"/>
    <w:rsid w:val="00D57B2C"/>
    <w:rsid w:val="00D60240"/>
    <w:rsid w:val="00D6240D"/>
    <w:rsid w:val="00D62FE9"/>
    <w:rsid w:val="00D6576B"/>
    <w:rsid w:val="00D67E9B"/>
    <w:rsid w:val="00D704B1"/>
    <w:rsid w:val="00D71D03"/>
    <w:rsid w:val="00D71D19"/>
    <w:rsid w:val="00D71F7B"/>
    <w:rsid w:val="00D72C87"/>
    <w:rsid w:val="00D74B35"/>
    <w:rsid w:val="00D7513E"/>
    <w:rsid w:val="00D7600B"/>
    <w:rsid w:val="00D765CD"/>
    <w:rsid w:val="00D76BD9"/>
    <w:rsid w:val="00D7732D"/>
    <w:rsid w:val="00D82A3B"/>
    <w:rsid w:val="00D8311D"/>
    <w:rsid w:val="00D85E04"/>
    <w:rsid w:val="00D868BB"/>
    <w:rsid w:val="00D920FD"/>
    <w:rsid w:val="00D93749"/>
    <w:rsid w:val="00D93B09"/>
    <w:rsid w:val="00D946B3"/>
    <w:rsid w:val="00D96B96"/>
    <w:rsid w:val="00D97757"/>
    <w:rsid w:val="00DA0831"/>
    <w:rsid w:val="00DA259D"/>
    <w:rsid w:val="00DA52C4"/>
    <w:rsid w:val="00DA5D26"/>
    <w:rsid w:val="00DA7643"/>
    <w:rsid w:val="00DB0963"/>
    <w:rsid w:val="00DB097F"/>
    <w:rsid w:val="00DB18A6"/>
    <w:rsid w:val="00DB38F9"/>
    <w:rsid w:val="00DB3AA3"/>
    <w:rsid w:val="00DB542C"/>
    <w:rsid w:val="00DB6360"/>
    <w:rsid w:val="00DB6858"/>
    <w:rsid w:val="00DB68B7"/>
    <w:rsid w:val="00DB70C0"/>
    <w:rsid w:val="00DC10E3"/>
    <w:rsid w:val="00DC1F13"/>
    <w:rsid w:val="00DC3099"/>
    <w:rsid w:val="00DC3990"/>
    <w:rsid w:val="00DC42D8"/>
    <w:rsid w:val="00DC48B8"/>
    <w:rsid w:val="00DC68E1"/>
    <w:rsid w:val="00DC7D24"/>
    <w:rsid w:val="00DD4E41"/>
    <w:rsid w:val="00DD4FA7"/>
    <w:rsid w:val="00DE0FBD"/>
    <w:rsid w:val="00DE11F5"/>
    <w:rsid w:val="00DE43D5"/>
    <w:rsid w:val="00DE5BB6"/>
    <w:rsid w:val="00DE7198"/>
    <w:rsid w:val="00DE756B"/>
    <w:rsid w:val="00DF3FD7"/>
    <w:rsid w:val="00DF4716"/>
    <w:rsid w:val="00DF78EA"/>
    <w:rsid w:val="00E00B1C"/>
    <w:rsid w:val="00E00E3B"/>
    <w:rsid w:val="00E0252C"/>
    <w:rsid w:val="00E100DC"/>
    <w:rsid w:val="00E11641"/>
    <w:rsid w:val="00E124A2"/>
    <w:rsid w:val="00E1338B"/>
    <w:rsid w:val="00E20B18"/>
    <w:rsid w:val="00E21482"/>
    <w:rsid w:val="00E215F9"/>
    <w:rsid w:val="00E2187E"/>
    <w:rsid w:val="00E227E5"/>
    <w:rsid w:val="00E22CA4"/>
    <w:rsid w:val="00E24245"/>
    <w:rsid w:val="00E25620"/>
    <w:rsid w:val="00E26321"/>
    <w:rsid w:val="00E32EA3"/>
    <w:rsid w:val="00E33C18"/>
    <w:rsid w:val="00E42313"/>
    <w:rsid w:val="00E42A5B"/>
    <w:rsid w:val="00E42ADA"/>
    <w:rsid w:val="00E44076"/>
    <w:rsid w:val="00E45549"/>
    <w:rsid w:val="00E4705B"/>
    <w:rsid w:val="00E52E4B"/>
    <w:rsid w:val="00E54902"/>
    <w:rsid w:val="00E603C6"/>
    <w:rsid w:val="00E6100F"/>
    <w:rsid w:val="00E6234F"/>
    <w:rsid w:val="00E6246D"/>
    <w:rsid w:val="00E62A47"/>
    <w:rsid w:val="00E63F02"/>
    <w:rsid w:val="00E6443B"/>
    <w:rsid w:val="00E671A1"/>
    <w:rsid w:val="00E74070"/>
    <w:rsid w:val="00E847D1"/>
    <w:rsid w:val="00E87EDF"/>
    <w:rsid w:val="00E90A1F"/>
    <w:rsid w:val="00E9153C"/>
    <w:rsid w:val="00E915A1"/>
    <w:rsid w:val="00E91A49"/>
    <w:rsid w:val="00E91FBC"/>
    <w:rsid w:val="00E97FAD"/>
    <w:rsid w:val="00EA0220"/>
    <w:rsid w:val="00EA2E58"/>
    <w:rsid w:val="00EA37A7"/>
    <w:rsid w:val="00EA3CB2"/>
    <w:rsid w:val="00EA5F8D"/>
    <w:rsid w:val="00EB138A"/>
    <w:rsid w:val="00EB1B9D"/>
    <w:rsid w:val="00EB1EEC"/>
    <w:rsid w:val="00EB2690"/>
    <w:rsid w:val="00EB26D4"/>
    <w:rsid w:val="00EB5590"/>
    <w:rsid w:val="00EB61A8"/>
    <w:rsid w:val="00EB786C"/>
    <w:rsid w:val="00EC0E4C"/>
    <w:rsid w:val="00EC59AB"/>
    <w:rsid w:val="00ED0440"/>
    <w:rsid w:val="00ED05EA"/>
    <w:rsid w:val="00ED1C92"/>
    <w:rsid w:val="00ED54A8"/>
    <w:rsid w:val="00ED5EE3"/>
    <w:rsid w:val="00ED6C22"/>
    <w:rsid w:val="00EE2C27"/>
    <w:rsid w:val="00EE318B"/>
    <w:rsid w:val="00EE3B47"/>
    <w:rsid w:val="00EE4564"/>
    <w:rsid w:val="00EE516F"/>
    <w:rsid w:val="00EE51A9"/>
    <w:rsid w:val="00EE5699"/>
    <w:rsid w:val="00EE7079"/>
    <w:rsid w:val="00EF0010"/>
    <w:rsid w:val="00EF2E2A"/>
    <w:rsid w:val="00EF513E"/>
    <w:rsid w:val="00EF527D"/>
    <w:rsid w:val="00EF56FC"/>
    <w:rsid w:val="00EF7C84"/>
    <w:rsid w:val="00F00440"/>
    <w:rsid w:val="00F02C17"/>
    <w:rsid w:val="00F02EA6"/>
    <w:rsid w:val="00F02F89"/>
    <w:rsid w:val="00F05231"/>
    <w:rsid w:val="00F07608"/>
    <w:rsid w:val="00F131D2"/>
    <w:rsid w:val="00F14FFC"/>
    <w:rsid w:val="00F15A23"/>
    <w:rsid w:val="00F1636C"/>
    <w:rsid w:val="00F1734F"/>
    <w:rsid w:val="00F20680"/>
    <w:rsid w:val="00F23B6F"/>
    <w:rsid w:val="00F26E31"/>
    <w:rsid w:val="00F27ABD"/>
    <w:rsid w:val="00F27FE6"/>
    <w:rsid w:val="00F30988"/>
    <w:rsid w:val="00F31CBE"/>
    <w:rsid w:val="00F32B95"/>
    <w:rsid w:val="00F34345"/>
    <w:rsid w:val="00F35E02"/>
    <w:rsid w:val="00F379DD"/>
    <w:rsid w:val="00F41395"/>
    <w:rsid w:val="00F424B9"/>
    <w:rsid w:val="00F431D4"/>
    <w:rsid w:val="00F44D27"/>
    <w:rsid w:val="00F45CF4"/>
    <w:rsid w:val="00F46605"/>
    <w:rsid w:val="00F47238"/>
    <w:rsid w:val="00F52D7B"/>
    <w:rsid w:val="00F55ABF"/>
    <w:rsid w:val="00F577FC"/>
    <w:rsid w:val="00F60694"/>
    <w:rsid w:val="00F62FF5"/>
    <w:rsid w:val="00F6437A"/>
    <w:rsid w:val="00F651F4"/>
    <w:rsid w:val="00F74560"/>
    <w:rsid w:val="00F74D21"/>
    <w:rsid w:val="00F75A44"/>
    <w:rsid w:val="00F772F8"/>
    <w:rsid w:val="00F807F8"/>
    <w:rsid w:val="00F809E2"/>
    <w:rsid w:val="00F8434F"/>
    <w:rsid w:val="00F86126"/>
    <w:rsid w:val="00F87016"/>
    <w:rsid w:val="00F87311"/>
    <w:rsid w:val="00F900E5"/>
    <w:rsid w:val="00F90801"/>
    <w:rsid w:val="00F90A48"/>
    <w:rsid w:val="00F90B2F"/>
    <w:rsid w:val="00F93348"/>
    <w:rsid w:val="00F94682"/>
    <w:rsid w:val="00F96EDD"/>
    <w:rsid w:val="00F97FCD"/>
    <w:rsid w:val="00FA070C"/>
    <w:rsid w:val="00FA21EA"/>
    <w:rsid w:val="00FA2EA9"/>
    <w:rsid w:val="00FB0AB2"/>
    <w:rsid w:val="00FB1599"/>
    <w:rsid w:val="00FB53D3"/>
    <w:rsid w:val="00FB7375"/>
    <w:rsid w:val="00FC0D59"/>
    <w:rsid w:val="00FC10B8"/>
    <w:rsid w:val="00FC1D56"/>
    <w:rsid w:val="00FC246A"/>
    <w:rsid w:val="00FC2CB9"/>
    <w:rsid w:val="00FC2FAE"/>
    <w:rsid w:val="00FC4B9C"/>
    <w:rsid w:val="00FC53C4"/>
    <w:rsid w:val="00FC7DDA"/>
    <w:rsid w:val="00FD0D5D"/>
    <w:rsid w:val="00FD65DD"/>
    <w:rsid w:val="00FD6EA9"/>
    <w:rsid w:val="00FD7748"/>
    <w:rsid w:val="00FE247D"/>
    <w:rsid w:val="00FE25DE"/>
    <w:rsid w:val="00FE4031"/>
    <w:rsid w:val="00FE4394"/>
    <w:rsid w:val="00FE45A7"/>
    <w:rsid w:val="00FE46ED"/>
    <w:rsid w:val="00FE5973"/>
    <w:rsid w:val="00FE7404"/>
    <w:rsid w:val="00FE7A2E"/>
    <w:rsid w:val="00FF1980"/>
    <w:rsid w:val="00FF2F62"/>
    <w:rsid w:val="00FF3A99"/>
    <w:rsid w:val="00FF4A56"/>
    <w:rsid w:val="00FF52A4"/>
    <w:rsid w:val="00FF758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0B9A60E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625"/>
    <w:rPr>
      <w:rFonts w:ascii="Times New Roman" w:hAnsi="Times New Roman" w:cs="Times New Roman"/>
    </w:rPr>
  </w:style>
  <w:style w:type="paragraph" w:styleId="Heading1">
    <w:name w:val="heading 1"/>
    <w:basedOn w:val="Normal"/>
    <w:link w:val="Heading1Char"/>
    <w:qFormat/>
    <w:rsid w:val="00A15172"/>
    <w:pPr>
      <w:spacing w:before="100" w:beforeAutospacing="1" w:after="100" w:afterAutospacing="1"/>
      <w:outlineLvl w:val="0"/>
    </w:pPr>
    <w:rPr>
      <w:rFonts w:eastAsia="Times New Roman"/>
      <w:b/>
      <w:bCs/>
      <w:kern w:val="36"/>
      <w:sz w:val="48"/>
      <w:szCs w:val="48"/>
    </w:rPr>
  </w:style>
  <w:style w:type="paragraph" w:styleId="Heading2">
    <w:name w:val="heading 2"/>
    <w:basedOn w:val="Normal"/>
    <w:next w:val="Normal"/>
    <w:link w:val="Heading2Char"/>
    <w:uiPriority w:val="9"/>
    <w:semiHidden/>
    <w:unhideWhenUsed/>
    <w:qFormat/>
    <w:rsid w:val="00A151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A15172"/>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uiPriority w:val="9"/>
    <w:unhideWhenUsed/>
    <w:qFormat/>
    <w:rsid w:val="00D5029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90E"/>
    <w:pPr>
      <w:tabs>
        <w:tab w:val="center" w:pos="4320"/>
        <w:tab w:val="right" w:pos="8640"/>
      </w:tabs>
    </w:pPr>
    <w:rPr>
      <w:rFonts w:asciiTheme="minorHAnsi" w:hAnsiTheme="minorHAnsi" w:cstheme="minorBidi"/>
    </w:rPr>
  </w:style>
  <w:style w:type="character" w:customStyle="1" w:styleId="HeaderChar">
    <w:name w:val="Header Char"/>
    <w:basedOn w:val="DefaultParagraphFont"/>
    <w:link w:val="Header"/>
    <w:uiPriority w:val="99"/>
    <w:rsid w:val="0019790E"/>
  </w:style>
  <w:style w:type="paragraph" w:styleId="Footer">
    <w:name w:val="footer"/>
    <w:basedOn w:val="Normal"/>
    <w:link w:val="FooterChar"/>
    <w:uiPriority w:val="99"/>
    <w:unhideWhenUsed/>
    <w:rsid w:val="0019790E"/>
    <w:pPr>
      <w:tabs>
        <w:tab w:val="center" w:pos="4320"/>
        <w:tab w:val="right" w:pos="8640"/>
      </w:tabs>
    </w:pPr>
    <w:rPr>
      <w:rFonts w:asciiTheme="minorHAnsi" w:hAnsiTheme="minorHAnsi" w:cstheme="minorBidi"/>
    </w:rPr>
  </w:style>
  <w:style w:type="character" w:customStyle="1" w:styleId="FooterChar">
    <w:name w:val="Footer Char"/>
    <w:basedOn w:val="DefaultParagraphFont"/>
    <w:link w:val="Footer"/>
    <w:uiPriority w:val="99"/>
    <w:rsid w:val="0019790E"/>
  </w:style>
  <w:style w:type="paragraph" w:styleId="BalloonText">
    <w:name w:val="Balloon Text"/>
    <w:basedOn w:val="Normal"/>
    <w:link w:val="BalloonTextChar"/>
    <w:uiPriority w:val="99"/>
    <w:semiHidden/>
    <w:unhideWhenUsed/>
    <w:rsid w:val="001979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790E"/>
    <w:rPr>
      <w:rFonts w:ascii="Lucida Grande" w:hAnsi="Lucida Grande" w:cs="Lucida Grande"/>
      <w:sz w:val="18"/>
      <w:szCs w:val="18"/>
    </w:rPr>
  </w:style>
  <w:style w:type="character" w:styleId="Strong">
    <w:name w:val="Strong"/>
    <w:basedOn w:val="DefaultParagraphFont"/>
    <w:qFormat/>
    <w:rsid w:val="00EB138A"/>
    <w:rPr>
      <w:b/>
      <w:bCs/>
    </w:rPr>
  </w:style>
  <w:style w:type="paragraph" w:customStyle="1" w:styleId="head">
    <w:name w:val="head"/>
    <w:basedOn w:val="Normal"/>
    <w:rsid w:val="00EB138A"/>
    <w:pPr>
      <w:spacing w:before="100" w:beforeAutospacing="1" w:after="100" w:afterAutospacing="1"/>
    </w:pPr>
    <w:rPr>
      <w:rFonts w:ascii="Times" w:hAnsi="Times" w:cstheme="minorBidi"/>
      <w:sz w:val="20"/>
      <w:szCs w:val="20"/>
    </w:rPr>
  </w:style>
  <w:style w:type="character" w:styleId="Hyperlink">
    <w:name w:val="Hyperlink"/>
    <w:basedOn w:val="DefaultParagraphFont"/>
    <w:uiPriority w:val="99"/>
    <w:unhideWhenUsed/>
    <w:rsid w:val="00EB138A"/>
    <w:rPr>
      <w:color w:val="0000FF" w:themeColor="hyperlink"/>
      <w:u w:val="single"/>
    </w:rPr>
  </w:style>
  <w:style w:type="table" w:styleId="TableGrid">
    <w:name w:val="Table Grid"/>
    <w:basedOn w:val="TableNormal"/>
    <w:uiPriority w:val="59"/>
    <w:rsid w:val="00C63D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63D72"/>
    <w:pPr>
      <w:spacing w:before="100" w:beforeAutospacing="1" w:after="100" w:afterAutospacing="1"/>
    </w:pPr>
    <w:rPr>
      <w:rFonts w:ascii="Times" w:hAnsi="Times"/>
      <w:sz w:val="20"/>
      <w:szCs w:val="20"/>
    </w:rPr>
  </w:style>
  <w:style w:type="character" w:customStyle="1" w:styleId="Heading1Char">
    <w:name w:val="Heading 1 Char"/>
    <w:basedOn w:val="DefaultParagraphFont"/>
    <w:link w:val="Heading1"/>
    <w:rsid w:val="00A1517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rsid w:val="00A15172"/>
    <w:rPr>
      <w:rFonts w:ascii="Times New Roman" w:eastAsia="Times New Roman" w:hAnsi="Times New Roman" w:cs="Times New Roman"/>
      <w:b/>
      <w:bCs/>
      <w:sz w:val="27"/>
      <w:szCs w:val="27"/>
    </w:rPr>
  </w:style>
  <w:style w:type="paragraph" w:customStyle="1" w:styleId="style1">
    <w:name w:val="style1"/>
    <w:basedOn w:val="Normal"/>
    <w:rsid w:val="00A15172"/>
    <w:pPr>
      <w:spacing w:before="100" w:beforeAutospacing="1" w:after="100" w:afterAutospacing="1"/>
    </w:pPr>
    <w:rPr>
      <w:rFonts w:eastAsia="Times New Roman"/>
    </w:rPr>
  </w:style>
  <w:style w:type="character" w:styleId="Emphasis">
    <w:name w:val="Emphasis"/>
    <w:basedOn w:val="DefaultParagraphFont"/>
    <w:uiPriority w:val="20"/>
    <w:qFormat/>
    <w:rsid w:val="00A15172"/>
    <w:rPr>
      <w:i/>
      <w:iCs/>
    </w:rPr>
  </w:style>
  <w:style w:type="character" w:customStyle="1" w:styleId="Heading2Char">
    <w:name w:val="Heading 2 Char"/>
    <w:basedOn w:val="DefaultParagraphFont"/>
    <w:link w:val="Heading2"/>
    <w:uiPriority w:val="9"/>
    <w:semiHidden/>
    <w:rsid w:val="00A15172"/>
    <w:rPr>
      <w:rFonts w:asciiTheme="majorHAnsi" w:eastAsiaTheme="majorEastAsia" w:hAnsiTheme="majorHAnsi" w:cstheme="majorBidi"/>
      <w:b/>
      <w:bCs/>
      <w:color w:val="4F81BD" w:themeColor="accent1"/>
      <w:sz w:val="26"/>
      <w:szCs w:val="26"/>
    </w:rPr>
  </w:style>
  <w:style w:type="paragraph" w:customStyle="1" w:styleId="Default">
    <w:name w:val="Default"/>
    <w:rsid w:val="0012503B"/>
    <w:pPr>
      <w:widowControl w:val="0"/>
      <w:autoSpaceDE w:val="0"/>
      <w:autoSpaceDN w:val="0"/>
      <w:adjustRightInd w:val="0"/>
    </w:pPr>
    <w:rPr>
      <w:rFonts w:ascii="Palatino" w:hAnsi="Palatino" w:cs="Palatino"/>
      <w:color w:val="000000"/>
    </w:rPr>
  </w:style>
  <w:style w:type="paragraph" w:styleId="ListParagraph">
    <w:name w:val="List Paragraph"/>
    <w:basedOn w:val="Normal"/>
    <w:uiPriority w:val="34"/>
    <w:qFormat/>
    <w:rsid w:val="000C305D"/>
    <w:pPr>
      <w:spacing w:after="200"/>
      <w:ind w:left="720"/>
      <w:contextualSpacing/>
    </w:pPr>
    <w:rPr>
      <w:rFonts w:ascii="Calibri" w:eastAsia="Calibri" w:hAnsi="Calibri"/>
      <w:sz w:val="22"/>
      <w:szCs w:val="22"/>
    </w:rPr>
  </w:style>
  <w:style w:type="character" w:styleId="FollowedHyperlink">
    <w:name w:val="FollowedHyperlink"/>
    <w:basedOn w:val="DefaultParagraphFont"/>
    <w:uiPriority w:val="99"/>
    <w:semiHidden/>
    <w:unhideWhenUsed/>
    <w:rsid w:val="00EE51A9"/>
    <w:rPr>
      <w:color w:val="800080" w:themeColor="followedHyperlink"/>
      <w:u w:val="single"/>
    </w:rPr>
  </w:style>
  <w:style w:type="character" w:styleId="PageNumber">
    <w:name w:val="page number"/>
    <w:basedOn w:val="DefaultParagraphFont"/>
    <w:uiPriority w:val="99"/>
    <w:semiHidden/>
    <w:unhideWhenUsed/>
    <w:rsid w:val="00D6240D"/>
  </w:style>
  <w:style w:type="character" w:customStyle="1" w:styleId="Heading4Char">
    <w:name w:val="Heading 4 Char"/>
    <w:basedOn w:val="DefaultParagraphFont"/>
    <w:link w:val="Heading4"/>
    <w:uiPriority w:val="9"/>
    <w:rsid w:val="00D5029D"/>
    <w:rPr>
      <w:rFonts w:asciiTheme="majorHAnsi" w:eastAsiaTheme="majorEastAsia" w:hAnsiTheme="majorHAnsi" w:cstheme="majorBidi"/>
      <w:i/>
      <w:iCs/>
      <w:color w:val="365F91" w:themeColor="accent1" w:themeShade="BF"/>
    </w:rPr>
  </w:style>
  <w:style w:type="character" w:customStyle="1" w:styleId="apple-converted-space">
    <w:name w:val="apple-converted-space"/>
    <w:basedOn w:val="DefaultParagraphFont"/>
    <w:rsid w:val="005B613E"/>
  </w:style>
  <w:style w:type="character" w:customStyle="1" w:styleId="screenreader">
    <w:name w:val="screenreader"/>
    <w:basedOn w:val="DefaultParagraphFont"/>
    <w:rsid w:val="003670E9"/>
  </w:style>
  <w:style w:type="paragraph" w:customStyle="1" w:styleId="byline">
    <w:name w:val="byline"/>
    <w:basedOn w:val="Normal"/>
    <w:rsid w:val="004A55A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94438">
      <w:bodyDiv w:val="1"/>
      <w:marLeft w:val="0"/>
      <w:marRight w:val="0"/>
      <w:marTop w:val="0"/>
      <w:marBottom w:val="0"/>
      <w:divBdr>
        <w:top w:val="none" w:sz="0" w:space="0" w:color="auto"/>
        <w:left w:val="none" w:sz="0" w:space="0" w:color="auto"/>
        <w:bottom w:val="none" w:sz="0" w:space="0" w:color="auto"/>
        <w:right w:val="none" w:sz="0" w:space="0" w:color="auto"/>
      </w:divBdr>
    </w:div>
    <w:div w:id="148250021">
      <w:bodyDiv w:val="1"/>
      <w:marLeft w:val="0"/>
      <w:marRight w:val="0"/>
      <w:marTop w:val="0"/>
      <w:marBottom w:val="0"/>
      <w:divBdr>
        <w:top w:val="none" w:sz="0" w:space="0" w:color="auto"/>
        <w:left w:val="none" w:sz="0" w:space="0" w:color="auto"/>
        <w:bottom w:val="none" w:sz="0" w:space="0" w:color="auto"/>
        <w:right w:val="none" w:sz="0" w:space="0" w:color="auto"/>
      </w:divBdr>
      <w:divsChild>
        <w:div w:id="850922090">
          <w:marLeft w:val="0"/>
          <w:marRight w:val="0"/>
          <w:marTop w:val="0"/>
          <w:marBottom w:val="0"/>
          <w:divBdr>
            <w:top w:val="none" w:sz="0" w:space="0" w:color="auto"/>
            <w:left w:val="none" w:sz="0" w:space="0" w:color="auto"/>
            <w:bottom w:val="none" w:sz="0" w:space="0" w:color="auto"/>
            <w:right w:val="none" w:sz="0" w:space="0" w:color="auto"/>
          </w:divBdr>
        </w:div>
        <w:div w:id="6180037">
          <w:marLeft w:val="0"/>
          <w:marRight w:val="0"/>
          <w:marTop w:val="0"/>
          <w:marBottom w:val="0"/>
          <w:divBdr>
            <w:top w:val="none" w:sz="0" w:space="0" w:color="auto"/>
            <w:left w:val="none" w:sz="0" w:space="0" w:color="auto"/>
            <w:bottom w:val="none" w:sz="0" w:space="0" w:color="auto"/>
            <w:right w:val="none" w:sz="0" w:space="0" w:color="auto"/>
          </w:divBdr>
        </w:div>
        <w:div w:id="1062024395">
          <w:marLeft w:val="0"/>
          <w:marRight w:val="0"/>
          <w:marTop w:val="0"/>
          <w:marBottom w:val="0"/>
          <w:divBdr>
            <w:top w:val="none" w:sz="0" w:space="0" w:color="auto"/>
            <w:left w:val="none" w:sz="0" w:space="0" w:color="auto"/>
            <w:bottom w:val="none" w:sz="0" w:space="0" w:color="auto"/>
            <w:right w:val="none" w:sz="0" w:space="0" w:color="auto"/>
          </w:divBdr>
        </w:div>
        <w:div w:id="1966152372">
          <w:marLeft w:val="0"/>
          <w:marRight w:val="0"/>
          <w:marTop w:val="0"/>
          <w:marBottom w:val="0"/>
          <w:divBdr>
            <w:top w:val="none" w:sz="0" w:space="0" w:color="auto"/>
            <w:left w:val="none" w:sz="0" w:space="0" w:color="auto"/>
            <w:bottom w:val="none" w:sz="0" w:space="0" w:color="auto"/>
            <w:right w:val="none" w:sz="0" w:space="0" w:color="auto"/>
          </w:divBdr>
        </w:div>
        <w:div w:id="182943229">
          <w:marLeft w:val="0"/>
          <w:marRight w:val="0"/>
          <w:marTop w:val="0"/>
          <w:marBottom w:val="0"/>
          <w:divBdr>
            <w:top w:val="none" w:sz="0" w:space="0" w:color="auto"/>
            <w:left w:val="none" w:sz="0" w:space="0" w:color="auto"/>
            <w:bottom w:val="none" w:sz="0" w:space="0" w:color="auto"/>
            <w:right w:val="none" w:sz="0" w:space="0" w:color="auto"/>
          </w:divBdr>
        </w:div>
      </w:divsChild>
    </w:div>
    <w:div w:id="180359989">
      <w:bodyDiv w:val="1"/>
      <w:marLeft w:val="0"/>
      <w:marRight w:val="0"/>
      <w:marTop w:val="0"/>
      <w:marBottom w:val="0"/>
      <w:divBdr>
        <w:top w:val="none" w:sz="0" w:space="0" w:color="auto"/>
        <w:left w:val="none" w:sz="0" w:space="0" w:color="auto"/>
        <w:bottom w:val="none" w:sz="0" w:space="0" w:color="auto"/>
        <w:right w:val="none" w:sz="0" w:space="0" w:color="auto"/>
      </w:divBdr>
    </w:div>
    <w:div w:id="186212623">
      <w:bodyDiv w:val="1"/>
      <w:marLeft w:val="0"/>
      <w:marRight w:val="0"/>
      <w:marTop w:val="0"/>
      <w:marBottom w:val="0"/>
      <w:divBdr>
        <w:top w:val="none" w:sz="0" w:space="0" w:color="auto"/>
        <w:left w:val="none" w:sz="0" w:space="0" w:color="auto"/>
        <w:bottom w:val="none" w:sz="0" w:space="0" w:color="auto"/>
        <w:right w:val="none" w:sz="0" w:space="0" w:color="auto"/>
      </w:divBdr>
    </w:div>
    <w:div w:id="485052656">
      <w:bodyDiv w:val="1"/>
      <w:marLeft w:val="0"/>
      <w:marRight w:val="0"/>
      <w:marTop w:val="0"/>
      <w:marBottom w:val="0"/>
      <w:divBdr>
        <w:top w:val="none" w:sz="0" w:space="0" w:color="auto"/>
        <w:left w:val="none" w:sz="0" w:space="0" w:color="auto"/>
        <w:bottom w:val="none" w:sz="0" w:space="0" w:color="auto"/>
        <w:right w:val="none" w:sz="0" w:space="0" w:color="auto"/>
      </w:divBdr>
    </w:div>
    <w:div w:id="503982310">
      <w:bodyDiv w:val="1"/>
      <w:marLeft w:val="0"/>
      <w:marRight w:val="0"/>
      <w:marTop w:val="0"/>
      <w:marBottom w:val="0"/>
      <w:divBdr>
        <w:top w:val="none" w:sz="0" w:space="0" w:color="auto"/>
        <w:left w:val="none" w:sz="0" w:space="0" w:color="auto"/>
        <w:bottom w:val="none" w:sz="0" w:space="0" w:color="auto"/>
        <w:right w:val="none" w:sz="0" w:space="0" w:color="auto"/>
      </w:divBdr>
    </w:div>
    <w:div w:id="518786538">
      <w:bodyDiv w:val="1"/>
      <w:marLeft w:val="0"/>
      <w:marRight w:val="0"/>
      <w:marTop w:val="0"/>
      <w:marBottom w:val="0"/>
      <w:divBdr>
        <w:top w:val="none" w:sz="0" w:space="0" w:color="auto"/>
        <w:left w:val="none" w:sz="0" w:space="0" w:color="auto"/>
        <w:bottom w:val="none" w:sz="0" w:space="0" w:color="auto"/>
        <w:right w:val="none" w:sz="0" w:space="0" w:color="auto"/>
      </w:divBdr>
    </w:div>
    <w:div w:id="677929320">
      <w:bodyDiv w:val="1"/>
      <w:marLeft w:val="0"/>
      <w:marRight w:val="0"/>
      <w:marTop w:val="0"/>
      <w:marBottom w:val="0"/>
      <w:divBdr>
        <w:top w:val="none" w:sz="0" w:space="0" w:color="auto"/>
        <w:left w:val="none" w:sz="0" w:space="0" w:color="auto"/>
        <w:bottom w:val="none" w:sz="0" w:space="0" w:color="auto"/>
        <w:right w:val="none" w:sz="0" w:space="0" w:color="auto"/>
      </w:divBdr>
    </w:div>
    <w:div w:id="726149878">
      <w:bodyDiv w:val="1"/>
      <w:marLeft w:val="0"/>
      <w:marRight w:val="0"/>
      <w:marTop w:val="0"/>
      <w:marBottom w:val="0"/>
      <w:divBdr>
        <w:top w:val="none" w:sz="0" w:space="0" w:color="auto"/>
        <w:left w:val="none" w:sz="0" w:space="0" w:color="auto"/>
        <w:bottom w:val="none" w:sz="0" w:space="0" w:color="auto"/>
        <w:right w:val="none" w:sz="0" w:space="0" w:color="auto"/>
      </w:divBdr>
    </w:div>
    <w:div w:id="849030457">
      <w:bodyDiv w:val="1"/>
      <w:marLeft w:val="0"/>
      <w:marRight w:val="0"/>
      <w:marTop w:val="0"/>
      <w:marBottom w:val="0"/>
      <w:divBdr>
        <w:top w:val="none" w:sz="0" w:space="0" w:color="auto"/>
        <w:left w:val="none" w:sz="0" w:space="0" w:color="auto"/>
        <w:bottom w:val="none" w:sz="0" w:space="0" w:color="auto"/>
        <w:right w:val="none" w:sz="0" w:space="0" w:color="auto"/>
      </w:divBdr>
    </w:div>
    <w:div w:id="917904628">
      <w:bodyDiv w:val="1"/>
      <w:marLeft w:val="0"/>
      <w:marRight w:val="0"/>
      <w:marTop w:val="0"/>
      <w:marBottom w:val="0"/>
      <w:divBdr>
        <w:top w:val="none" w:sz="0" w:space="0" w:color="auto"/>
        <w:left w:val="none" w:sz="0" w:space="0" w:color="auto"/>
        <w:bottom w:val="none" w:sz="0" w:space="0" w:color="auto"/>
        <w:right w:val="none" w:sz="0" w:space="0" w:color="auto"/>
      </w:divBdr>
    </w:div>
    <w:div w:id="945501994">
      <w:bodyDiv w:val="1"/>
      <w:marLeft w:val="0"/>
      <w:marRight w:val="0"/>
      <w:marTop w:val="0"/>
      <w:marBottom w:val="0"/>
      <w:divBdr>
        <w:top w:val="none" w:sz="0" w:space="0" w:color="auto"/>
        <w:left w:val="none" w:sz="0" w:space="0" w:color="auto"/>
        <w:bottom w:val="none" w:sz="0" w:space="0" w:color="auto"/>
        <w:right w:val="none" w:sz="0" w:space="0" w:color="auto"/>
      </w:divBdr>
    </w:div>
    <w:div w:id="1058892878">
      <w:bodyDiv w:val="1"/>
      <w:marLeft w:val="0"/>
      <w:marRight w:val="0"/>
      <w:marTop w:val="0"/>
      <w:marBottom w:val="0"/>
      <w:divBdr>
        <w:top w:val="none" w:sz="0" w:space="0" w:color="auto"/>
        <w:left w:val="none" w:sz="0" w:space="0" w:color="auto"/>
        <w:bottom w:val="none" w:sz="0" w:space="0" w:color="auto"/>
        <w:right w:val="none" w:sz="0" w:space="0" w:color="auto"/>
      </w:divBdr>
    </w:div>
    <w:div w:id="1095590246">
      <w:bodyDiv w:val="1"/>
      <w:marLeft w:val="0"/>
      <w:marRight w:val="0"/>
      <w:marTop w:val="0"/>
      <w:marBottom w:val="0"/>
      <w:divBdr>
        <w:top w:val="none" w:sz="0" w:space="0" w:color="auto"/>
        <w:left w:val="none" w:sz="0" w:space="0" w:color="auto"/>
        <w:bottom w:val="none" w:sz="0" w:space="0" w:color="auto"/>
        <w:right w:val="none" w:sz="0" w:space="0" w:color="auto"/>
      </w:divBdr>
    </w:div>
    <w:div w:id="1324891423">
      <w:bodyDiv w:val="1"/>
      <w:marLeft w:val="0"/>
      <w:marRight w:val="0"/>
      <w:marTop w:val="0"/>
      <w:marBottom w:val="0"/>
      <w:divBdr>
        <w:top w:val="none" w:sz="0" w:space="0" w:color="auto"/>
        <w:left w:val="none" w:sz="0" w:space="0" w:color="auto"/>
        <w:bottom w:val="none" w:sz="0" w:space="0" w:color="auto"/>
        <w:right w:val="none" w:sz="0" w:space="0" w:color="auto"/>
      </w:divBdr>
    </w:div>
    <w:div w:id="1422335117">
      <w:bodyDiv w:val="1"/>
      <w:marLeft w:val="0"/>
      <w:marRight w:val="0"/>
      <w:marTop w:val="0"/>
      <w:marBottom w:val="0"/>
      <w:divBdr>
        <w:top w:val="none" w:sz="0" w:space="0" w:color="auto"/>
        <w:left w:val="none" w:sz="0" w:space="0" w:color="auto"/>
        <w:bottom w:val="none" w:sz="0" w:space="0" w:color="auto"/>
        <w:right w:val="none" w:sz="0" w:space="0" w:color="auto"/>
      </w:divBdr>
      <w:divsChild>
        <w:div w:id="1391611672">
          <w:marLeft w:val="0"/>
          <w:marRight w:val="0"/>
          <w:marTop w:val="0"/>
          <w:marBottom w:val="0"/>
          <w:divBdr>
            <w:top w:val="none" w:sz="0" w:space="0" w:color="auto"/>
            <w:left w:val="none" w:sz="0" w:space="0" w:color="auto"/>
            <w:bottom w:val="none" w:sz="0" w:space="0" w:color="auto"/>
            <w:right w:val="none" w:sz="0" w:space="0" w:color="auto"/>
          </w:divBdr>
        </w:div>
        <w:div w:id="1915817496">
          <w:marLeft w:val="0"/>
          <w:marRight w:val="0"/>
          <w:marTop w:val="0"/>
          <w:marBottom w:val="0"/>
          <w:divBdr>
            <w:top w:val="none" w:sz="0" w:space="0" w:color="auto"/>
            <w:left w:val="none" w:sz="0" w:space="0" w:color="auto"/>
            <w:bottom w:val="none" w:sz="0" w:space="0" w:color="auto"/>
            <w:right w:val="none" w:sz="0" w:space="0" w:color="auto"/>
          </w:divBdr>
        </w:div>
        <w:div w:id="811025415">
          <w:marLeft w:val="0"/>
          <w:marRight w:val="0"/>
          <w:marTop w:val="0"/>
          <w:marBottom w:val="0"/>
          <w:divBdr>
            <w:top w:val="none" w:sz="0" w:space="0" w:color="auto"/>
            <w:left w:val="none" w:sz="0" w:space="0" w:color="auto"/>
            <w:bottom w:val="none" w:sz="0" w:space="0" w:color="auto"/>
            <w:right w:val="none" w:sz="0" w:space="0" w:color="auto"/>
          </w:divBdr>
        </w:div>
        <w:div w:id="1672487197">
          <w:marLeft w:val="0"/>
          <w:marRight w:val="0"/>
          <w:marTop w:val="0"/>
          <w:marBottom w:val="0"/>
          <w:divBdr>
            <w:top w:val="none" w:sz="0" w:space="0" w:color="auto"/>
            <w:left w:val="none" w:sz="0" w:space="0" w:color="auto"/>
            <w:bottom w:val="none" w:sz="0" w:space="0" w:color="auto"/>
            <w:right w:val="none" w:sz="0" w:space="0" w:color="auto"/>
          </w:divBdr>
        </w:div>
        <w:div w:id="1554461492">
          <w:marLeft w:val="0"/>
          <w:marRight w:val="0"/>
          <w:marTop w:val="0"/>
          <w:marBottom w:val="0"/>
          <w:divBdr>
            <w:top w:val="none" w:sz="0" w:space="0" w:color="auto"/>
            <w:left w:val="none" w:sz="0" w:space="0" w:color="auto"/>
            <w:bottom w:val="none" w:sz="0" w:space="0" w:color="auto"/>
            <w:right w:val="none" w:sz="0" w:space="0" w:color="auto"/>
          </w:divBdr>
        </w:div>
        <w:div w:id="1622106185">
          <w:marLeft w:val="0"/>
          <w:marRight w:val="0"/>
          <w:marTop w:val="0"/>
          <w:marBottom w:val="0"/>
          <w:divBdr>
            <w:top w:val="none" w:sz="0" w:space="0" w:color="auto"/>
            <w:left w:val="none" w:sz="0" w:space="0" w:color="auto"/>
            <w:bottom w:val="none" w:sz="0" w:space="0" w:color="auto"/>
            <w:right w:val="none" w:sz="0" w:space="0" w:color="auto"/>
          </w:divBdr>
        </w:div>
        <w:div w:id="25256464">
          <w:marLeft w:val="0"/>
          <w:marRight w:val="0"/>
          <w:marTop w:val="0"/>
          <w:marBottom w:val="0"/>
          <w:divBdr>
            <w:top w:val="none" w:sz="0" w:space="0" w:color="auto"/>
            <w:left w:val="none" w:sz="0" w:space="0" w:color="auto"/>
            <w:bottom w:val="none" w:sz="0" w:space="0" w:color="auto"/>
            <w:right w:val="none" w:sz="0" w:space="0" w:color="auto"/>
          </w:divBdr>
        </w:div>
        <w:div w:id="899634686">
          <w:marLeft w:val="0"/>
          <w:marRight w:val="0"/>
          <w:marTop w:val="0"/>
          <w:marBottom w:val="0"/>
          <w:divBdr>
            <w:top w:val="none" w:sz="0" w:space="0" w:color="auto"/>
            <w:left w:val="none" w:sz="0" w:space="0" w:color="auto"/>
            <w:bottom w:val="none" w:sz="0" w:space="0" w:color="auto"/>
            <w:right w:val="none" w:sz="0" w:space="0" w:color="auto"/>
          </w:divBdr>
        </w:div>
        <w:div w:id="285309165">
          <w:marLeft w:val="0"/>
          <w:marRight w:val="0"/>
          <w:marTop w:val="0"/>
          <w:marBottom w:val="0"/>
          <w:divBdr>
            <w:top w:val="none" w:sz="0" w:space="0" w:color="auto"/>
            <w:left w:val="none" w:sz="0" w:space="0" w:color="auto"/>
            <w:bottom w:val="none" w:sz="0" w:space="0" w:color="auto"/>
            <w:right w:val="none" w:sz="0" w:space="0" w:color="auto"/>
          </w:divBdr>
        </w:div>
      </w:divsChild>
    </w:div>
    <w:div w:id="1478691740">
      <w:bodyDiv w:val="1"/>
      <w:marLeft w:val="0"/>
      <w:marRight w:val="0"/>
      <w:marTop w:val="0"/>
      <w:marBottom w:val="0"/>
      <w:divBdr>
        <w:top w:val="none" w:sz="0" w:space="0" w:color="auto"/>
        <w:left w:val="none" w:sz="0" w:space="0" w:color="auto"/>
        <w:bottom w:val="none" w:sz="0" w:space="0" w:color="auto"/>
        <w:right w:val="none" w:sz="0" w:space="0" w:color="auto"/>
      </w:divBdr>
    </w:div>
    <w:div w:id="1536381426">
      <w:bodyDiv w:val="1"/>
      <w:marLeft w:val="0"/>
      <w:marRight w:val="0"/>
      <w:marTop w:val="0"/>
      <w:marBottom w:val="0"/>
      <w:divBdr>
        <w:top w:val="none" w:sz="0" w:space="0" w:color="auto"/>
        <w:left w:val="none" w:sz="0" w:space="0" w:color="auto"/>
        <w:bottom w:val="none" w:sz="0" w:space="0" w:color="auto"/>
        <w:right w:val="none" w:sz="0" w:space="0" w:color="auto"/>
      </w:divBdr>
    </w:div>
    <w:div w:id="1539584577">
      <w:bodyDiv w:val="1"/>
      <w:marLeft w:val="0"/>
      <w:marRight w:val="0"/>
      <w:marTop w:val="0"/>
      <w:marBottom w:val="0"/>
      <w:divBdr>
        <w:top w:val="none" w:sz="0" w:space="0" w:color="auto"/>
        <w:left w:val="none" w:sz="0" w:space="0" w:color="auto"/>
        <w:bottom w:val="none" w:sz="0" w:space="0" w:color="auto"/>
        <w:right w:val="none" w:sz="0" w:space="0" w:color="auto"/>
      </w:divBdr>
    </w:div>
    <w:div w:id="1627160420">
      <w:bodyDiv w:val="1"/>
      <w:marLeft w:val="0"/>
      <w:marRight w:val="0"/>
      <w:marTop w:val="0"/>
      <w:marBottom w:val="0"/>
      <w:divBdr>
        <w:top w:val="none" w:sz="0" w:space="0" w:color="auto"/>
        <w:left w:val="none" w:sz="0" w:space="0" w:color="auto"/>
        <w:bottom w:val="none" w:sz="0" w:space="0" w:color="auto"/>
        <w:right w:val="none" w:sz="0" w:space="0" w:color="auto"/>
      </w:divBdr>
    </w:div>
    <w:div w:id="1651904718">
      <w:bodyDiv w:val="1"/>
      <w:marLeft w:val="0"/>
      <w:marRight w:val="0"/>
      <w:marTop w:val="0"/>
      <w:marBottom w:val="0"/>
      <w:divBdr>
        <w:top w:val="none" w:sz="0" w:space="0" w:color="auto"/>
        <w:left w:val="none" w:sz="0" w:space="0" w:color="auto"/>
        <w:bottom w:val="none" w:sz="0" w:space="0" w:color="auto"/>
        <w:right w:val="none" w:sz="0" w:space="0" w:color="auto"/>
      </w:divBdr>
    </w:div>
    <w:div w:id="1666395690">
      <w:bodyDiv w:val="1"/>
      <w:marLeft w:val="0"/>
      <w:marRight w:val="0"/>
      <w:marTop w:val="0"/>
      <w:marBottom w:val="0"/>
      <w:divBdr>
        <w:top w:val="none" w:sz="0" w:space="0" w:color="auto"/>
        <w:left w:val="none" w:sz="0" w:space="0" w:color="auto"/>
        <w:bottom w:val="none" w:sz="0" w:space="0" w:color="auto"/>
        <w:right w:val="none" w:sz="0" w:space="0" w:color="auto"/>
      </w:divBdr>
    </w:div>
    <w:div w:id="1688169165">
      <w:bodyDiv w:val="1"/>
      <w:marLeft w:val="0"/>
      <w:marRight w:val="0"/>
      <w:marTop w:val="0"/>
      <w:marBottom w:val="0"/>
      <w:divBdr>
        <w:top w:val="none" w:sz="0" w:space="0" w:color="auto"/>
        <w:left w:val="none" w:sz="0" w:space="0" w:color="auto"/>
        <w:bottom w:val="none" w:sz="0" w:space="0" w:color="auto"/>
        <w:right w:val="none" w:sz="0" w:space="0" w:color="auto"/>
      </w:divBdr>
    </w:div>
    <w:div w:id="1770587382">
      <w:bodyDiv w:val="1"/>
      <w:marLeft w:val="0"/>
      <w:marRight w:val="0"/>
      <w:marTop w:val="0"/>
      <w:marBottom w:val="0"/>
      <w:divBdr>
        <w:top w:val="none" w:sz="0" w:space="0" w:color="auto"/>
        <w:left w:val="none" w:sz="0" w:space="0" w:color="auto"/>
        <w:bottom w:val="none" w:sz="0" w:space="0" w:color="auto"/>
        <w:right w:val="none" w:sz="0" w:space="0" w:color="auto"/>
      </w:divBdr>
    </w:div>
    <w:div w:id="1837106640">
      <w:bodyDiv w:val="1"/>
      <w:marLeft w:val="0"/>
      <w:marRight w:val="0"/>
      <w:marTop w:val="0"/>
      <w:marBottom w:val="0"/>
      <w:divBdr>
        <w:top w:val="none" w:sz="0" w:space="0" w:color="auto"/>
        <w:left w:val="none" w:sz="0" w:space="0" w:color="auto"/>
        <w:bottom w:val="none" w:sz="0" w:space="0" w:color="auto"/>
        <w:right w:val="none" w:sz="0" w:space="0" w:color="auto"/>
      </w:divBdr>
      <w:divsChild>
        <w:div w:id="1095514999">
          <w:marLeft w:val="0"/>
          <w:marRight w:val="0"/>
          <w:marTop w:val="0"/>
          <w:marBottom w:val="405"/>
          <w:divBdr>
            <w:top w:val="none" w:sz="0" w:space="0" w:color="auto"/>
            <w:left w:val="none" w:sz="0" w:space="0" w:color="auto"/>
            <w:bottom w:val="none" w:sz="0" w:space="0" w:color="auto"/>
            <w:right w:val="none" w:sz="0" w:space="0" w:color="auto"/>
          </w:divBdr>
          <w:divsChild>
            <w:div w:id="51283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293995">
      <w:bodyDiv w:val="1"/>
      <w:marLeft w:val="0"/>
      <w:marRight w:val="0"/>
      <w:marTop w:val="0"/>
      <w:marBottom w:val="0"/>
      <w:divBdr>
        <w:top w:val="none" w:sz="0" w:space="0" w:color="auto"/>
        <w:left w:val="none" w:sz="0" w:space="0" w:color="auto"/>
        <w:bottom w:val="none" w:sz="0" w:space="0" w:color="auto"/>
        <w:right w:val="none" w:sz="0" w:space="0" w:color="auto"/>
      </w:divBdr>
    </w:div>
    <w:div w:id="185480095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nps.gov/media/photo/gallery.htm?id=C8C22F7E-155D-451F-675CD5F8A8A77596" TargetMode="External"/><Relationship Id="rId20" Type="http://schemas.openxmlformats.org/officeDocument/2006/relationships/footer" Target="footer4.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news.nationalgeographic.com/2016/04/160421-harriet-tubman-20-dollar-bill-union-spy-history/" TargetMode="External"/><Relationship Id="rId11" Type="http://schemas.openxmlformats.org/officeDocument/2006/relationships/hyperlink" Target="http://www.npr.org/sections/thesalt/2016/04/27/475768129/nurse-spy-cook-how-harriet-tubman-found-freedom-through-food" TargetMode="External"/><Relationship Id="rId12" Type="http://schemas.openxmlformats.org/officeDocument/2006/relationships/hyperlink" Target="http://www.harriet-tubman.org/house/" TargetMode="External"/><Relationship Id="rId13" Type="http://schemas.openxmlformats.org/officeDocument/2006/relationships/hyperlink" Target="http://www.harriet-tubman.org/role-in-the-civil-war/" TargetMode="External"/><Relationship Id="rId14" Type="http://schemas.openxmlformats.org/officeDocument/2006/relationships/hyperlink" Target="http://www.harriet-tubman.org/compensation-for-civil-war-services/" TargetMode="External"/><Relationship Id="rId15" Type="http://schemas.openxmlformats.org/officeDocument/2006/relationships/image" Target="media/image2.png"/><Relationship Id="rId16" Type="http://schemas.openxmlformats.org/officeDocument/2006/relationships/hyperlink" Target="https://www.archives.gov/legislative/resources/education/tubman" TargetMode="Externa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oter" Target="footer3.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abcnews.go.com/GMA/video/harriet-tubman-replace-andrew-jackson-20-bill-38564960" TargetMode="External"/><Relationship Id="rId8" Type="http://schemas.openxmlformats.org/officeDocument/2006/relationships/image" Target="media/image1.tif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279</TotalTime>
  <Pages>14</Pages>
  <Words>2912</Words>
  <Characters>16601</Characters>
  <Application>Microsoft Macintosh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Gilbertson</dc:creator>
  <cp:keywords/>
  <dc:description/>
  <cp:lastModifiedBy>Microsoft Office User</cp:lastModifiedBy>
  <cp:revision>195</cp:revision>
  <cp:lastPrinted>2016-11-03T04:27:00Z</cp:lastPrinted>
  <dcterms:created xsi:type="dcterms:W3CDTF">2017-02-13T17:17:00Z</dcterms:created>
  <dcterms:modified xsi:type="dcterms:W3CDTF">2017-03-29T23:00:00Z</dcterms:modified>
</cp:coreProperties>
</file>