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FD1A" w14:textId="162A9A80" w:rsidR="00A85DF2" w:rsidRPr="00F920F5" w:rsidRDefault="00A85DF2" w:rsidP="003D619C">
      <w:pPr>
        <w:rPr>
          <w:rFonts w:ascii="Garamond" w:hAnsi="Garamond"/>
          <w:b/>
          <w:sz w:val="16"/>
          <w:szCs w:val="16"/>
        </w:rPr>
      </w:pPr>
    </w:p>
    <w:p w14:paraId="064F9639" w14:textId="77777777" w:rsidR="003D619C" w:rsidRPr="00F920F5" w:rsidRDefault="003D619C" w:rsidP="003D619C">
      <w:pPr>
        <w:rPr>
          <w:rFonts w:ascii="Garamond" w:eastAsia="Times New Roman" w:hAnsi="Garamond" w:cs="Times New Roman"/>
          <w:vanish/>
          <w:sz w:val="20"/>
          <w:szCs w:val="20"/>
        </w:rPr>
      </w:pPr>
    </w:p>
    <w:p w14:paraId="3524CC4E" w14:textId="4B94CEFE" w:rsidR="00A517C1" w:rsidRPr="00A517C1" w:rsidRDefault="00A517C1" w:rsidP="00A517C1">
      <w:pPr>
        <w:jc w:val="center"/>
        <w:rPr>
          <w:rFonts w:ascii="Georgia" w:hAnsi="Georgia"/>
          <w:b/>
          <w:sz w:val="28"/>
          <w:szCs w:val="28"/>
        </w:rPr>
      </w:pPr>
      <w:r w:rsidRPr="00A517C1">
        <w:rPr>
          <w:rFonts w:ascii="Georgia" w:hAnsi="Georgia"/>
          <w:b/>
          <w:sz w:val="28"/>
          <w:szCs w:val="28"/>
        </w:rPr>
        <w:t xml:space="preserve">History-Social Science Workshops </w:t>
      </w:r>
      <w:r w:rsidR="009E7ACA">
        <w:rPr>
          <w:rFonts w:ascii="Georgia" w:hAnsi="Georgia"/>
          <w:b/>
          <w:sz w:val="28"/>
          <w:szCs w:val="28"/>
        </w:rPr>
        <w:t>2017-2018</w:t>
      </w:r>
    </w:p>
    <w:p w14:paraId="30307B90" w14:textId="77777777" w:rsidR="00A517C1" w:rsidRDefault="00A517C1" w:rsidP="00A517C1">
      <w:pPr>
        <w:jc w:val="center"/>
        <w:rPr>
          <w:rFonts w:ascii="Georgia" w:hAnsi="Georgia"/>
        </w:rPr>
      </w:pPr>
    </w:p>
    <w:p w14:paraId="47A3AFED" w14:textId="0411BDAE" w:rsidR="00303AB8" w:rsidRPr="000E055D" w:rsidRDefault="00303AB8" w:rsidP="00F920F5">
      <w:pPr>
        <w:rPr>
          <w:rFonts w:ascii="Georgia" w:hAnsi="Georgia"/>
          <w:sz w:val="22"/>
          <w:szCs w:val="22"/>
        </w:rPr>
      </w:pPr>
      <w:r w:rsidRPr="000E055D">
        <w:rPr>
          <w:rFonts w:ascii="Georgia" w:hAnsi="Georgia"/>
          <w:sz w:val="22"/>
          <w:szCs w:val="22"/>
        </w:rPr>
        <w:t>Work</w:t>
      </w:r>
      <w:r w:rsidR="008D454C" w:rsidRPr="000E055D">
        <w:rPr>
          <w:rFonts w:ascii="Georgia" w:hAnsi="Georgia"/>
          <w:sz w:val="22"/>
          <w:szCs w:val="22"/>
        </w:rPr>
        <w:t xml:space="preserve">shops where educators </w:t>
      </w:r>
      <w:r w:rsidRPr="000E055D">
        <w:rPr>
          <w:rFonts w:ascii="Georgia" w:hAnsi="Georgia"/>
          <w:sz w:val="22"/>
          <w:szCs w:val="22"/>
        </w:rPr>
        <w:t xml:space="preserve">learn history-social science content aligned to the Common Core and California’s new Framework.  Each session will include a content presentation by an expert in the field, lessons aligned to the new Framework, literacy strategies, and time to discuss implementation with </w:t>
      </w:r>
      <w:r w:rsidR="008D454C" w:rsidRPr="000E055D">
        <w:rPr>
          <w:rFonts w:ascii="Georgia" w:hAnsi="Georgia"/>
          <w:sz w:val="22"/>
          <w:szCs w:val="22"/>
        </w:rPr>
        <w:t xml:space="preserve">colleagues. Teachers will also receive </w:t>
      </w:r>
      <w:r w:rsidR="00B86C69" w:rsidRPr="000E055D">
        <w:rPr>
          <w:rFonts w:ascii="Georgia" w:hAnsi="Georgia"/>
          <w:sz w:val="22"/>
          <w:szCs w:val="22"/>
        </w:rPr>
        <w:t>free</w:t>
      </w:r>
      <w:r w:rsidR="008D454C" w:rsidRPr="000E055D">
        <w:rPr>
          <w:rFonts w:ascii="Georgia" w:hAnsi="Georgia"/>
          <w:sz w:val="22"/>
          <w:szCs w:val="22"/>
        </w:rPr>
        <w:t xml:space="preserve"> parking, breakfast, lessons, standards-aligned texts, technological resources, and access to all materials online. Teachers who attend the series can apply for UCI Extension credit.  The cost is $125 for each workshop or $300 for all three in the series.</w:t>
      </w:r>
      <w:r w:rsidR="00543641" w:rsidRPr="000E055D">
        <w:rPr>
          <w:rFonts w:ascii="Georgia" w:hAnsi="Georgia"/>
          <w:sz w:val="22"/>
          <w:szCs w:val="22"/>
        </w:rPr>
        <w:t xml:space="preserve"> Each workshop will be from 8:45-3:00</w:t>
      </w:r>
      <w:r w:rsidR="00B86C69" w:rsidRPr="000E055D">
        <w:rPr>
          <w:rFonts w:ascii="Georgia" w:hAnsi="Georgia"/>
          <w:sz w:val="22"/>
          <w:szCs w:val="22"/>
        </w:rPr>
        <w:t xml:space="preserve"> at UCI</w:t>
      </w:r>
      <w:r w:rsidR="00543641" w:rsidRPr="000E055D">
        <w:rPr>
          <w:rFonts w:ascii="Georgia" w:hAnsi="Georgia"/>
          <w:sz w:val="22"/>
          <w:szCs w:val="22"/>
        </w:rPr>
        <w:t>.</w:t>
      </w:r>
    </w:p>
    <w:p w14:paraId="6DA0E7F1" w14:textId="77777777" w:rsidR="00303AB8" w:rsidRPr="00A517C1" w:rsidRDefault="00303AB8" w:rsidP="00F920F5">
      <w:pPr>
        <w:rPr>
          <w:rFonts w:ascii="Georgia" w:hAnsi="Georgia"/>
          <w:sz w:val="22"/>
          <w:szCs w:val="22"/>
        </w:rPr>
      </w:pPr>
    </w:p>
    <w:p w14:paraId="0E9DAE0A" w14:textId="77777777" w:rsidR="001C0105" w:rsidRPr="00A517C1" w:rsidRDefault="001C0105" w:rsidP="00F920F5">
      <w:pPr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b/>
          <w:sz w:val="22"/>
          <w:szCs w:val="22"/>
        </w:rPr>
        <w:t xml:space="preserve">Registration </w:t>
      </w:r>
      <w:bookmarkStart w:id="0" w:name="_GoBack"/>
      <w:bookmarkEnd w:id="0"/>
    </w:p>
    <w:p w14:paraId="4DE304BB" w14:textId="77777777" w:rsidR="00A5064C" w:rsidRDefault="001C010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To register,</w:t>
      </w:r>
      <w:r w:rsidR="00A5064C">
        <w:rPr>
          <w:rFonts w:ascii="Georgia" w:hAnsi="Georgia"/>
          <w:sz w:val="22"/>
          <w:szCs w:val="22"/>
        </w:rPr>
        <w:t xml:space="preserve"> pay by credit card at our website:</w:t>
      </w:r>
    </w:p>
    <w:p w14:paraId="33BB99DC" w14:textId="30404E7C" w:rsidR="00A5064C" w:rsidRDefault="00AF434C" w:rsidP="001C0105">
      <w:pPr>
        <w:pStyle w:val="HTMLPreformatted"/>
        <w:rPr>
          <w:rFonts w:ascii="Georgia" w:hAnsi="Georgia"/>
          <w:sz w:val="22"/>
          <w:szCs w:val="22"/>
        </w:rPr>
      </w:pPr>
      <w:hyperlink r:id="rId7" w:history="1">
        <w:r w:rsidR="00A5064C" w:rsidRPr="005C1F70">
          <w:rPr>
            <w:rStyle w:val="Hyperlink"/>
            <w:rFonts w:ascii="Georgia" w:hAnsi="Georgia"/>
            <w:sz w:val="22"/>
            <w:szCs w:val="22"/>
          </w:rPr>
          <w:t>http://historyproject.uci.edu/registerforaworkshop/</w:t>
        </w:r>
      </w:hyperlink>
    </w:p>
    <w:p w14:paraId="379467FB" w14:textId="14E9DD93" w:rsidR="001C0105" w:rsidRPr="00A517C1" w:rsidRDefault="00A5064C" w:rsidP="001C0105">
      <w:pPr>
        <w:pStyle w:val="HTMLPreformatted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Or,</w:t>
      </w:r>
      <w:r w:rsidR="001C0105" w:rsidRPr="00A517C1">
        <w:rPr>
          <w:rFonts w:ascii="Georgia" w:hAnsi="Georgia"/>
          <w:sz w:val="22"/>
          <w:szCs w:val="22"/>
        </w:rPr>
        <w:t xml:space="preserve"> fill out the form below and mail a </w:t>
      </w:r>
      <w:r w:rsidR="004548A8" w:rsidRPr="00A517C1">
        <w:rPr>
          <w:rFonts w:ascii="Georgia" w:hAnsi="Georgia"/>
          <w:sz w:val="22"/>
          <w:szCs w:val="22"/>
        </w:rPr>
        <w:t xml:space="preserve">purchase order or </w:t>
      </w:r>
      <w:r w:rsidR="001C0105" w:rsidRPr="00A517C1">
        <w:rPr>
          <w:rFonts w:ascii="Georgia" w:hAnsi="Georgia"/>
          <w:sz w:val="22"/>
          <w:szCs w:val="22"/>
        </w:rPr>
        <w:t xml:space="preserve">check made to the </w:t>
      </w:r>
      <w:r w:rsidR="001C0105" w:rsidRPr="00A517C1">
        <w:rPr>
          <w:rFonts w:ascii="Georgia" w:hAnsi="Georgia"/>
          <w:b/>
          <w:sz w:val="22"/>
          <w:szCs w:val="22"/>
        </w:rPr>
        <w:t>UC Regents</w:t>
      </w:r>
      <w:r w:rsidR="00AA5E32" w:rsidRPr="00A517C1">
        <w:rPr>
          <w:rFonts w:ascii="Georgia" w:hAnsi="Georgia"/>
          <w:sz w:val="22"/>
          <w:szCs w:val="22"/>
        </w:rPr>
        <w:t xml:space="preserve"> and</w:t>
      </w:r>
      <w:r w:rsidR="001C0105" w:rsidRPr="00A517C1">
        <w:rPr>
          <w:rFonts w:ascii="Georgia" w:hAnsi="Georgia"/>
          <w:sz w:val="22"/>
          <w:szCs w:val="22"/>
        </w:rPr>
        <w:t xml:space="preserve"> send to: </w:t>
      </w:r>
      <w:r>
        <w:rPr>
          <w:rFonts w:ascii="Georgia" w:hAnsi="Georgia"/>
          <w:sz w:val="22"/>
          <w:szCs w:val="22"/>
        </w:rPr>
        <w:t>Yuting Wu at 200 Krieger Hall Irvine, CA 92697</w:t>
      </w:r>
    </w:p>
    <w:p w14:paraId="5D725D37" w14:textId="77777777" w:rsidR="00F920F5" w:rsidRPr="00A517C1" w:rsidRDefault="00F920F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60478B6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Name:</w:t>
      </w:r>
    </w:p>
    <w:p w14:paraId="74978560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3E4BAF8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Email:</w:t>
      </w:r>
    </w:p>
    <w:p w14:paraId="28E5A91E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D95A278" w14:textId="70E50FC9" w:rsidR="001C0105" w:rsidRPr="00A517C1" w:rsidRDefault="00DA2820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Grade level, s</w:t>
      </w:r>
      <w:r w:rsidR="001C0105" w:rsidRPr="00A517C1">
        <w:rPr>
          <w:rFonts w:ascii="Georgia" w:hAnsi="Georgia"/>
          <w:sz w:val="22"/>
          <w:szCs w:val="22"/>
        </w:rPr>
        <w:t>chool and district:</w:t>
      </w:r>
    </w:p>
    <w:p w14:paraId="40867C68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FF3CDC8" w14:textId="77777777" w:rsidR="00F920F5" w:rsidRPr="00A517C1" w:rsidRDefault="00F920F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472A5D67" w14:textId="62D900E2" w:rsidR="00F920F5" w:rsidRDefault="00F920F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Check the workshops that apply or circle the series you will attend.</w:t>
      </w:r>
    </w:p>
    <w:p w14:paraId="2E6C44AB" w14:textId="77777777" w:rsidR="009E7ACA" w:rsidRDefault="009E7ACA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A932E43" w14:textId="43E114E2" w:rsidR="009E7ACA" w:rsidRDefault="009E7ACA" w:rsidP="001C0105">
      <w:pPr>
        <w:pStyle w:val="HTMLPreformatted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7</w:t>
      </w:r>
      <w:r w:rsidRPr="009E7ACA">
        <w:rPr>
          <w:rFonts w:ascii="Georgia" w:hAnsi="Georgia"/>
          <w:sz w:val="22"/>
          <w:szCs w:val="22"/>
          <w:u w:val="single"/>
          <w:vertAlign w:val="superscript"/>
        </w:rPr>
        <w:t>th</w:t>
      </w:r>
      <w:r>
        <w:rPr>
          <w:rFonts w:ascii="Georgia" w:hAnsi="Georgia"/>
          <w:sz w:val="22"/>
          <w:szCs w:val="22"/>
          <w:u w:val="single"/>
        </w:rPr>
        <w:t xml:space="preserve"> Grad</w:t>
      </w:r>
      <w:r w:rsidR="00A5064C">
        <w:rPr>
          <w:rFonts w:ascii="Georgia" w:hAnsi="Georgia"/>
          <w:sz w:val="22"/>
          <w:szCs w:val="22"/>
          <w:u w:val="single"/>
        </w:rPr>
        <w:t>e Workshops</w:t>
      </w:r>
    </w:p>
    <w:p w14:paraId="3D122838" w14:textId="2CEAFF77" w:rsidR="00692B6C" w:rsidRDefault="009E7ACA" w:rsidP="00BC4A13">
      <w:pPr>
        <w:pStyle w:val="HTMLPreformatted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November 8, 2017</w:t>
      </w:r>
      <w:r w:rsidR="00DE6E1D">
        <w:rPr>
          <w:rFonts w:ascii="Georgia" w:hAnsi="Georgia"/>
          <w:sz w:val="22"/>
          <w:szCs w:val="22"/>
        </w:rPr>
        <w:t xml:space="preserve"> </w:t>
      </w:r>
      <w:r w:rsidR="00DE6E1D" w:rsidRPr="00A5064C">
        <w:rPr>
          <w:rFonts w:ascii="Georgia" w:hAnsi="Georgia"/>
          <w:b/>
          <w:sz w:val="22"/>
          <w:szCs w:val="22"/>
        </w:rPr>
        <w:t>Baghdad</w:t>
      </w:r>
      <w:r w:rsidR="00692B6C" w:rsidRPr="00A5064C">
        <w:rPr>
          <w:rFonts w:ascii="Georgia" w:hAnsi="Georgia"/>
          <w:b/>
          <w:sz w:val="22"/>
          <w:szCs w:val="22"/>
        </w:rPr>
        <w:t xml:space="preserve"> and the Islamic Empire</w:t>
      </w:r>
    </w:p>
    <w:p w14:paraId="498CC47B" w14:textId="4E573825" w:rsidR="00692B6C" w:rsidRDefault="009E7ACA" w:rsidP="00BC4A13">
      <w:pPr>
        <w:pStyle w:val="HTMLPreformatted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January 24, 2018</w:t>
      </w:r>
      <w:r w:rsidR="00692B6C">
        <w:rPr>
          <w:rFonts w:ascii="Georgia" w:hAnsi="Georgia"/>
          <w:sz w:val="22"/>
          <w:szCs w:val="22"/>
        </w:rPr>
        <w:t xml:space="preserve"> </w:t>
      </w:r>
      <w:r w:rsidR="00692B6C" w:rsidRPr="00A5064C">
        <w:rPr>
          <w:rFonts w:ascii="Georgia" w:hAnsi="Georgia"/>
          <w:b/>
          <w:sz w:val="22"/>
          <w:szCs w:val="22"/>
        </w:rPr>
        <w:t>Gupta Empire</w:t>
      </w:r>
    </w:p>
    <w:p w14:paraId="1EB6FA2C" w14:textId="07F03257" w:rsidR="009E7ACA" w:rsidRDefault="009E7ACA" w:rsidP="00BC4A13">
      <w:pPr>
        <w:pStyle w:val="HTMLPreformatted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March 14, 2018</w:t>
      </w:r>
      <w:r w:rsidR="00692B6C">
        <w:rPr>
          <w:rFonts w:ascii="Georgia" w:hAnsi="Georgia"/>
          <w:sz w:val="22"/>
          <w:szCs w:val="22"/>
        </w:rPr>
        <w:t xml:space="preserve"> </w:t>
      </w:r>
      <w:r w:rsidR="00A5064C" w:rsidRPr="00A5064C">
        <w:rPr>
          <w:rFonts w:ascii="Georgia" w:hAnsi="Georgia"/>
          <w:b/>
          <w:sz w:val="22"/>
          <w:szCs w:val="22"/>
        </w:rPr>
        <w:t>Tenochtitlan</w:t>
      </w:r>
      <w:r w:rsidR="00692B6C" w:rsidRPr="00A5064C">
        <w:rPr>
          <w:rFonts w:ascii="Georgia" w:hAnsi="Georgia"/>
          <w:b/>
          <w:sz w:val="22"/>
          <w:szCs w:val="22"/>
        </w:rPr>
        <w:t xml:space="preserve"> and the Aztec Empire</w:t>
      </w:r>
    </w:p>
    <w:p w14:paraId="0967DF11" w14:textId="77777777" w:rsidR="009E7ACA" w:rsidRDefault="009E7ACA" w:rsidP="001C0105">
      <w:pPr>
        <w:pStyle w:val="HTMLPreformatted"/>
        <w:rPr>
          <w:rFonts w:ascii="Georgia" w:hAnsi="Georgia"/>
          <w:sz w:val="22"/>
          <w:szCs w:val="22"/>
        </w:rPr>
      </w:pPr>
    </w:p>
    <w:p w14:paraId="27E43F34" w14:textId="0B3A4095" w:rsidR="009E7ACA" w:rsidRDefault="009E7ACA" w:rsidP="001C0105">
      <w:pPr>
        <w:pStyle w:val="HTMLPreformatted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11</w:t>
      </w:r>
      <w:r w:rsidRPr="009E7ACA">
        <w:rPr>
          <w:rFonts w:ascii="Georgia" w:hAnsi="Georgia"/>
          <w:sz w:val="22"/>
          <w:szCs w:val="22"/>
          <w:u w:val="single"/>
          <w:vertAlign w:val="superscript"/>
        </w:rPr>
        <w:t>th</w:t>
      </w:r>
      <w:r>
        <w:rPr>
          <w:rFonts w:ascii="Georgia" w:hAnsi="Georgia"/>
          <w:sz w:val="22"/>
          <w:szCs w:val="22"/>
          <w:u w:val="single"/>
        </w:rPr>
        <w:t xml:space="preserve"> Grade Workshops:</w:t>
      </w:r>
    </w:p>
    <w:p w14:paraId="3AAF6A9C" w14:textId="083C8142" w:rsidR="00ED0863" w:rsidRDefault="009E7ACA" w:rsidP="00BC4A13">
      <w:pPr>
        <w:pStyle w:val="HTMLPreformatted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November 15, 2017, </w:t>
      </w:r>
      <w:r w:rsidR="00742AE1">
        <w:rPr>
          <w:rFonts w:ascii="Georgia" w:hAnsi="Georgia"/>
          <w:b/>
          <w:sz w:val="22"/>
          <w:szCs w:val="22"/>
        </w:rPr>
        <w:t>1920’s America</w:t>
      </w:r>
    </w:p>
    <w:p w14:paraId="0B0003DD" w14:textId="3124992A" w:rsidR="00ED0863" w:rsidRPr="00ED0863" w:rsidRDefault="009E7ACA" w:rsidP="00BC4A13">
      <w:pPr>
        <w:pStyle w:val="HTMLPreformatted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January 17, 2018, </w:t>
      </w:r>
      <w:r w:rsidR="00742AE1">
        <w:rPr>
          <w:rFonts w:ascii="Georgia" w:hAnsi="Georgia"/>
          <w:b/>
          <w:sz w:val="22"/>
          <w:szCs w:val="22"/>
        </w:rPr>
        <w:t>Post-War Society</w:t>
      </w:r>
    </w:p>
    <w:p w14:paraId="52831E9D" w14:textId="329F90E3" w:rsidR="009E7ACA" w:rsidRPr="00ED0863" w:rsidRDefault="009E7ACA" w:rsidP="00BC4A13">
      <w:pPr>
        <w:pStyle w:val="HTMLPreformatted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March 28, 2018</w:t>
      </w:r>
      <w:r w:rsidR="00ED0863">
        <w:rPr>
          <w:rFonts w:ascii="Georgia" w:hAnsi="Georgia"/>
          <w:sz w:val="22"/>
          <w:szCs w:val="22"/>
        </w:rPr>
        <w:t xml:space="preserve"> </w:t>
      </w:r>
      <w:r w:rsidR="00ED0863">
        <w:rPr>
          <w:rFonts w:ascii="Georgia" w:hAnsi="Georgia"/>
          <w:b/>
          <w:sz w:val="22"/>
          <w:szCs w:val="22"/>
        </w:rPr>
        <w:t>Civil Rights</w:t>
      </w:r>
    </w:p>
    <w:p w14:paraId="61578614" w14:textId="77777777" w:rsidR="009E7ACA" w:rsidRDefault="009E7ACA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5FC3021" w14:textId="77777777" w:rsidR="00BC4A13" w:rsidRDefault="009E7ACA" w:rsidP="001C0105">
      <w:pPr>
        <w:pStyle w:val="HTMLPreformatted"/>
        <w:rPr>
          <w:rFonts w:ascii="Georgia" w:hAnsi="Georgia"/>
          <w:sz w:val="22"/>
          <w:szCs w:val="22"/>
        </w:rPr>
      </w:pPr>
      <w:r w:rsidRPr="00543641">
        <w:rPr>
          <w:rFonts w:ascii="Georgia" w:hAnsi="Georgia"/>
          <w:sz w:val="22"/>
          <w:szCs w:val="22"/>
          <w:u w:val="single"/>
        </w:rPr>
        <w:t>12</w:t>
      </w:r>
      <w:r w:rsidRPr="00543641">
        <w:rPr>
          <w:rFonts w:ascii="Georgia" w:hAnsi="Georgia"/>
          <w:sz w:val="22"/>
          <w:szCs w:val="22"/>
          <w:u w:val="single"/>
          <w:vertAlign w:val="superscript"/>
        </w:rPr>
        <w:t>th</w:t>
      </w:r>
      <w:r w:rsidRPr="00543641">
        <w:rPr>
          <w:rFonts w:ascii="Georgia" w:hAnsi="Georgia"/>
          <w:sz w:val="22"/>
          <w:szCs w:val="22"/>
          <w:u w:val="single"/>
        </w:rPr>
        <w:t xml:space="preserve"> grade (Economics and Government)</w:t>
      </w:r>
      <w:r w:rsidRPr="00543641">
        <w:rPr>
          <w:rFonts w:ascii="Georgia" w:hAnsi="Georgia"/>
          <w:sz w:val="22"/>
          <w:szCs w:val="22"/>
        </w:rPr>
        <w:t xml:space="preserve"> </w:t>
      </w:r>
    </w:p>
    <w:p w14:paraId="75BF9DA8" w14:textId="17FF3171" w:rsidR="009E7ACA" w:rsidRPr="009E7ACA" w:rsidRDefault="009E7ACA" w:rsidP="00BC4A13">
      <w:pPr>
        <w:pStyle w:val="HTMLPreformatted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December 6, 2017</w:t>
      </w:r>
    </w:p>
    <w:p w14:paraId="7D372918" w14:textId="77777777" w:rsidR="00AA5E32" w:rsidRPr="00620E8E" w:rsidRDefault="00AA5E32" w:rsidP="001C0105">
      <w:pPr>
        <w:pStyle w:val="HTMLPreformatted"/>
        <w:rPr>
          <w:rFonts w:ascii="Georgia" w:hAnsi="Georgia"/>
          <w:sz w:val="24"/>
          <w:szCs w:val="24"/>
        </w:rPr>
      </w:pPr>
    </w:p>
    <w:p w14:paraId="585906AF" w14:textId="77777777" w:rsidR="001C0105" w:rsidRPr="0054364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514340D" w14:textId="77777777" w:rsidR="00A517C1" w:rsidRDefault="00A517C1" w:rsidP="00A5064C">
      <w:pPr>
        <w:rPr>
          <w:rFonts w:ascii="Georgia" w:hAnsi="Georgia"/>
        </w:rPr>
      </w:pPr>
    </w:p>
    <w:p w14:paraId="47F4CF25" w14:textId="3951F740" w:rsidR="00620E8E" w:rsidRDefault="001C0105" w:rsidP="004548A8">
      <w:pPr>
        <w:jc w:val="center"/>
        <w:rPr>
          <w:rFonts w:ascii="Georgia" w:hAnsi="Georgia"/>
          <w:color w:val="F79646" w:themeColor="accent6"/>
        </w:rPr>
      </w:pPr>
      <w:r w:rsidRPr="00620E8E">
        <w:rPr>
          <w:rFonts w:ascii="Georgia" w:hAnsi="Georgia"/>
          <w:color w:val="F79646" w:themeColor="accent6"/>
        </w:rPr>
        <w:t xml:space="preserve">For more information, </w:t>
      </w:r>
      <w:r w:rsidRPr="00620E8E">
        <w:rPr>
          <w:rFonts w:ascii="Georgia" w:eastAsia="Times New Roman" w:hAnsi="Georgia" w:cs="Tahoma"/>
          <w:b/>
          <w:color w:val="F79646" w:themeColor="accent6"/>
        </w:rPr>
        <w:t xml:space="preserve">contact </w:t>
      </w:r>
      <w:r w:rsidR="00A5064C">
        <w:rPr>
          <w:rFonts w:ascii="Georgia" w:eastAsia="Times New Roman" w:hAnsi="Georgia" w:cs="Arial"/>
          <w:b/>
          <w:color w:val="F79646" w:themeColor="accent6"/>
        </w:rPr>
        <w:t>Nicole Gilbertson</w:t>
      </w:r>
      <w:r w:rsidRPr="00620E8E">
        <w:rPr>
          <w:rFonts w:ascii="Georgia" w:eastAsia="Times New Roman" w:hAnsi="Georgia" w:cs="Arial"/>
          <w:b/>
          <w:color w:val="F79646" w:themeColor="accent6"/>
        </w:rPr>
        <w:t xml:space="preserve"> </w:t>
      </w:r>
      <w:r w:rsidR="00F920F5" w:rsidRPr="00620E8E">
        <w:rPr>
          <w:rFonts w:ascii="Georgia" w:eastAsia="Times New Roman" w:hAnsi="Georgia" w:cs="Arial"/>
          <w:b/>
          <w:color w:val="F79646" w:themeColor="accent6"/>
        </w:rPr>
        <w:t>at gilbert</w:t>
      </w:r>
      <w:r w:rsidR="005847C4" w:rsidRPr="00620E8E">
        <w:rPr>
          <w:rFonts w:ascii="Georgia" w:eastAsia="Times New Roman" w:hAnsi="Georgia" w:cs="Arial"/>
          <w:b/>
          <w:color w:val="F79646" w:themeColor="accent6"/>
        </w:rPr>
        <w:t>n</w:t>
      </w:r>
      <w:r w:rsidR="00F920F5" w:rsidRPr="00620E8E">
        <w:rPr>
          <w:rFonts w:ascii="Georgia" w:eastAsia="Times New Roman" w:hAnsi="Georgia" w:cs="Arial"/>
          <w:b/>
          <w:color w:val="F79646" w:themeColor="accent6"/>
        </w:rPr>
        <w:t>@uci.edu</w:t>
      </w:r>
      <w:r w:rsidR="000F2D84" w:rsidRPr="00620E8E">
        <w:rPr>
          <w:rFonts w:ascii="Georgia" w:eastAsia="Times New Roman" w:hAnsi="Georgia" w:cs="Arial"/>
          <w:b/>
          <w:color w:val="F79646" w:themeColor="accent6"/>
        </w:rPr>
        <w:t xml:space="preserve"> </w:t>
      </w:r>
      <w:r w:rsidRPr="00620E8E">
        <w:rPr>
          <w:rFonts w:ascii="Georgia" w:hAnsi="Georgia"/>
          <w:b/>
          <w:color w:val="F79646" w:themeColor="accent6"/>
        </w:rPr>
        <w:t>or</w:t>
      </w:r>
      <w:r w:rsidRPr="00620E8E">
        <w:rPr>
          <w:rFonts w:ascii="Georgia" w:hAnsi="Georgia"/>
          <w:color w:val="F79646" w:themeColor="accent6"/>
        </w:rPr>
        <w:t xml:space="preserve"> visit the UCI History Project at:</w:t>
      </w:r>
    </w:p>
    <w:p w14:paraId="43DAAAD4" w14:textId="079837C5" w:rsidR="009169B7" w:rsidRDefault="00620E8E" w:rsidP="004548A8">
      <w:pPr>
        <w:jc w:val="center"/>
        <w:rPr>
          <w:rFonts w:ascii="Georgia" w:hAnsi="Georgia"/>
          <w:color w:val="F79646" w:themeColor="accent6"/>
        </w:rPr>
      </w:pPr>
      <w:r w:rsidRPr="00620E8E">
        <w:rPr>
          <w:rFonts w:ascii="Georgia" w:hAnsi="Georgia"/>
          <w:color w:val="F79646" w:themeColor="accent6"/>
        </w:rPr>
        <w:t>http://historyproject.uci.edu/</w:t>
      </w:r>
      <w:r w:rsidR="001C0105" w:rsidRPr="00620E8E">
        <w:rPr>
          <w:rFonts w:ascii="Georgia" w:hAnsi="Georgia"/>
          <w:color w:val="F79646" w:themeColor="accent6"/>
        </w:rPr>
        <w:t xml:space="preserve"> </w:t>
      </w:r>
    </w:p>
    <w:p w14:paraId="231DBDFA" w14:textId="77777777" w:rsidR="00A517C1" w:rsidRDefault="00A517C1" w:rsidP="004548A8">
      <w:pPr>
        <w:jc w:val="center"/>
        <w:rPr>
          <w:rFonts w:ascii="Georgia" w:hAnsi="Georgia"/>
          <w:color w:val="F79646" w:themeColor="accent6"/>
        </w:rPr>
      </w:pPr>
    </w:p>
    <w:p w14:paraId="470DDEFC" w14:textId="77777777" w:rsidR="00A517C1" w:rsidRPr="00620E8E" w:rsidRDefault="00A517C1" w:rsidP="006201F7">
      <w:pPr>
        <w:rPr>
          <w:rFonts w:ascii="Georgia" w:hAnsi="Georgia"/>
          <w:color w:val="F79646" w:themeColor="accent6"/>
        </w:rPr>
      </w:pPr>
    </w:p>
    <w:sectPr w:rsidR="00A517C1" w:rsidRPr="00620E8E" w:rsidSect="00DB04C1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F38E" w14:textId="77777777" w:rsidR="00AF434C" w:rsidRDefault="00AF434C" w:rsidP="003D619C">
      <w:r>
        <w:separator/>
      </w:r>
    </w:p>
  </w:endnote>
  <w:endnote w:type="continuationSeparator" w:id="0">
    <w:p w14:paraId="12C75A10" w14:textId="77777777" w:rsidR="00AF434C" w:rsidRDefault="00AF434C" w:rsidP="003D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9BC4" w14:textId="77777777" w:rsidR="00AF434C" w:rsidRDefault="00AF434C" w:rsidP="003D619C">
      <w:r>
        <w:separator/>
      </w:r>
    </w:p>
  </w:footnote>
  <w:footnote w:type="continuationSeparator" w:id="0">
    <w:p w14:paraId="3CEF3693" w14:textId="77777777" w:rsidR="00AF434C" w:rsidRDefault="00AF434C" w:rsidP="003D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64B39" w14:textId="0F7A4A54" w:rsidR="00B86C69" w:rsidRDefault="00B86C69">
    <w:pPr>
      <w:pStyle w:val="Header"/>
    </w:pPr>
    <w:r>
      <w:rPr>
        <w:rFonts w:ascii="Garamond" w:hAnsi="Garamond"/>
        <w:b/>
        <w:noProof/>
        <w:sz w:val="16"/>
        <w:szCs w:val="16"/>
        <w:lang w:eastAsia="zh-CN"/>
      </w:rPr>
      <w:drawing>
        <wp:inline distT="0" distB="0" distL="0" distR="0" wp14:anchorId="61822446" wp14:editId="46BC42AD">
          <wp:extent cx="130958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Bright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21" cy="61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271"/>
    <w:multiLevelType w:val="hybridMultilevel"/>
    <w:tmpl w:val="BBF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769"/>
    <w:multiLevelType w:val="hybridMultilevel"/>
    <w:tmpl w:val="73A61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7362"/>
    <w:multiLevelType w:val="hybridMultilevel"/>
    <w:tmpl w:val="AE1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F0B"/>
    <w:multiLevelType w:val="hybridMultilevel"/>
    <w:tmpl w:val="F8E4DC4A"/>
    <w:lvl w:ilvl="0" w:tplc="2F96F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03F82"/>
    <w:multiLevelType w:val="hybridMultilevel"/>
    <w:tmpl w:val="579C7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4146"/>
    <w:multiLevelType w:val="hybridMultilevel"/>
    <w:tmpl w:val="86480EFA"/>
    <w:lvl w:ilvl="0" w:tplc="D9F2BE92">
      <w:start w:val="5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52B1"/>
    <w:multiLevelType w:val="hybridMultilevel"/>
    <w:tmpl w:val="1FA0A26C"/>
    <w:lvl w:ilvl="0" w:tplc="2F96F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25AA7"/>
    <w:multiLevelType w:val="hybridMultilevel"/>
    <w:tmpl w:val="18BEA7D6"/>
    <w:lvl w:ilvl="0" w:tplc="2F96F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B7"/>
    <w:rsid w:val="000662B2"/>
    <w:rsid w:val="00082239"/>
    <w:rsid w:val="000E055D"/>
    <w:rsid w:val="000F2D84"/>
    <w:rsid w:val="001374A9"/>
    <w:rsid w:val="001C0105"/>
    <w:rsid w:val="00200529"/>
    <w:rsid w:val="00226037"/>
    <w:rsid w:val="002405D8"/>
    <w:rsid w:val="002B2D31"/>
    <w:rsid w:val="00303AB8"/>
    <w:rsid w:val="003162DC"/>
    <w:rsid w:val="00321B51"/>
    <w:rsid w:val="003D619C"/>
    <w:rsid w:val="00420146"/>
    <w:rsid w:val="004548A8"/>
    <w:rsid w:val="00496D8D"/>
    <w:rsid w:val="0050077A"/>
    <w:rsid w:val="005100A5"/>
    <w:rsid w:val="00543641"/>
    <w:rsid w:val="00582C3B"/>
    <w:rsid w:val="005847C4"/>
    <w:rsid w:val="005B5D85"/>
    <w:rsid w:val="00605278"/>
    <w:rsid w:val="006201F7"/>
    <w:rsid w:val="00620E8E"/>
    <w:rsid w:val="00664A0E"/>
    <w:rsid w:val="00692B6C"/>
    <w:rsid w:val="00742AE1"/>
    <w:rsid w:val="00764A89"/>
    <w:rsid w:val="007A090B"/>
    <w:rsid w:val="007D194C"/>
    <w:rsid w:val="007D1CB4"/>
    <w:rsid w:val="007F3886"/>
    <w:rsid w:val="00843F99"/>
    <w:rsid w:val="008B0589"/>
    <w:rsid w:val="008D454C"/>
    <w:rsid w:val="009158BB"/>
    <w:rsid w:val="009169B7"/>
    <w:rsid w:val="00920A7B"/>
    <w:rsid w:val="009D0230"/>
    <w:rsid w:val="009E7ACA"/>
    <w:rsid w:val="00A5064C"/>
    <w:rsid w:val="00A517C1"/>
    <w:rsid w:val="00A822CB"/>
    <w:rsid w:val="00A85DF2"/>
    <w:rsid w:val="00AA5E32"/>
    <w:rsid w:val="00AF434C"/>
    <w:rsid w:val="00B03BF9"/>
    <w:rsid w:val="00B86C69"/>
    <w:rsid w:val="00BC4A13"/>
    <w:rsid w:val="00D654FB"/>
    <w:rsid w:val="00DA2820"/>
    <w:rsid w:val="00DB04C1"/>
    <w:rsid w:val="00DE6E1D"/>
    <w:rsid w:val="00EA7B34"/>
    <w:rsid w:val="00ED0863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9F9F"/>
  <w14:defaultImageDpi w14:val="300"/>
  <w15:docId w15:val="{256E54EF-D3E4-45E0-BB45-D524BE5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B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D61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6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9C"/>
  </w:style>
  <w:style w:type="paragraph" w:styleId="Footer">
    <w:name w:val="footer"/>
    <w:basedOn w:val="Normal"/>
    <w:link w:val="FooterChar"/>
    <w:uiPriority w:val="99"/>
    <w:unhideWhenUsed/>
    <w:rsid w:val="003D6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9C"/>
  </w:style>
  <w:style w:type="table" w:styleId="TableGrid">
    <w:name w:val="Table Grid"/>
    <w:basedOn w:val="TableNormal"/>
    <w:uiPriority w:val="59"/>
    <w:rsid w:val="003D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321B51"/>
  </w:style>
  <w:style w:type="paragraph" w:styleId="HTMLPreformatted">
    <w:name w:val="HTML Preformatted"/>
    <w:basedOn w:val="Normal"/>
    <w:link w:val="HTMLPreformattedChar"/>
    <w:uiPriority w:val="99"/>
    <w:unhideWhenUsed/>
    <w:rsid w:val="00EA7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B34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B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4C1"/>
    <w:pPr>
      <w:ind w:left="720"/>
      <w:contextualSpacing/>
    </w:pPr>
  </w:style>
  <w:style w:type="paragraph" w:styleId="Date">
    <w:name w:val="Date"/>
    <w:basedOn w:val="Normal"/>
    <w:link w:val="DateChar"/>
    <w:unhideWhenUsed/>
    <w:rsid w:val="00F920F5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rsid w:val="00F920F5"/>
    <w:rPr>
      <w:color w:val="FFFFFF" w:themeColor="background1"/>
      <w:sz w:val="40"/>
    </w:rPr>
  </w:style>
  <w:style w:type="paragraph" w:customStyle="1" w:styleId="ContactDetails">
    <w:name w:val="Contact Details"/>
    <w:basedOn w:val="Normal"/>
    <w:qFormat/>
    <w:rsid w:val="00F920F5"/>
    <w:rPr>
      <w:b/>
      <w:color w:val="FFFFFF" w:themeColor="background1"/>
      <w:sz w:val="22"/>
    </w:rPr>
  </w:style>
  <w:style w:type="character" w:customStyle="1" w:styleId="mw-mmv-title">
    <w:name w:val="mw-mmv-title"/>
    <w:basedOn w:val="DefaultParagraphFont"/>
    <w:rsid w:val="0062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0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627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istoryproject.uci.edu/registerforawork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History Project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Markussen Sorsher</dc:creator>
  <cp:keywords/>
  <dc:description/>
  <cp:lastModifiedBy>hcf</cp:lastModifiedBy>
  <cp:revision>3</cp:revision>
  <cp:lastPrinted>2017-03-23T20:32:00Z</cp:lastPrinted>
  <dcterms:created xsi:type="dcterms:W3CDTF">2017-08-11T17:57:00Z</dcterms:created>
  <dcterms:modified xsi:type="dcterms:W3CDTF">2017-08-17T22:14:00Z</dcterms:modified>
</cp:coreProperties>
</file>