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93024" w14:textId="7F67083F" w:rsidR="00B222F6" w:rsidRPr="00A15172" w:rsidRDefault="00105E13">
      <w:pPr>
        <w:rPr>
          <w:rFonts w:ascii="Georgia" w:hAnsi="Georgia"/>
          <w:b/>
          <w:u w:val="single"/>
        </w:rPr>
      </w:pPr>
      <w:bookmarkStart w:id="0" w:name="_GoBack"/>
      <w:bookmarkEnd w:id="0"/>
      <w:r>
        <w:rPr>
          <w:rFonts w:ascii="Georgia" w:hAnsi="Georgia"/>
          <w:b/>
          <w:u w:val="single"/>
        </w:rPr>
        <w:t>Tiananmen Uprising</w:t>
      </w:r>
    </w:p>
    <w:p w14:paraId="156898AB" w14:textId="1D0B6D0A" w:rsidR="00C0286D" w:rsidRPr="00A15172" w:rsidRDefault="00630431">
      <w:pPr>
        <w:rPr>
          <w:rFonts w:ascii="Georgia" w:hAnsi="Georgia"/>
        </w:rPr>
      </w:pPr>
      <w:r>
        <w:rPr>
          <w:rFonts w:ascii="Georgia" w:hAnsi="Georgia"/>
        </w:rPr>
        <w:t>Post-war World</w:t>
      </w:r>
    </w:p>
    <w:p w14:paraId="0ADD7E11" w14:textId="0CBB1025" w:rsidR="003C4A2A" w:rsidRPr="00A15172" w:rsidRDefault="00574A0F">
      <w:pPr>
        <w:rPr>
          <w:rFonts w:ascii="Georgia" w:hAnsi="Georgia"/>
        </w:rPr>
      </w:pPr>
      <w:r w:rsidRPr="00A15172">
        <w:rPr>
          <w:rFonts w:ascii="Georgia" w:hAnsi="Georgia"/>
        </w:rPr>
        <w:t xml:space="preserve">From: </w:t>
      </w:r>
      <w:r w:rsidR="00105E13">
        <w:rPr>
          <w:rFonts w:ascii="Georgia" w:hAnsi="Georgia"/>
        </w:rPr>
        <w:t>Kate Merkel-Hess</w:t>
      </w:r>
    </w:p>
    <w:p w14:paraId="16CD88DD" w14:textId="77777777" w:rsidR="00C0286D" w:rsidRPr="00A15172" w:rsidRDefault="00C0286D">
      <w:pPr>
        <w:rPr>
          <w:rFonts w:ascii="Georgia" w:hAnsi="Georgia"/>
        </w:rPr>
      </w:pPr>
    </w:p>
    <w:p w14:paraId="6D15CF34" w14:textId="0DF2FEEF"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12503B">
        <w:rPr>
          <w:rFonts w:ascii="Georgia" w:hAnsi="Georgia"/>
          <w:b/>
        </w:rPr>
        <w:t>10.10</w:t>
      </w:r>
      <w:r w:rsidRPr="00A15172">
        <w:rPr>
          <w:rFonts w:ascii="Georgia" w:hAnsi="Georgia"/>
        </w:rPr>
        <w:t xml:space="preserve"> </w:t>
      </w:r>
    </w:p>
    <w:p w14:paraId="09F62547" w14:textId="77777777" w:rsidR="0012503B" w:rsidRPr="00105E13" w:rsidRDefault="0012503B" w:rsidP="0012503B">
      <w:pPr>
        <w:rPr>
          <w:rFonts w:ascii="Georgia" w:hAnsi="Georgia"/>
        </w:rPr>
      </w:pPr>
      <w:r w:rsidRPr="0012503B">
        <w:rPr>
          <w:rFonts w:ascii="Georgia" w:hAnsi="Georgia"/>
        </w:rPr>
        <w:t xml:space="preserve">Students </w:t>
      </w:r>
      <w:r w:rsidRPr="00105E13">
        <w:rPr>
          <w:rFonts w:ascii="Georgia" w:hAnsi="Georgia"/>
        </w:rPr>
        <w:t xml:space="preserve">analyze instances of nation-building in the contemporary world in at least two of the following regions or countries: the Middle East, Africa, Mexico and other parts of Latin America, and China. </w:t>
      </w:r>
    </w:p>
    <w:p w14:paraId="39B6CFCB" w14:textId="7E980B01" w:rsidR="0012503B" w:rsidRPr="00105E13" w:rsidRDefault="0012503B" w:rsidP="0012503B">
      <w:pPr>
        <w:rPr>
          <w:rFonts w:ascii="Georgia" w:hAnsi="Georgia"/>
        </w:rPr>
      </w:pPr>
    </w:p>
    <w:p w14:paraId="1719BDC8" w14:textId="77777777" w:rsidR="00630431" w:rsidRPr="00105E13" w:rsidRDefault="0019790E" w:rsidP="0019790E">
      <w:pPr>
        <w:spacing w:before="100" w:beforeAutospacing="1" w:after="72"/>
        <w:rPr>
          <w:rFonts w:ascii="Georgia" w:hAnsi="Georgia" w:cs="Arial"/>
          <w:b/>
        </w:rPr>
      </w:pPr>
      <w:r w:rsidRPr="00105E13">
        <w:rPr>
          <w:rFonts w:ascii="Georgia" w:hAnsi="Georgia" w:cs="Arial"/>
          <w:b/>
        </w:rPr>
        <w:t xml:space="preserve">CCSS Standards: </w:t>
      </w:r>
    </w:p>
    <w:p w14:paraId="01041C05" w14:textId="77777777" w:rsidR="00105E13" w:rsidRPr="00105E13" w:rsidRDefault="00105E13" w:rsidP="00105E13">
      <w:pPr>
        <w:pStyle w:val="NormalWeb"/>
        <w:spacing w:before="0" w:beforeAutospacing="0" w:after="0" w:afterAutospacing="0"/>
        <w:rPr>
          <w:rFonts w:ascii="Georgia" w:hAnsi="Georgia" w:cs="Arial"/>
          <w:color w:val="000000"/>
          <w:sz w:val="24"/>
          <w:szCs w:val="24"/>
        </w:rPr>
      </w:pPr>
      <w:r w:rsidRPr="00105E13">
        <w:rPr>
          <w:rFonts w:ascii="Georgia" w:hAnsi="Georgia" w:cs="Arial"/>
          <w:color w:val="000000"/>
          <w:sz w:val="24"/>
          <w:szCs w:val="24"/>
        </w:rPr>
        <w:t xml:space="preserve">CCSS RH 6. </w:t>
      </w:r>
      <w:r w:rsidRPr="00105E13">
        <w:rPr>
          <w:rFonts w:ascii="Georgia" w:eastAsia="Cambria" w:hAnsi="Georgia" w:cs="Calibri"/>
          <w:sz w:val="24"/>
          <w:szCs w:val="24"/>
        </w:rPr>
        <w:t xml:space="preserve"> Compare the point of view of two or more authors for how they treat the same or similar topics, including which details they include and emphasize in their respective accounts.</w:t>
      </w:r>
      <w:r w:rsidRPr="00105E13">
        <w:rPr>
          <w:rFonts w:ascii="Georgia" w:hAnsi="Georgia" w:cs="Arial"/>
          <w:color w:val="000000"/>
          <w:sz w:val="24"/>
          <w:szCs w:val="24"/>
        </w:rPr>
        <w:t xml:space="preserve"> </w:t>
      </w:r>
    </w:p>
    <w:p w14:paraId="16E0E2ED" w14:textId="77777777" w:rsidR="00630431" w:rsidRPr="00105E13" w:rsidRDefault="00630431" w:rsidP="00630431">
      <w:pPr>
        <w:rPr>
          <w:rFonts w:ascii="Georgia" w:eastAsia="Cambria" w:hAnsi="Georgia" w:cs="Calibri"/>
          <w:b/>
        </w:rPr>
      </w:pPr>
    </w:p>
    <w:p w14:paraId="63C1ABF1" w14:textId="77777777" w:rsidR="00105E13" w:rsidRPr="00105E13" w:rsidRDefault="00574A0F" w:rsidP="00105E13">
      <w:pPr>
        <w:rPr>
          <w:rFonts w:ascii="Georgia" w:hAnsi="Georgia" w:cs="Arial"/>
        </w:rPr>
      </w:pPr>
      <w:r w:rsidRPr="00105E13">
        <w:rPr>
          <w:rFonts w:ascii="Georgia" w:eastAsia="Cambria" w:hAnsi="Georgia" w:cs="Calibri"/>
          <w:b/>
        </w:rPr>
        <w:t>Guiding Q</w:t>
      </w:r>
      <w:r w:rsidR="00882B8F" w:rsidRPr="00105E13">
        <w:rPr>
          <w:rFonts w:ascii="Georgia" w:eastAsia="Cambria" w:hAnsi="Georgia" w:cs="Calibri"/>
          <w:b/>
        </w:rPr>
        <w:t>uestion</w:t>
      </w:r>
      <w:r w:rsidRPr="00105E13">
        <w:rPr>
          <w:rFonts w:ascii="Georgia" w:eastAsia="Cambria" w:hAnsi="Georgia" w:cs="Calibri"/>
          <w:b/>
        </w:rPr>
        <w:t>:</w:t>
      </w:r>
      <w:r w:rsidR="00630431" w:rsidRPr="00105E13">
        <w:rPr>
          <w:rFonts w:ascii="Georgia" w:eastAsia="Cambria" w:hAnsi="Georgia" w:cs="Calibri"/>
          <w:b/>
        </w:rPr>
        <w:t xml:space="preserve"> </w:t>
      </w:r>
      <w:r w:rsidR="00105E13" w:rsidRPr="00105E13">
        <w:rPr>
          <w:rFonts w:ascii="Georgia" w:hAnsi="Georgia" w:cs="Arial"/>
        </w:rPr>
        <w:t>How did the Chinese state remain authoritarian despite public advocacy for reform?</w:t>
      </w:r>
    </w:p>
    <w:p w14:paraId="289235D0" w14:textId="77777777" w:rsidR="00105E13" w:rsidRPr="00105E13" w:rsidRDefault="00105E13" w:rsidP="00105E13">
      <w:pPr>
        <w:rPr>
          <w:rFonts w:ascii="Georgia" w:hAnsi="Georgia" w:cs="Arial"/>
        </w:rPr>
      </w:pPr>
    </w:p>
    <w:p w14:paraId="7F80B2AC" w14:textId="17EE35CA" w:rsidR="00574A0F" w:rsidRPr="00105E13" w:rsidRDefault="00574A0F" w:rsidP="00105E13">
      <w:pPr>
        <w:rPr>
          <w:rFonts w:ascii="Georgia" w:eastAsia="Cambria" w:hAnsi="Georgia" w:cs="Calibri"/>
          <w:b/>
        </w:rPr>
      </w:pPr>
      <w:r w:rsidRPr="00105E13">
        <w:rPr>
          <w:rFonts w:ascii="Georgia" w:eastAsia="Cambria" w:hAnsi="Georgia" w:cs="Calibri"/>
          <w:b/>
        </w:rPr>
        <w:t>Overview of Lesson:</w:t>
      </w:r>
    </w:p>
    <w:p w14:paraId="227B569B" w14:textId="77777777" w:rsidR="00105E13" w:rsidRPr="00105E13" w:rsidRDefault="00105E13" w:rsidP="00105E13">
      <w:pPr>
        <w:pStyle w:val="NormalWeb"/>
        <w:numPr>
          <w:ilvl w:val="0"/>
          <w:numId w:val="11"/>
        </w:numPr>
        <w:spacing w:before="0" w:beforeAutospacing="0" w:after="0" w:afterAutospacing="0"/>
        <w:rPr>
          <w:rFonts w:ascii="Georgia" w:hAnsi="Georgia" w:cs="Arial"/>
          <w:color w:val="000000"/>
          <w:sz w:val="24"/>
          <w:szCs w:val="24"/>
        </w:rPr>
      </w:pPr>
      <w:r w:rsidRPr="00105E13">
        <w:rPr>
          <w:rFonts w:ascii="Georgia" w:hAnsi="Georgia" w:cs="Arial"/>
          <w:color w:val="000000"/>
          <w:sz w:val="24"/>
          <w:szCs w:val="24"/>
        </w:rPr>
        <w:t xml:space="preserve">View the iconic footage of </w:t>
      </w:r>
      <w:r w:rsidRPr="00105E13">
        <w:rPr>
          <w:rFonts w:ascii="Georgia" w:hAnsi="Georgia" w:cs="Arial"/>
          <w:sz w:val="24"/>
          <w:szCs w:val="24"/>
        </w:rPr>
        <w:t>Tiananmen Square</w:t>
      </w:r>
      <w:r w:rsidRPr="00105E13">
        <w:rPr>
          <w:rFonts w:ascii="Georgia" w:hAnsi="Georgia" w:cs="Arial"/>
          <w:color w:val="000000"/>
          <w:sz w:val="24"/>
          <w:szCs w:val="24"/>
        </w:rPr>
        <w:t xml:space="preserve">: </w:t>
      </w:r>
      <w:hyperlink r:id="rId7" w:history="1">
        <w:r w:rsidRPr="00105E13">
          <w:rPr>
            <w:rStyle w:val="Hyperlink"/>
            <w:rFonts w:ascii="Georgia" w:hAnsi="Georgia" w:cs="Arial"/>
            <w:sz w:val="24"/>
            <w:szCs w:val="24"/>
          </w:rPr>
          <w:t>https://www.youtube.com/watch?v=YeFzeNAHEhU</w:t>
        </w:r>
      </w:hyperlink>
    </w:p>
    <w:p w14:paraId="3713F6C0" w14:textId="77777777" w:rsidR="00105E13" w:rsidRPr="00105E13" w:rsidRDefault="00105E13" w:rsidP="00105E13">
      <w:pPr>
        <w:pStyle w:val="NormalWeb"/>
        <w:spacing w:before="0" w:beforeAutospacing="0" w:after="0" w:afterAutospacing="0"/>
        <w:ind w:left="720"/>
        <w:rPr>
          <w:rFonts w:ascii="Georgia" w:hAnsi="Georgia" w:cs="Arial"/>
          <w:color w:val="000000"/>
          <w:sz w:val="24"/>
          <w:szCs w:val="24"/>
        </w:rPr>
      </w:pPr>
      <w:r w:rsidRPr="00105E13">
        <w:rPr>
          <w:rFonts w:ascii="Georgia" w:hAnsi="Georgia" w:cs="Arial"/>
          <w:color w:val="000000"/>
          <w:sz w:val="24"/>
          <w:szCs w:val="24"/>
        </w:rPr>
        <w:t>Ask students what they know about this moment and what they think it might be about.</w:t>
      </w:r>
    </w:p>
    <w:p w14:paraId="793F4D3B" w14:textId="181C3766" w:rsidR="00630431" w:rsidRPr="00105E13" w:rsidRDefault="00105E13" w:rsidP="00105E13">
      <w:pPr>
        <w:pStyle w:val="NormalWeb"/>
        <w:spacing w:before="0" w:beforeAutospacing="0" w:after="0" w:afterAutospacing="0"/>
        <w:rPr>
          <w:rFonts w:ascii="Georgia" w:hAnsi="Georgia" w:cs="Arial"/>
          <w:color w:val="000000"/>
          <w:sz w:val="24"/>
          <w:szCs w:val="24"/>
        </w:rPr>
      </w:pPr>
      <w:r w:rsidRPr="00105E13">
        <w:rPr>
          <w:rFonts w:ascii="Georgia" w:hAnsi="Georgia" w:cs="Arial"/>
          <w:color w:val="000000"/>
          <w:sz w:val="24"/>
          <w:szCs w:val="24"/>
        </w:rPr>
        <w:t xml:space="preserve">2. The class engages in HOT Lesson, </w:t>
      </w:r>
      <w:r w:rsidRPr="00105E13">
        <w:rPr>
          <w:rFonts w:ascii="Georgia" w:hAnsi="Georgia" w:cs="Arial"/>
          <w:sz w:val="24"/>
          <w:szCs w:val="24"/>
        </w:rPr>
        <w:t>Tiananmen Uprising</w:t>
      </w:r>
      <w:r>
        <w:rPr>
          <w:rFonts w:ascii="Georgia" w:hAnsi="Georgia" w:cs="Arial"/>
          <w:sz w:val="24"/>
          <w:szCs w:val="24"/>
        </w:rPr>
        <w:t>, located below</w:t>
      </w:r>
    </w:p>
    <w:p w14:paraId="0C82CF4A" w14:textId="77777777" w:rsidR="00630431" w:rsidRDefault="00630431" w:rsidP="00630431">
      <w:pPr>
        <w:rPr>
          <w:sz w:val="28"/>
          <w:szCs w:val="28"/>
          <w:u w:val="single"/>
        </w:rPr>
      </w:pPr>
    </w:p>
    <w:p w14:paraId="50AA54AD" w14:textId="317F485D" w:rsidR="00964A3C" w:rsidRDefault="00964A3C" w:rsidP="00A15172">
      <w:pPr>
        <w:jc w:val="center"/>
        <w:rPr>
          <w:rFonts w:ascii="Georgia" w:hAnsi="Georgia"/>
          <w:sz w:val="22"/>
          <w:szCs w:val="22"/>
        </w:rPr>
      </w:pPr>
    </w:p>
    <w:p w14:paraId="354CF4E1" w14:textId="77777777" w:rsidR="00105E13" w:rsidRDefault="00105E13" w:rsidP="00A15172">
      <w:pPr>
        <w:jc w:val="center"/>
        <w:rPr>
          <w:rFonts w:ascii="Georgia" w:hAnsi="Georgia"/>
          <w:sz w:val="22"/>
          <w:szCs w:val="22"/>
        </w:rPr>
      </w:pPr>
    </w:p>
    <w:p w14:paraId="645B3460" w14:textId="77777777" w:rsidR="00105E13" w:rsidRDefault="00105E13" w:rsidP="00A15172">
      <w:pPr>
        <w:jc w:val="center"/>
        <w:rPr>
          <w:rFonts w:ascii="Georgia" w:hAnsi="Georgia"/>
          <w:sz w:val="22"/>
          <w:szCs w:val="22"/>
        </w:rPr>
      </w:pPr>
    </w:p>
    <w:p w14:paraId="60F26DFE" w14:textId="77777777" w:rsidR="00105E13" w:rsidRDefault="00105E13" w:rsidP="00A15172">
      <w:pPr>
        <w:jc w:val="center"/>
        <w:rPr>
          <w:rFonts w:ascii="Georgia" w:hAnsi="Georgia"/>
          <w:sz w:val="22"/>
          <w:szCs w:val="22"/>
        </w:rPr>
      </w:pPr>
    </w:p>
    <w:p w14:paraId="4F72A102" w14:textId="77777777" w:rsidR="00105E13" w:rsidRDefault="00105E13" w:rsidP="00A15172">
      <w:pPr>
        <w:jc w:val="center"/>
        <w:rPr>
          <w:rFonts w:ascii="Georgia" w:hAnsi="Georgia"/>
          <w:sz w:val="22"/>
          <w:szCs w:val="22"/>
        </w:rPr>
      </w:pPr>
    </w:p>
    <w:p w14:paraId="7B97AD9A" w14:textId="77777777" w:rsidR="00105E13" w:rsidRDefault="00105E13" w:rsidP="00A15172">
      <w:pPr>
        <w:jc w:val="center"/>
        <w:rPr>
          <w:rFonts w:ascii="Georgia" w:hAnsi="Georgia"/>
          <w:sz w:val="22"/>
          <w:szCs w:val="22"/>
        </w:rPr>
      </w:pPr>
    </w:p>
    <w:p w14:paraId="04EBF206" w14:textId="77777777" w:rsidR="00105E13" w:rsidRDefault="00105E13" w:rsidP="00A15172">
      <w:pPr>
        <w:jc w:val="center"/>
        <w:rPr>
          <w:rFonts w:ascii="Georgia" w:hAnsi="Georgia"/>
          <w:sz w:val="22"/>
          <w:szCs w:val="22"/>
        </w:rPr>
      </w:pPr>
    </w:p>
    <w:p w14:paraId="6AB07411" w14:textId="77777777" w:rsidR="00105E13" w:rsidRDefault="00105E13" w:rsidP="00A15172">
      <w:pPr>
        <w:jc w:val="center"/>
        <w:rPr>
          <w:rFonts w:ascii="Georgia" w:hAnsi="Georgia"/>
          <w:sz w:val="22"/>
          <w:szCs w:val="22"/>
        </w:rPr>
      </w:pPr>
    </w:p>
    <w:p w14:paraId="0E61B09B" w14:textId="77777777" w:rsidR="00105E13" w:rsidRDefault="00105E13" w:rsidP="00A15172">
      <w:pPr>
        <w:jc w:val="center"/>
        <w:rPr>
          <w:rFonts w:ascii="Georgia" w:hAnsi="Georgia"/>
          <w:sz w:val="22"/>
          <w:szCs w:val="22"/>
        </w:rPr>
      </w:pPr>
    </w:p>
    <w:p w14:paraId="54C0EA85" w14:textId="77777777" w:rsidR="00105E13" w:rsidRDefault="00105E13" w:rsidP="00A15172">
      <w:pPr>
        <w:jc w:val="center"/>
        <w:rPr>
          <w:rFonts w:ascii="Georgia" w:hAnsi="Georgia"/>
          <w:sz w:val="22"/>
          <w:szCs w:val="22"/>
        </w:rPr>
      </w:pPr>
    </w:p>
    <w:p w14:paraId="07F1E3B6" w14:textId="77777777" w:rsidR="00105E13" w:rsidRDefault="00105E13" w:rsidP="00A15172">
      <w:pPr>
        <w:jc w:val="center"/>
        <w:rPr>
          <w:rFonts w:ascii="Georgia" w:hAnsi="Georgia"/>
          <w:sz w:val="22"/>
          <w:szCs w:val="22"/>
        </w:rPr>
      </w:pPr>
    </w:p>
    <w:p w14:paraId="65B9661A" w14:textId="77777777" w:rsidR="00105E13" w:rsidRDefault="00105E13" w:rsidP="00A15172">
      <w:pPr>
        <w:jc w:val="center"/>
        <w:rPr>
          <w:rFonts w:ascii="Georgia" w:hAnsi="Georgia"/>
          <w:sz w:val="22"/>
          <w:szCs w:val="22"/>
        </w:rPr>
      </w:pPr>
    </w:p>
    <w:p w14:paraId="148EDB00" w14:textId="77777777" w:rsidR="00105E13" w:rsidRDefault="00105E13" w:rsidP="00A15172">
      <w:pPr>
        <w:jc w:val="center"/>
        <w:rPr>
          <w:rFonts w:ascii="Georgia" w:hAnsi="Georgia"/>
          <w:sz w:val="22"/>
          <w:szCs w:val="22"/>
        </w:rPr>
      </w:pPr>
    </w:p>
    <w:p w14:paraId="47744386" w14:textId="77777777" w:rsidR="00105E13" w:rsidRDefault="00105E13" w:rsidP="00A15172">
      <w:pPr>
        <w:jc w:val="center"/>
        <w:rPr>
          <w:rFonts w:ascii="Georgia" w:hAnsi="Georgia"/>
          <w:sz w:val="22"/>
          <w:szCs w:val="22"/>
        </w:rPr>
      </w:pPr>
    </w:p>
    <w:p w14:paraId="524F522E" w14:textId="77777777" w:rsidR="00105E13" w:rsidRDefault="00105E13" w:rsidP="00A15172">
      <w:pPr>
        <w:jc w:val="center"/>
        <w:rPr>
          <w:rFonts w:ascii="Georgia" w:hAnsi="Georgia"/>
          <w:sz w:val="22"/>
          <w:szCs w:val="22"/>
        </w:rPr>
      </w:pPr>
    </w:p>
    <w:p w14:paraId="48109B22" w14:textId="77777777" w:rsidR="00105E13" w:rsidRDefault="00105E13" w:rsidP="00A15172">
      <w:pPr>
        <w:jc w:val="center"/>
        <w:rPr>
          <w:rFonts w:ascii="Georgia" w:hAnsi="Georgia"/>
          <w:sz w:val="22"/>
          <w:szCs w:val="22"/>
        </w:rPr>
      </w:pPr>
    </w:p>
    <w:p w14:paraId="401C3AD2" w14:textId="77777777" w:rsidR="00105E13" w:rsidRDefault="00105E13" w:rsidP="00A15172">
      <w:pPr>
        <w:jc w:val="center"/>
        <w:rPr>
          <w:rFonts w:ascii="Georgia" w:hAnsi="Georgia"/>
          <w:sz w:val="22"/>
          <w:szCs w:val="22"/>
        </w:rPr>
      </w:pPr>
    </w:p>
    <w:p w14:paraId="16097178" w14:textId="77777777" w:rsidR="00105E13" w:rsidRDefault="00105E13" w:rsidP="00A15172">
      <w:pPr>
        <w:jc w:val="center"/>
        <w:rPr>
          <w:rFonts w:ascii="Georgia" w:hAnsi="Georgia"/>
          <w:sz w:val="22"/>
          <w:szCs w:val="22"/>
        </w:rPr>
      </w:pPr>
    </w:p>
    <w:p w14:paraId="0352C0A5" w14:textId="77777777" w:rsidR="00105E13" w:rsidRDefault="00105E13" w:rsidP="00A15172">
      <w:pPr>
        <w:jc w:val="center"/>
        <w:rPr>
          <w:rFonts w:ascii="Georgia" w:hAnsi="Georgia"/>
          <w:sz w:val="22"/>
          <w:szCs w:val="22"/>
        </w:rPr>
      </w:pPr>
    </w:p>
    <w:p w14:paraId="18B52853" w14:textId="77777777" w:rsidR="00105E13" w:rsidRDefault="00105E13" w:rsidP="00A15172">
      <w:pPr>
        <w:jc w:val="center"/>
        <w:rPr>
          <w:rFonts w:ascii="Georgia" w:hAnsi="Georgia"/>
          <w:sz w:val="22"/>
          <w:szCs w:val="22"/>
        </w:rPr>
      </w:pPr>
    </w:p>
    <w:p w14:paraId="78D8BC56" w14:textId="77777777" w:rsidR="00105E13" w:rsidRDefault="00105E13" w:rsidP="00A15172">
      <w:pPr>
        <w:jc w:val="center"/>
        <w:rPr>
          <w:rFonts w:ascii="Georgia" w:hAnsi="Georgia"/>
          <w:sz w:val="22"/>
          <w:szCs w:val="22"/>
        </w:rPr>
      </w:pPr>
    </w:p>
    <w:p w14:paraId="2DBE2B53" w14:textId="77777777" w:rsidR="00105E13" w:rsidRDefault="00105E13" w:rsidP="00A15172">
      <w:pPr>
        <w:jc w:val="center"/>
        <w:rPr>
          <w:rFonts w:ascii="Georgia" w:hAnsi="Georgia"/>
          <w:sz w:val="22"/>
          <w:szCs w:val="22"/>
        </w:rPr>
      </w:pPr>
    </w:p>
    <w:p w14:paraId="7390E132" w14:textId="77777777" w:rsidR="00105E13" w:rsidRDefault="00105E13" w:rsidP="00A15172">
      <w:pPr>
        <w:jc w:val="center"/>
        <w:rPr>
          <w:rFonts w:ascii="Georgia" w:hAnsi="Georgia"/>
          <w:sz w:val="22"/>
          <w:szCs w:val="22"/>
        </w:rPr>
      </w:pPr>
    </w:p>
    <w:p w14:paraId="0D85FDD4" w14:textId="77777777" w:rsidR="00105E13" w:rsidRDefault="00105E13" w:rsidP="00A15172">
      <w:pPr>
        <w:jc w:val="center"/>
        <w:rPr>
          <w:rFonts w:ascii="Georgia" w:hAnsi="Georgia"/>
          <w:sz w:val="22"/>
          <w:szCs w:val="22"/>
        </w:rPr>
      </w:pPr>
    </w:p>
    <w:p w14:paraId="05CBD35F" w14:textId="77777777" w:rsidR="00105E13" w:rsidRDefault="00105E13" w:rsidP="00A15172">
      <w:pPr>
        <w:jc w:val="center"/>
        <w:rPr>
          <w:rFonts w:ascii="Georgia" w:hAnsi="Georgia"/>
          <w:sz w:val="22"/>
          <w:szCs w:val="22"/>
        </w:rPr>
      </w:pPr>
    </w:p>
    <w:p w14:paraId="7778A11A" w14:textId="69C9481F" w:rsidR="00105E13" w:rsidRDefault="00105E13">
      <w:pPr>
        <w:rPr>
          <w:rFonts w:ascii="Georgia" w:hAnsi="Georgia"/>
          <w:sz w:val="22"/>
          <w:szCs w:val="22"/>
        </w:rPr>
      </w:pPr>
      <w:r>
        <w:rPr>
          <w:rFonts w:ascii="Georgia" w:hAnsi="Georgia"/>
          <w:sz w:val="22"/>
          <w:szCs w:val="22"/>
        </w:rPr>
        <w:br w:type="page"/>
      </w:r>
    </w:p>
    <w:p w14:paraId="0F273F7F" w14:textId="0DCC5D64" w:rsidR="00105E13" w:rsidRPr="00FA3A26" w:rsidRDefault="00105E13" w:rsidP="00105E13">
      <w:r>
        <w:rPr>
          <w:noProof/>
        </w:rPr>
        <w:lastRenderedPageBreak/>
        <w:drawing>
          <wp:inline distT="0" distB="0" distL="0" distR="0" wp14:anchorId="690A1AF5" wp14:editId="73BBFC56">
            <wp:extent cx="1487805" cy="1115695"/>
            <wp:effectExtent l="0" t="0" r="10795" b="1905"/>
            <wp:docPr id="79" name="Picture 79" descr="H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115695"/>
                    </a:xfrm>
                    <a:prstGeom prst="rect">
                      <a:avLst/>
                    </a:prstGeom>
                    <a:noFill/>
                    <a:ln>
                      <a:noFill/>
                    </a:ln>
                  </pic:spPr>
                </pic:pic>
              </a:graphicData>
            </a:graphic>
          </wp:inline>
        </w:drawing>
      </w:r>
    </w:p>
    <w:p w14:paraId="6FBBAA00" w14:textId="77777777" w:rsidR="00105E13" w:rsidRDefault="00105E13" w:rsidP="00105E13">
      <w:pPr>
        <w:jc w:val="right"/>
      </w:pPr>
      <w:r>
        <w:t>Name________________________</w:t>
      </w:r>
    </w:p>
    <w:p w14:paraId="0D75AB0E" w14:textId="77777777" w:rsidR="00105E13" w:rsidRPr="00FA3A26" w:rsidRDefault="00105E13" w:rsidP="00105E13">
      <w:pPr>
        <w:jc w:val="right"/>
      </w:pPr>
    </w:p>
    <w:p w14:paraId="762FDEAC" w14:textId="77777777" w:rsidR="00105E13" w:rsidRPr="00F33962" w:rsidRDefault="00105E13" w:rsidP="00105E13">
      <w:pPr>
        <w:spacing w:line="360" w:lineRule="auto"/>
        <w:ind w:left="-360"/>
        <w:jc w:val="center"/>
        <w:rPr>
          <w:sz w:val="28"/>
          <w:szCs w:val="28"/>
          <w:u w:val="single"/>
        </w:rPr>
      </w:pPr>
      <w:r>
        <w:rPr>
          <w:sz w:val="28"/>
          <w:szCs w:val="28"/>
          <w:u w:val="single"/>
        </w:rPr>
        <w:t>The 1989 Tiananmen Uprising</w:t>
      </w:r>
    </w:p>
    <w:p w14:paraId="257E5B3B" w14:textId="77777777" w:rsidR="00105E13" w:rsidRPr="00FA3A26" w:rsidRDefault="00105E13" w:rsidP="00105E13">
      <w:pPr>
        <w:sectPr w:rsidR="00105E13" w:rsidRPr="00FA3A26" w:rsidSect="00B758F3">
          <w:headerReference w:type="default" r:id="rId9"/>
          <w:footerReference w:type="even" r:id="rId10"/>
          <w:footerReference w:type="default" r:id="rId11"/>
          <w:pgSz w:w="12240" w:h="15840"/>
          <w:pgMar w:top="1440" w:right="1800" w:bottom="1440" w:left="1800" w:header="720" w:footer="720" w:gutter="0"/>
          <w:cols w:num="2" w:space="720"/>
          <w:docGrid w:linePitch="360"/>
        </w:sectPr>
      </w:pPr>
    </w:p>
    <w:p w14:paraId="7B7EABE4" w14:textId="77777777" w:rsidR="00105E13" w:rsidRDefault="00105E13" w:rsidP="00105E13"/>
    <w:p w14:paraId="45953247" w14:textId="77777777" w:rsidR="00105E13" w:rsidRPr="00FA3A26" w:rsidRDefault="00105E13" w:rsidP="00105E13"/>
    <w:p w14:paraId="07B6AFBA" w14:textId="77777777" w:rsidR="00105E13" w:rsidRDefault="00105E13" w:rsidP="00105E13">
      <w:pPr>
        <w:rPr>
          <w:b/>
          <w:sz w:val="28"/>
          <w:szCs w:val="28"/>
        </w:rPr>
      </w:pPr>
      <w:r>
        <w:rPr>
          <w:b/>
          <w:sz w:val="28"/>
          <w:szCs w:val="28"/>
        </w:rPr>
        <w:t>Part One: The 1989 Tiananmen Uprising</w:t>
      </w:r>
    </w:p>
    <w:p w14:paraId="0680358F" w14:textId="2856F10E" w:rsidR="00105E13" w:rsidRPr="00852F03" w:rsidRDefault="00105E13" w:rsidP="00105E13">
      <w:r>
        <w:rPr>
          <w:noProof/>
        </w:rPr>
        <mc:AlternateContent>
          <mc:Choice Requires="wps">
            <w:drawing>
              <wp:anchor distT="0" distB="0" distL="114300" distR="114300" simplePos="0" relativeHeight="251659264" behindDoc="0" locked="0" layoutInCell="1" allowOverlap="1" wp14:anchorId="6D4601C9" wp14:editId="02844BA7">
                <wp:simplePos x="0" y="0"/>
                <wp:positionH relativeFrom="column">
                  <wp:posOffset>4114800</wp:posOffset>
                </wp:positionH>
                <wp:positionV relativeFrom="paragraph">
                  <wp:posOffset>157480</wp:posOffset>
                </wp:positionV>
                <wp:extent cx="2171700" cy="2062480"/>
                <wp:effectExtent l="0" t="5080" r="12700" b="18415"/>
                <wp:wrapSquare wrapText="bothSides"/>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62480"/>
                        </a:xfrm>
                        <a:prstGeom prst="rect">
                          <a:avLst/>
                        </a:prstGeom>
                        <a:solidFill>
                          <a:srgbClr val="FFFFFF"/>
                        </a:solidFill>
                        <a:ln w="9525">
                          <a:solidFill>
                            <a:srgbClr val="000000"/>
                          </a:solidFill>
                          <a:miter lim="800000"/>
                          <a:headEnd/>
                          <a:tailEnd/>
                        </a:ln>
                      </wps:spPr>
                      <wps:txbx>
                        <w:txbxContent>
                          <w:p w14:paraId="43B91739" w14:textId="77777777" w:rsidR="00105E13" w:rsidRPr="0059319A" w:rsidRDefault="00105E13" w:rsidP="00105E13">
                            <w:pPr>
                              <w:rPr>
                                <w:rFonts w:ascii="Arial" w:hAnsi="Arial" w:cs="Arial"/>
                                <w:b/>
                              </w:rPr>
                            </w:pPr>
                            <w:r w:rsidRPr="00214544">
                              <w:rPr>
                                <w:rFonts w:ascii="Arial" w:hAnsi="Arial" w:cs="Arial"/>
                                <w:b/>
                              </w:rPr>
                              <w:t>New Words</w:t>
                            </w:r>
                          </w:p>
                          <w:p w14:paraId="2EBCC6F7" w14:textId="77777777" w:rsidR="00105E13" w:rsidRPr="008B23A1" w:rsidRDefault="00105E13" w:rsidP="00105E13">
                            <w:pPr>
                              <w:rPr>
                                <w:i/>
                              </w:rPr>
                            </w:pPr>
                            <w:r>
                              <w:rPr>
                                <w:i/>
                              </w:rPr>
                              <w:t>rationing</w:t>
                            </w:r>
                            <w:r>
                              <w:t>: to distribute equally</w:t>
                            </w:r>
                          </w:p>
                          <w:p w14:paraId="1B29C2BB" w14:textId="77777777" w:rsidR="00105E13" w:rsidRDefault="00105E13" w:rsidP="00105E13">
                            <w:pPr>
                              <w:rPr>
                                <w:i/>
                              </w:rPr>
                            </w:pPr>
                          </w:p>
                          <w:p w14:paraId="2C2040F9" w14:textId="77777777" w:rsidR="00105E13" w:rsidRDefault="00105E13" w:rsidP="00105E13">
                            <w:r>
                              <w:rPr>
                                <w:i/>
                              </w:rPr>
                              <w:t>summit</w:t>
                            </w:r>
                            <w:r>
                              <w:t>: a meeting between high-level officials</w:t>
                            </w:r>
                          </w:p>
                          <w:p w14:paraId="6C695D68" w14:textId="77777777" w:rsidR="00105E13" w:rsidRDefault="00105E13" w:rsidP="00105E13"/>
                          <w:p w14:paraId="21314D87" w14:textId="77777777" w:rsidR="00105E13" w:rsidRPr="00791A3F" w:rsidRDefault="00105E13" w:rsidP="00105E13">
                            <w:pPr>
                              <w:rPr>
                                <w:i/>
                              </w:rPr>
                            </w:pPr>
                            <w:r>
                              <w:rPr>
                                <w:i/>
                              </w:rPr>
                              <w:t>hunger strike</w:t>
                            </w:r>
                            <w:r>
                              <w:t>: the refusal to eat food—to the point of death—in order to protest something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601C9" id="_x0000_t202" coordsize="21600,21600" o:spt="202" path="m,l,21600r21600,l21600,xe">
                <v:stroke joinstyle="miter"/>
                <v:path gradientshapeok="t" o:connecttype="rect"/>
              </v:shapetype>
              <v:shape id="Text Box 20" o:spid="_x0000_s1026" type="#_x0000_t202" style="position:absolute;margin-left:324pt;margin-top:12.4pt;width:171pt;height:1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">
                <v:textbox style="mso-fit-shape-to-text:t">
                  <w:txbxContent>
                    <w:p w14:paraId="43B91739" w14:textId="77777777" w:rsidR="00105E13" w:rsidRPr="0059319A" w:rsidRDefault="00105E13" w:rsidP="00105E13">
                      <w:pPr>
                        <w:rPr>
                          <w:rFonts w:ascii="Arial" w:hAnsi="Arial" w:cs="Arial"/>
                          <w:b/>
                        </w:rPr>
                      </w:pPr>
                      <w:r w:rsidRPr="00214544">
                        <w:rPr>
                          <w:rFonts w:ascii="Arial" w:hAnsi="Arial" w:cs="Arial"/>
                          <w:b/>
                        </w:rPr>
                        <w:t>New Words</w:t>
                      </w:r>
                    </w:p>
                    <w:p w14:paraId="2EBCC6F7" w14:textId="77777777" w:rsidR="00105E13" w:rsidRPr="008B23A1" w:rsidRDefault="00105E13" w:rsidP="00105E13">
                      <w:pPr>
                        <w:rPr>
                          <w:i/>
                        </w:rPr>
                      </w:pPr>
                      <w:r>
                        <w:rPr>
                          <w:i/>
                        </w:rPr>
                        <w:t>rationing</w:t>
                      </w:r>
                      <w:r>
                        <w:t>: to distribute equally</w:t>
                      </w:r>
                    </w:p>
                    <w:p w14:paraId="1B29C2BB" w14:textId="77777777" w:rsidR="00105E13" w:rsidRDefault="00105E13" w:rsidP="00105E13">
                      <w:pPr>
                        <w:rPr>
                          <w:i/>
                        </w:rPr>
                      </w:pPr>
                    </w:p>
                    <w:p w14:paraId="2C2040F9" w14:textId="77777777" w:rsidR="00105E13" w:rsidRDefault="00105E13" w:rsidP="00105E13">
                      <w:r>
                        <w:rPr>
                          <w:i/>
                        </w:rPr>
                        <w:t>summit</w:t>
                      </w:r>
                      <w:r>
                        <w:t>: a meeting between high-level officials</w:t>
                      </w:r>
                    </w:p>
                    <w:p w14:paraId="6C695D68" w14:textId="77777777" w:rsidR="00105E13" w:rsidRDefault="00105E13" w:rsidP="00105E13"/>
                    <w:p w14:paraId="21314D87" w14:textId="77777777" w:rsidR="00105E13" w:rsidRPr="00791A3F" w:rsidRDefault="00105E13" w:rsidP="00105E13">
                      <w:pPr>
                        <w:rPr>
                          <w:i/>
                        </w:rPr>
                      </w:pPr>
                      <w:r>
                        <w:rPr>
                          <w:i/>
                        </w:rPr>
                        <w:t>hunger strike</w:t>
                      </w:r>
                      <w:r>
                        <w:t>: the refusal to eat food—to the point of death—in order to protest something</w:t>
                      </w:r>
                    </w:p>
                  </w:txbxContent>
                </v:textbox>
                <w10:wrap type="square"/>
              </v:shape>
            </w:pict>
          </mc:Fallback>
        </mc:AlternateContent>
      </w:r>
    </w:p>
    <w:p w14:paraId="7F937142" w14:textId="77777777" w:rsidR="00105E13" w:rsidRDefault="00105E13" w:rsidP="00105E13">
      <w:r>
        <w:t xml:space="preserve">In the late 1970s political leader Deng Xiaoping began to implement a series of economic reforms. By the late 1980s, those economic changes had begun to have both positive and negative impacts. People living in rural areas had more freedom to pursue side-line employments and buy and sell their own land. Chinese people had greater freedom in choosing their own jobs. </w:t>
      </w:r>
    </w:p>
    <w:p w14:paraId="566CE7A9" w14:textId="77777777" w:rsidR="00105E13" w:rsidRDefault="00105E13" w:rsidP="00105E13"/>
    <w:p w14:paraId="2B0033CF" w14:textId="06B84D3A" w:rsidR="00105E13" w:rsidRDefault="00105E13" w:rsidP="00105E13">
      <w:r>
        <w:rPr>
          <w:noProof/>
        </w:rPr>
        <mc:AlternateContent>
          <mc:Choice Requires="wps">
            <w:drawing>
              <wp:anchor distT="0" distB="0" distL="114300" distR="114300" simplePos="0" relativeHeight="251662336" behindDoc="0" locked="0" layoutInCell="1" allowOverlap="1" wp14:anchorId="31BF5AF4" wp14:editId="08D8F83F">
                <wp:simplePos x="0" y="0"/>
                <wp:positionH relativeFrom="column">
                  <wp:posOffset>3543300</wp:posOffset>
                </wp:positionH>
                <wp:positionV relativeFrom="paragraph">
                  <wp:posOffset>409575</wp:posOffset>
                </wp:positionV>
                <wp:extent cx="2743200" cy="4343400"/>
                <wp:effectExtent l="0" t="0" r="12700" b="17780"/>
                <wp:wrapSquare wrapText="bothSides"/>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43400"/>
                        </a:xfrm>
                        <a:prstGeom prst="rect">
                          <a:avLst/>
                        </a:prstGeom>
                        <a:solidFill>
                          <a:srgbClr val="FFFFFF"/>
                        </a:solidFill>
                        <a:ln w="9525">
                          <a:solidFill>
                            <a:srgbClr val="000000"/>
                          </a:solidFill>
                          <a:miter lim="800000"/>
                          <a:headEnd/>
                          <a:tailEnd/>
                        </a:ln>
                      </wps:spPr>
                      <wps:txbx>
                        <w:txbxContent>
                          <w:p w14:paraId="44AB8BF3" w14:textId="487A169F" w:rsidR="00105E13" w:rsidRDefault="00105E13" w:rsidP="00105E13">
                            <w:r>
                              <w:rPr>
                                <w:noProof/>
                              </w:rPr>
                              <w:drawing>
                                <wp:inline distT="0" distB="0" distL="0" distR="0" wp14:anchorId="7B77F980" wp14:editId="4CC8A54B">
                                  <wp:extent cx="2541905" cy="3890010"/>
                                  <wp:effectExtent l="0" t="0" r="0" b="0"/>
                                  <wp:docPr id="80" name="Picture 80" descr="Hu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u Memo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1905" cy="3890010"/>
                                          </a:xfrm>
                                          <a:prstGeom prst="rect">
                                            <a:avLst/>
                                          </a:prstGeom>
                                          <a:noFill/>
                                          <a:ln>
                                            <a:noFill/>
                                          </a:ln>
                                        </pic:spPr>
                                      </pic:pic>
                                    </a:graphicData>
                                  </a:graphic>
                                </wp:inline>
                              </w:drawing>
                            </w:r>
                          </w:p>
                          <w:p w14:paraId="0424CB36" w14:textId="77777777" w:rsidR="00105E13" w:rsidRPr="00F8689F" w:rsidRDefault="00105E13" w:rsidP="00105E13">
                            <w:pPr>
                              <w:rPr>
                                <w:rFonts w:ascii="Arial" w:hAnsi="Arial" w:cs="Arial"/>
                                <w:sz w:val="20"/>
                                <w:szCs w:val="20"/>
                              </w:rPr>
                            </w:pPr>
                            <w:r w:rsidRPr="00F8689F">
                              <w:rPr>
                                <w:rFonts w:ascii="Arial" w:hAnsi="Arial" w:cs="Arial"/>
                                <w:sz w:val="20"/>
                                <w:szCs w:val="20"/>
                              </w:rPr>
                              <w:t>Hu Yaobang’s funeral was the catalyst for the 1989 protests.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5AF4" id="Text Box 23" o:spid="_x0000_s1027" type="#_x0000_t202" style="position:absolute;margin-left:279pt;margin-top:32.25pt;width:3in;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">
                <v:textbox>
                  <w:txbxContent>
                    <w:p w14:paraId="44AB8BF3" w14:textId="487A169F" w:rsidR="00105E13" w:rsidRDefault="00105E13" w:rsidP="00105E13">
                      <w:r>
                        <w:rPr>
                          <w:noProof/>
                        </w:rPr>
                        <w:drawing>
                          <wp:inline distT="0" distB="0" distL="0" distR="0" wp14:anchorId="7B77F980" wp14:editId="4CC8A54B">
                            <wp:extent cx="2541905" cy="3890010"/>
                            <wp:effectExtent l="0" t="0" r="0" b="0"/>
                            <wp:docPr id="80" name="Picture 80" descr="Hu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u Memo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1905" cy="3890010"/>
                                    </a:xfrm>
                                    <a:prstGeom prst="rect">
                                      <a:avLst/>
                                    </a:prstGeom>
                                    <a:noFill/>
                                    <a:ln>
                                      <a:noFill/>
                                    </a:ln>
                                  </pic:spPr>
                                </pic:pic>
                              </a:graphicData>
                            </a:graphic>
                          </wp:inline>
                        </w:drawing>
                      </w:r>
                    </w:p>
                    <w:p w14:paraId="0424CB36" w14:textId="77777777" w:rsidR="00105E13" w:rsidRPr="00F8689F" w:rsidRDefault="00105E13" w:rsidP="00105E13">
                      <w:pPr>
                        <w:rPr>
                          <w:rFonts w:ascii="Arial" w:hAnsi="Arial" w:cs="Arial"/>
                          <w:sz w:val="20"/>
                          <w:szCs w:val="20"/>
                        </w:rPr>
                      </w:pPr>
                      <w:r w:rsidRPr="00F8689F">
                        <w:rPr>
                          <w:rFonts w:ascii="Arial" w:hAnsi="Arial" w:cs="Arial"/>
                          <w:sz w:val="20"/>
                          <w:szCs w:val="20"/>
                        </w:rPr>
                        <w:t>Hu Yaobang’s funeral was the catalyst for the 1989 protests.</w:t>
                      </w:r>
                    </w:p>
                  </w:txbxContent>
                </v:textbox>
                <w10:wrap type="square"/>
              </v:shape>
            </w:pict>
          </mc:Fallback>
        </mc:AlternateContent>
      </w:r>
      <w:r>
        <w:t xml:space="preserve">However, for many people the economic reforms meant less economic security. Unlike their parents, who received government-appointed jobs after graduation, high school and college students in the late 1980s were not guaranteed employment. Moreover, grain production fell as many peasants moved to the cities, even while the population continued to grow. As a result, prices rose rapidly and the government had to start </w:t>
      </w:r>
      <w:r w:rsidRPr="00852F03">
        <w:rPr>
          <w:b/>
        </w:rPr>
        <w:t>rationing</w:t>
      </w:r>
      <w:r>
        <w:t xml:space="preserve"> basic goods like sugar and eggs.</w:t>
      </w:r>
    </w:p>
    <w:p w14:paraId="41D057E1" w14:textId="77777777" w:rsidR="00105E13" w:rsidRDefault="00105E13" w:rsidP="00105E13"/>
    <w:p w14:paraId="70C817BF" w14:textId="77777777" w:rsidR="00105E13" w:rsidRDefault="00105E13" w:rsidP="00105E13">
      <w:r>
        <w:t>In April 1989, political leader Hu Yaobang died. Once a high-ranking official in the Communist Party, Hu was blamed for mishandling student democratic protests in 1986 and was forced to resign his post as secretary-general of the Communist Party in 1987.</w:t>
      </w:r>
      <w:r>
        <w:rPr>
          <w:rStyle w:val="EndnoteReference"/>
        </w:rPr>
        <w:endnoteReference w:id="1"/>
      </w:r>
    </w:p>
    <w:p w14:paraId="4743DF64" w14:textId="77777777" w:rsidR="00105E13" w:rsidRDefault="00105E13" w:rsidP="00105E13"/>
    <w:p w14:paraId="11DDD37A" w14:textId="77777777" w:rsidR="00105E13" w:rsidRDefault="00105E13" w:rsidP="00105E13">
      <w:r>
        <w:t xml:space="preserve">The deaths and funerals of well-known leaders are dangerous political moments in China. People gather to mourn the leader, using the funeral as an opportunity to express their dissatisfaction with those in power. This is what happened in April 1989. Thousands of students began to gather daily at Tiananmen Square—the huge square in front of Beijing’s Forbidden City—to mourn Hu and to call for an end to corruption. After political leaders </w:t>
      </w:r>
      <w:r>
        <w:lastRenderedPageBreak/>
        <w:t xml:space="preserve">refused to meet with the students, they began to boycott their classes. </w:t>
      </w:r>
    </w:p>
    <w:p w14:paraId="0606A220" w14:textId="77777777" w:rsidR="00105E13" w:rsidRDefault="00105E13" w:rsidP="00105E13"/>
    <w:p w14:paraId="47865EF2" w14:textId="77777777" w:rsidR="00105E13" w:rsidRDefault="00105E13" w:rsidP="00105E13"/>
    <w:p w14:paraId="08F54209" w14:textId="77777777" w:rsidR="00105E13" w:rsidRDefault="00105E13" w:rsidP="00105E13">
      <w:r>
        <w:t>The rallies in Tiananmen Square grew larger, and the students began to demand democratic reforms. On May 4—an important date because a massive student demonstration was held on that day in Beijing in 1919—over 100,000 people marched in the streets to support the students.</w:t>
      </w:r>
    </w:p>
    <w:p w14:paraId="43F2F7C2" w14:textId="0FB29FB2" w:rsidR="00105E13" w:rsidRDefault="00105E13" w:rsidP="00105E13">
      <w:r>
        <w:rPr>
          <w:noProof/>
        </w:rPr>
        <mc:AlternateContent>
          <mc:Choice Requires="wps">
            <w:drawing>
              <wp:anchor distT="0" distB="0" distL="114300" distR="114300" simplePos="0" relativeHeight="251663360" behindDoc="0" locked="0" layoutInCell="1" allowOverlap="1" wp14:anchorId="151121E1" wp14:editId="6F9A5B6F">
                <wp:simplePos x="0" y="0"/>
                <wp:positionH relativeFrom="column">
                  <wp:posOffset>-114300</wp:posOffset>
                </wp:positionH>
                <wp:positionV relativeFrom="paragraph">
                  <wp:posOffset>-411480</wp:posOffset>
                </wp:positionV>
                <wp:extent cx="2762250" cy="4343400"/>
                <wp:effectExtent l="0" t="5080" r="19050" b="7620"/>
                <wp:wrapSquare wrapText="bothSides"/>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343400"/>
                        </a:xfrm>
                        <a:prstGeom prst="rect">
                          <a:avLst/>
                        </a:prstGeom>
                        <a:solidFill>
                          <a:srgbClr val="FFFFFF"/>
                        </a:solidFill>
                        <a:ln w="9525">
                          <a:solidFill>
                            <a:srgbClr val="000000"/>
                          </a:solidFill>
                          <a:miter lim="800000"/>
                          <a:headEnd/>
                          <a:tailEnd/>
                        </a:ln>
                      </wps:spPr>
                      <wps:txbx>
                        <w:txbxContent>
                          <w:p w14:paraId="1294999B" w14:textId="2C88402F" w:rsidR="00105E13" w:rsidRDefault="0042203F" w:rsidP="00105E13">
                            <w:r>
                              <w:rPr>
                                <w:noProof/>
                              </w:rPr>
                              <w:drawing>
                                <wp:inline distT="0" distB="0" distL="0" distR="0" wp14:anchorId="253B32D4" wp14:editId="10F545ED">
                                  <wp:extent cx="2562225" cy="4057650"/>
                                  <wp:effectExtent l="0" t="0" r="9525" b="0"/>
                                  <wp:docPr id="2" name="Picture 2" descr="High Spirits in Tianan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Spirits in Tianan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4057650"/>
                                          </a:xfrm>
                                          <a:prstGeom prst="rect">
                                            <a:avLst/>
                                          </a:prstGeom>
                                          <a:noFill/>
                                          <a:ln>
                                            <a:noFill/>
                                          </a:ln>
                                        </pic:spPr>
                                      </pic:pic>
                                    </a:graphicData>
                                  </a:graphic>
                                </wp:inline>
                              </w:drawing>
                            </w:r>
                          </w:p>
                          <w:p w14:paraId="69D5919E" w14:textId="77777777" w:rsidR="00105E13" w:rsidRPr="00F8689F" w:rsidRDefault="00105E13" w:rsidP="00105E13">
                            <w:pPr>
                              <w:rPr>
                                <w:rFonts w:ascii="Arial" w:hAnsi="Arial" w:cs="Arial"/>
                                <w:sz w:val="20"/>
                                <w:szCs w:val="20"/>
                              </w:rPr>
                            </w:pPr>
                            <w:r w:rsidRPr="00F8689F">
                              <w:rPr>
                                <w:rFonts w:ascii="Arial" w:hAnsi="Arial" w:cs="Arial"/>
                                <w:sz w:val="20"/>
                                <w:szCs w:val="20"/>
                              </w:rPr>
                              <w:t>Spirits remained high in Tiananmen Square.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21E1" id="Text Box 24" o:spid="_x0000_s1028" type="#_x0000_t202" style="position:absolute;margin-left:-9pt;margin-top:-32.4pt;width:217.5pt;height:3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">
                <v:textbox>
                  <w:txbxContent>
                    <w:p w14:paraId="1294999B" w14:textId="2C88402F" w:rsidR="00105E13" w:rsidRDefault="0042203F" w:rsidP="00105E13">
                      <w:r>
                        <w:rPr>
                          <w:noProof/>
                        </w:rPr>
                        <w:drawing>
                          <wp:inline distT="0" distB="0" distL="0" distR="0" wp14:anchorId="253B32D4" wp14:editId="10F545ED">
                            <wp:extent cx="2562225" cy="4057650"/>
                            <wp:effectExtent l="0" t="0" r="9525" b="0"/>
                            <wp:docPr id="2" name="Picture 2" descr="High Spirits in Tianan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Spirits in Tiananm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4057650"/>
                                    </a:xfrm>
                                    <a:prstGeom prst="rect">
                                      <a:avLst/>
                                    </a:prstGeom>
                                    <a:noFill/>
                                    <a:ln>
                                      <a:noFill/>
                                    </a:ln>
                                  </pic:spPr>
                                </pic:pic>
                              </a:graphicData>
                            </a:graphic>
                          </wp:inline>
                        </w:drawing>
                      </w:r>
                    </w:p>
                    <w:p w14:paraId="69D5919E" w14:textId="77777777" w:rsidR="00105E13" w:rsidRPr="00F8689F" w:rsidRDefault="00105E13" w:rsidP="00105E13">
                      <w:pPr>
                        <w:rPr>
                          <w:rFonts w:ascii="Arial" w:hAnsi="Arial" w:cs="Arial"/>
                          <w:sz w:val="20"/>
                          <w:szCs w:val="20"/>
                        </w:rPr>
                      </w:pPr>
                      <w:r w:rsidRPr="00F8689F">
                        <w:rPr>
                          <w:rFonts w:ascii="Arial" w:hAnsi="Arial" w:cs="Arial"/>
                          <w:sz w:val="20"/>
                          <w:szCs w:val="20"/>
                        </w:rPr>
                        <w:t>Spirits remained high in Tiananmen Square.</w:t>
                      </w:r>
                    </w:p>
                  </w:txbxContent>
                </v:textbox>
                <w10:wrap type="square"/>
              </v:shape>
            </w:pict>
          </mc:Fallback>
        </mc:AlternateContent>
      </w:r>
    </w:p>
    <w:p w14:paraId="5B17B8EC" w14:textId="77777777" w:rsidR="00105E13" w:rsidRPr="00852F03" w:rsidRDefault="00105E13" w:rsidP="00105E13">
      <w:r>
        <w:t xml:space="preserve">Up to this point, little international attention had been paid to the demonstrations. But in mid-May, Mikhail Gorbachev, the secretary-general of the Soviet Communist Party, visited Beijing. As journalists from all over the world arrived in China to cover the historic </w:t>
      </w:r>
      <w:r w:rsidRPr="004B6086">
        <w:rPr>
          <w:b/>
        </w:rPr>
        <w:t>summit</w:t>
      </w:r>
      <w:r>
        <w:t xml:space="preserve"> between Gorbachev and Deng Xiaoping, they discovered that a revolution was underway on the streets of Beijing. To draw even more attention to their protests, and in an effort to put pressure on the government, thousands of students began a </w:t>
      </w:r>
      <w:r w:rsidRPr="002C4917">
        <w:rPr>
          <w:b/>
        </w:rPr>
        <w:t>hunger strike</w:t>
      </w:r>
      <w:r>
        <w:rPr>
          <w:b/>
        </w:rPr>
        <w:t xml:space="preserve"> </w:t>
      </w:r>
      <w:r w:rsidRPr="002C4917">
        <w:t>and</w:t>
      </w:r>
      <w:r>
        <w:rPr>
          <w:b/>
        </w:rPr>
        <w:t xml:space="preserve"> </w:t>
      </w:r>
      <w:r>
        <w:t>camped out in Tiananmen Square.</w:t>
      </w:r>
    </w:p>
    <w:p w14:paraId="381E21B5" w14:textId="77777777" w:rsidR="00105E13" w:rsidRDefault="00105E13" w:rsidP="00105E13">
      <w:r>
        <w:t>The sympathies of people all over China seemed to lie with the students. Teachers, laborers, and other residents of Beijing aided the students by providing water and medical care to the hunger strikers. Students in other cities began their own protests, and thousands of students from around China began to take trains into Beijing to join the Tiananmen protestors.</w:t>
      </w:r>
    </w:p>
    <w:p w14:paraId="76FFECC6" w14:textId="77777777" w:rsidR="00105E13" w:rsidRDefault="00105E13" w:rsidP="00105E13"/>
    <w:p w14:paraId="532B67D5" w14:textId="77777777" w:rsidR="00105E13" w:rsidRDefault="00105E13" w:rsidP="00105E13">
      <w:r>
        <w:t>The leaders of the Communist Party were uncertain how to respond. It appears that there was an argument between those who wanted to work with the students and meet some of their demands, and others who wanted to crush the protests. The latter group won out. In late May, the government tried to send in soldiers to clear the square, but Beijing residents blocked the roads with barricades, surrounded military trucks with crowds of people and refused to let them move, and pleaded with the soldiers not to turn their guns on the students.</w:t>
      </w:r>
    </w:p>
    <w:p w14:paraId="433B329E" w14:textId="77777777" w:rsidR="00105E13" w:rsidRDefault="00105E13" w:rsidP="00105E13"/>
    <w:p w14:paraId="5111A1E0" w14:textId="77777777" w:rsidR="00105E13" w:rsidRDefault="00105E13" w:rsidP="00105E13">
      <w:r>
        <w:t xml:space="preserve">Late on the evening of June 3, however, the army moved in with tanks, smashing the barricades and crushing those who got in their way. Gunfire rang out along the avenues that led into the square, and residents and students who had gathered to block the military’s progress were shot indiscriminately. Eventually, the troops moved into Tiananmen Square, and arrested those protestors who remained there. Certainly hundreds </w:t>
      </w:r>
      <w:r>
        <w:lastRenderedPageBreak/>
        <w:t xml:space="preserve">and perhaps thousands of civilians were killed, as well as some soldiers, who were killed by angry crowds. </w:t>
      </w:r>
    </w:p>
    <w:p w14:paraId="2C7BFD58" w14:textId="77777777" w:rsidR="00105E13" w:rsidRDefault="00105E13" w:rsidP="00105E13"/>
    <w:p w14:paraId="2BB2F32F" w14:textId="77777777" w:rsidR="00105E13" w:rsidRDefault="00105E13" w:rsidP="00105E13">
      <w:r>
        <w:t xml:space="preserve">Many of the student and labor leaders were arrested and imprisoned, and some were executed. A few, however, managed to escape China and live today in the United States and Taiwan. </w:t>
      </w:r>
    </w:p>
    <w:p w14:paraId="0B28203A" w14:textId="37AAA2A0" w:rsidR="00105E13" w:rsidRDefault="00105E13" w:rsidP="00105E13">
      <w:r>
        <w:br w:type="page"/>
      </w:r>
      <w:r>
        <w:rPr>
          <w:noProof/>
        </w:rPr>
        <w:lastRenderedPageBreak/>
        <w:drawing>
          <wp:inline distT="0" distB="0" distL="0" distR="0" wp14:anchorId="751378D9" wp14:editId="22267030">
            <wp:extent cx="2882900" cy="4572000"/>
            <wp:effectExtent l="0" t="0" r="12700" b="0"/>
            <wp:docPr id="89" name="Picture 89" descr="Hunger stri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unger strik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0" cy="4572000"/>
                    </a:xfrm>
                    <a:prstGeom prst="rect">
                      <a:avLst/>
                    </a:prstGeom>
                    <a:noFill/>
                    <a:ln>
                      <a:noFill/>
                    </a:ln>
                  </pic:spPr>
                </pic:pic>
              </a:graphicData>
            </a:graphic>
          </wp:inline>
        </w:drawing>
      </w:r>
      <w:r>
        <w:t xml:space="preserve">  </w:t>
      </w:r>
      <w:r>
        <w:rPr>
          <w:noProof/>
        </w:rPr>
        <w:drawing>
          <wp:inline distT="0" distB="0" distL="0" distR="0" wp14:anchorId="07101206" wp14:editId="0F6EF6CE">
            <wp:extent cx="2913380" cy="4572000"/>
            <wp:effectExtent l="0" t="0" r="7620" b="0"/>
            <wp:docPr id="90" name="Picture 90" descr="Lady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ady Liber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3380" cy="4572000"/>
                    </a:xfrm>
                    <a:prstGeom prst="rect">
                      <a:avLst/>
                    </a:prstGeom>
                    <a:noFill/>
                    <a:ln>
                      <a:noFill/>
                    </a:ln>
                  </pic:spPr>
                </pic:pic>
              </a:graphicData>
            </a:graphic>
          </wp:inline>
        </w:drawing>
      </w:r>
    </w:p>
    <w:p w14:paraId="1D6915DB" w14:textId="77777777" w:rsidR="00105E13" w:rsidRPr="001152B1" w:rsidRDefault="00105E13" w:rsidP="00105E13">
      <w:pPr>
        <w:rPr>
          <w:sz w:val="16"/>
          <w:szCs w:val="16"/>
        </w:rPr>
      </w:pPr>
    </w:p>
    <w:p w14:paraId="637842A8" w14:textId="430C6545" w:rsidR="00105E13" w:rsidRPr="00077B05" w:rsidRDefault="00105E13" w:rsidP="00105E13">
      <w:pPr>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5408" behindDoc="0" locked="0" layoutInCell="1" allowOverlap="1" wp14:anchorId="4D4D630B" wp14:editId="2D7D82B7">
                <wp:simplePos x="0" y="0"/>
                <wp:positionH relativeFrom="column">
                  <wp:posOffset>2971800</wp:posOffset>
                </wp:positionH>
                <wp:positionV relativeFrom="paragraph">
                  <wp:posOffset>572135</wp:posOffset>
                </wp:positionV>
                <wp:extent cx="3506470" cy="3190875"/>
                <wp:effectExtent l="0" t="0" r="11430" b="10795"/>
                <wp:wrapSquare wrapText="bothSides"/>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3190875"/>
                        </a:xfrm>
                        <a:prstGeom prst="rect">
                          <a:avLst/>
                        </a:prstGeom>
                        <a:solidFill>
                          <a:srgbClr val="FFFFFF"/>
                        </a:solidFill>
                        <a:ln w="9525">
                          <a:solidFill>
                            <a:srgbClr val="000000"/>
                          </a:solidFill>
                          <a:miter lim="800000"/>
                          <a:headEnd/>
                          <a:tailEnd/>
                        </a:ln>
                      </wps:spPr>
                      <wps:txbx>
                        <w:txbxContent>
                          <w:p w14:paraId="41405116" w14:textId="0C5853FD" w:rsidR="00105E13" w:rsidRDefault="0042203F" w:rsidP="00105E13">
                            <w:r>
                              <w:rPr>
                                <w:noProof/>
                              </w:rPr>
                              <w:drawing>
                                <wp:inline distT="0" distB="0" distL="0" distR="0" wp14:anchorId="1CEC55DE" wp14:editId="22FE2EDB">
                                  <wp:extent cx="3314700" cy="3086100"/>
                                  <wp:effectExtent l="0" t="0" r="0" b="0"/>
                                  <wp:docPr id="4" name="Picture 4" descr="Tan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k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08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4D630B" id="Text Box 26" o:spid="_x0000_s1029" type="#_x0000_t202" style="position:absolute;margin-left:234pt;margin-top:45.05pt;width:276.1pt;height:251.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">
                <v:textbox style="mso-fit-shape-to-text:t">
                  <w:txbxContent>
                    <w:p w14:paraId="41405116" w14:textId="0C5853FD" w:rsidR="00105E13" w:rsidRDefault="0042203F" w:rsidP="00105E13">
                      <w:r>
                        <w:rPr>
                          <w:noProof/>
                        </w:rPr>
                        <w:drawing>
                          <wp:inline distT="0" distB="0" distL="0" distR="0" wp14:anchorId="1CEC55DE" wp14:editId="22FE2EDB">
                            <wp:extent cx="3314700" cy="3086100"/>
                            <wp:effectExtent l="0" t="0" r="0" b="0"/>
                            <wp:docPr id="4" name="Picture 4" descr="Tan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k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086100"/>
                                    </a:xfrm>
                                    <a:prstGeom prst="rect">
                                      <a:avLst/>
                                    </a:prstGeom>
                                    <a:noFill/>
                                    <a:ln>
                                      <a:noFill/>
                                    </a:ln>
                                  </pic:spPr>
                                </pic:pic>
                              </a:graphicData>
                            </a:graphic>
                          </wp:inline>
                        </w:drawing>
                      </w:r>
                    </w:p>
                  </w:txbxContent>
                </v:textbox>
                <w10:wrap type="square"/>
              </v:shape>
            </w:pict>
          </mc:Fallback>
        </mc:AlternateContent>
      </w:r>
      <w:r w:rsidRPr="00077B05">
        <w:rPr>
          <w:rFonts w:ascii="Arial" w:hAnsi="Arial" w:cs="Arial"/>
          <w:b/>
          <w:sz w:val="20"/>
          <w:szCs w:val="20"/>
        </w:rPr>
        <w:t>Top left</w:t>
      </w:r>
      <w:r w:rsidRPr="00077B05">
        <w:rPr>
          <w:rFonts w:ascii="Arial" w:hAnsi="Arial" w:cs="Arial"/>
          <w:sz w:val="20"/>
          <w:szCs w:val="20"/>
        </w:rPr>
        <w:t xml:space="preserve">: Hunger strikers in Tiananmen Square; </w:t>
      </w:r>
      <w:r w:rsidRPr="00077B05">
        <w:rPr>
          <w:rFonts w:ascii="Arial" w:hAnsi="Arial" w:cs="Arial"/>
          <w:b/>
          <w:sz w:val="20"/>
          <w:szCs w:val="20"/>
        </w:rPr>
        <w:t>Top right</w:t>
      </w:r>
      <w:r w:rsidRPr="00077B05">
        <w:rPr>
          <w:rFonts w:ascii="Arial" w:hAnsi="Arial" w:cs="Arial"/>
          <w:sz w:val="20"/>
          <w:szCs w:val="20"/>
        </w:rPr>
        <w:t xml:space="preserve">: Art students created a “Goddess of Democracy and Freedom”; </w:t>
      </w:r>
      <w:r w:rsidRPr="00077B05">
        <w:rPr>
          <w:rFonts w:ascii="Arial" w:hAnsi="Arial" w:cs="Arial"/>
          <w:b/>
          <w:sz w:val="20"/>
          <w:szCs w:val="20"/>
        </w:rPr>
        <w:t>Bottom left</w:t>
      </w:r>
      <w:r w:rsidRPr="00077B05">
        <w:rPr>
          <w:rFonts w:ascii="Arial" w:hAnsi="Arial" w:cs="Arial"/>
          <w:sz w:val="20"/>
          <w:szCs w:val="20"/>
        </w:rPr>
        <w:t xml:space="preserve">:  People were crushed as tanks moved through Beijing on June 3 and 4. </w:t>
      </w:r>
      <w:r w:rsidRPr="00077B05">
        <w:rPr>
          <w:rFonts w:ascii="Arial" w:hAnsi="Arial" w:cs="Arial"/>
          <w:b/>
          <w:sz w:val="20"/>
          <w:szCs w:val="20"/>
        </w:rPr>
        <w:t>Bottom right</w:t>
      </w:r>
      <w:r w:rsidRPr="00077B05">
        <w:rPr>
          <w:rFonts w:ascii="Arial" w:hAnsi="Arial" w:cs="Arial"/>
          <w:sz w:val="20"/>
          <w:szCs w:val="20"/>
        </w:rPr>
        <w:t>: An anonymous man confronts a column of tanks on June 4.</w:t>
      </w:r>
    </w:p>
    <w:p w14:paraId="17A2078B" w14:textId="77777777" w:rsidR="00105E13" w:rsidRDefault="00105E13" w:rsidP="00105E13"/>
    <w:p w14:paraId="3E08112D" w14:textId="1179A55B" w:rsidR="00105E13" w:rsidRDefault="00105E13" w:rsidP="00105E13">
      <w:r>
        <w:rPr>
          <w:noProof/>
        </w:rPr>
        <mc:AlternateContent>
          <mc:Choice Requires="wps">
            <w:drawing>
              <wp:anchor distT="0" distB="0" distL="114300" distR="114300" simplePos="0" relativeHeight="251664384" behindDoc="0" locked="0" layoutInCell="1" allowOverlap="1" wp14:anchorId="2CDD8094" wp14:editId="37C4BC54">
                <wp:simplePos x="0" y="0"/>
                <wp:positionH relativeFrom="column">
                  <wp:posOffset>-685800</wp:posOffset>
                </wp:positionH>
                <wp:positionV relativeFrom="paragraph">
                  <wp:posOffset>227330</wp:posOffset>
                </wp:positionV>
                <wp:extent cx="3527425" cy="2373630"/>
                <wp:effectExtent l="0" t="0" r="15875" b="13970"/>
                <wp:wrapSquare wrapText="bothSides"/>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373630"/>
                        </a:xfrm>
                        <a:prstGeom prst="rect">
                          <a:avLst/>
                        </a:prstGeom>
                        <a:solidFill>
                          <a:srgbClr val="FFFFFF"/>
                        </a:solidFill>
                        <a:ln w="9525">
                          <a:solidFill>
                            <a:srgbClr val="000000"/>
                          </a:solidFill>
                          <a:miter lim="800000"/>
                          <a:headEnd/>
                          <a:tailEnd/>
                        </a:ln>
                      </wps:spPr>
                      <wps:txbx>
                        <w:txbxContent>
                          <w:p w14:paraId="5B73880A" w14:textId="72C1A8AC" w:rsidR="00105E13" w:rsidRDefault="0042203F" w:rsidP="00105E13">
                            <w:r>
                              <w:rPr>
                                <w:noProof/>
                              </w:rPr>
                              <w:drawing>
                                <wp:inline distT="0" distB="0" distL="0" distR="0" wp14:anchorId="6A333BE0" wp14:editId="43C4DF91">
                                  <wp:extent cx="3343275" cy="2276475"/>
                                  <wp:effectExtent l="0" t="0" r="9525" b="9525"/>
                                  <wp:docPr id="6" name="Picture 6" descr="Afte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terma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2276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DD8094" id="Text Box 25" o:spid="_x0000_s1030" type="#_x0000_t202" style="position:absolute;margin-left:-54pt;margin-top:17.9pt;width:277.75pt;height:186.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">
                <v:textbox style="mso-fit-shape-to-text:t">
                  <w:txbxContent>
                    <w:p w14:paraId="5B73880A" w14:textId="72C1A8AC" w:rsidR="00105E13" w:rsidRDefault="0042203F" w:rsidP="00105E13">
                      <w:r>
                        <w:rPr>
                          <w:noProof/>
                        </w:rPr>
                        <w:drawing>
                          <wp:inline distT="0" distB="0" distL="0" distR="0" wp14:anchorId="6A333BE0" wp14:editId="43C4DF91">
                            <wp:extent cx="3343275" cy="2276475"/>
                            <wp:effectExtent l="0" t="0" r="9525" b="9525"/>
                            <wp:docPr id="6" name="Picture 6" descr="After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terma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2276475"/>
                                    </a:xfrm>
                                    <a:prstGeom prst="rect">
                                      <a:avLst/>
                                    </a:prstGeom>
                                    <a:noFill/>
                                    <a:ln>
                                      <a:noFill/>
                                    </a:ln>
                                  </pic:spPr>
                                </pic:pic>
                              </a:graphicData>
                            </a:graphic>
                          </wp:inline>
                        </w:drawing>
                      </w:r>
                    </w:p>
                  </w:txbxContent>
                </v:textbox>
                <w10:wrap type="square"/>
              </v:shape>
            </w:pict>
          </mc:Fallback>
        </mc:AlternateContent>
      </w:r>
      <w:r>
        <w:br w:type="page"/>
      </w:r>
    </w:p>
    <w:p w14:paraId="5687AF3B" w14:textId="77777777" w:rsidR="00105E13" w:rsidRDefault="00105E13" w:rsidP="00105E13">
      <w:pPr>
        <w:numPr>
          <w:ilvl w:val="0"/>
          <w:numId w:val="12"/>
        </w:numPr>
      </w:pPr>
      <w:r>
        <w:lastRenderedPageBreak/>
        <w:t>Have you ever participated in a political protest or march? If you have, share your experiences with your group. How did you feel—were you scared, confidant, excited, angry? Were you concerned that you might be arrested for your actions or your behavior?</w:t>
      </w:r>
    </w:p>
    <w:p w14:paraId="2E5A5A01" w14:textId="77777777" w:rsidR="00105E13" w:rsidRDefault="00105E13" w:rsidP="00105E13"/>
    <w:p w14:paraId="5B3B9D98" w14:textId="77777777" w:rsidR="00105E13" w:rsidRDefault="00105E13" w:rsidP="00105E13"/>
    <w:p w14:paraId="1919CA21" w14:textId="77777777" w:rsidR="00105E13" w:rsidRDefault="00105E13" w:rsidP="00105E13"/>
    <w:p w14:paraId="0D6C1BC6" w14:textId="77777777" w:rsidR="00105E13" w:rsidRDefault="00105E13" w:rsidP="00105E13"/>
    <w:p w14:paraId="07722EDC" w14:textId="77777777" w:rsidR="00105E13" w:rsidRDefault="00105E13" w:rsidP="00105E13"/>
    <w:p w14:paraId="427C5CAD" w14:textId="77777777" w:rsidR="00105E13" w:rsidRDefault="00105E13" w:rsidP="00105E13"/>
    <w:p w14:paraId="37FC3FE0" w14:textId="77777777" w:rsidR="00105E13" w:rsidRDefault="00105E13" w:rsidP="00105E13"/>
    <w:p w14:paraId="632B44D9" w14:textId="77777777" w:rsidR="00105E13" w:rsidRDefault="00105E13" w:rsidP="00105E13">
      <w:pPr>
        <w:numPr>
          <w:ilvl w:val="0"/>
          <w:numId w:val="12"/>
        </w:numPr>
      </w:pPr>
      <w:r>
        <w:t>The Chinese protestors lived in a political environment very different from your own. Complete the chart below to contrast the Chinese and US political systems.</w:t>
      </w:r>
    </w:p>
    <w:p w14:paraId="0DFD15D2" w14:textId="77777777" w:rsidR="00105E13" w:rsidRDefault="00105E13" w:rsidP="00105E13">
      <w:pPr>
        <w:ind w:left="360"/>
      </w:pPr>
    </w:p>
    <w:p w14:paraId="413ADCBA" w14:textId="77777777" w:rsidR="00105E13" w:rsidRDefault="00105E13" w:rsidP="00105E13"/>
    <w:p w14:paraId="0A329155" w14:textId="77777777" w:rsidR="00105E13" w:rsidRDefault="00105E13" w:rsidP="00105E13">
      <w:pPr>
        <w:sectPr w:rsidR="00105E13" w:rsidSect="00B55A8A">
          <w:type w:val="continuous"/>
          <w:pgSz w:w="12240" w:h="15840"/>
          <w:pgMar w:top="1440" w:right="1440" w:bottom="1440" w:left="1440" w:header="720" w:footer="720" w:gutter="0"/>
          <w:cols w:space="720"/>
          <w:docGrid w:linePitch="360"/>
        </w:sectPr>
      </w:pPr>
    </w:p>
    <w:p w14:paraId="50FE217A" w14:textId="77777777" w:rsidR="00105E13" w:rsidRDefault="00105E13" w:rsidP="00105E13"/>
    <w:p w14:paraId="4057169E" w14:textId="77777777" w:rsidR="00105E13" w:rsidRDefault="00105E13" w:rsidP="00105E13">
      <w:pPr>
        <w:jc w:val="right"/>
      </w:pPr>
    </w:p>
    <w:p w14:paraId="680B884F" w14:textId="77777777" w:rsidR="00105E13" w:rsidRDefault="00105E13" w:rsidP="00105E13">
      <w:pPr>
        <w:jc w:val="right"/>
      </w:pPr>
      <w:r>
        <w:t>political system</w:t>
      </w:r>
    </w:p>
    <w:p w14:paraId="1D792188" w14:textId="77777777" w:rsidR="00105E13" w:rsidRDefault="00105E13" w:rsidP="00105E13">
      <w:pPr>
        <w:jc w:val="right"/>
      </w:pPr>
    </w:p>
    <w:p w14:paraId="4B082849" w14:textId="77777777" w:rsidR="00105E13" w:rsidRDefault="00105E13" w:rsidP="00105E13">
      <w:pPr>
        <w:jc w:val="right"/>
      </w:pPr>
      <w:r>
        <w:t>economic system</w:t>
      </w:r>
    </w:p>
    <w:p w14:paraId="12FE561C" w14:textId="77777777" w:rsidR="00105E13" w:rsidRDefault="00105E13" w:rsidP="00105E13">
      <w:pPr>
        <w:jc w:val="right"/>
      </w:pPr>
    </w:p>
    <w:p w14:paraId="423A1EA1" w14:textId="77777777" w:rsidR="00105E13" w:rsidRDefault="00105E13" w:rsidP="00105E13">
      <w:pPr>
        <w:jc w:val="right"/>
      </w:pPr>
      <w:r>
        <w:t>the right to protest?</w:t>
      </w:r>
    </w:p>
    <w:p w14:paraId="4AB5D1A4" w14:textId="77777777" w:rsidR="00105E13" w:rsidRPr="0050461D" w:rsidRDefault="00105E13" w:rsidP="00105E13">
      <w:pPr>
        <w:jc w:val="right"/>
        <w:rPr>
          <w:sz w:val="8"/>
          <w:szCs w:val="8"/>
        </w:rPr>
      </w:pPr>
    </w:p>
    <w:p w14:paraId="3C386189" w14:textId="77777777" w:rsidR="00105E13" w:rsidRDefault="00105E13" w:rsidP="00105E13">
      <w:pPr>
        <w:jc w:val="right"/>
      </w:pPr>
      <w:r>
        <w:t>the right to criticize the government?</w:t>
      </w:r>
    </w:p>
    <w:p w14:paraId="5A02A041" w14:textId="77777777" w:rsidR="00105E13" w:rsidRDefault="00105E13" w:rsidP="00105E13">
      <w:pPr>
        <w:jc w:val="center"/>
      </w:pPr>
    </w:p>
    <w:p w14:paraId="31CAD580" w14:textId="77777777" w:rsidR="00105E13" w:rsidRDefault="00105E13" w:rsidP="00105E13">
      <w:pPr>
        <w:jc w:val="center"/>
      </w:pPr>
      <w:r>
        <w:t>United States</w:t>
      </w:r>
    </w:p>
    <w:p w14:paraId="4D6D5AF4" w14:textId="77777777" w:rsidR="00105E13" w:rsidRDefault="00105E13" w:rsidP="00105E13"/>
    <w:p w14:paraId="7747191B" w14:textId="77777777" w:rsidR="00105E13" w:rsidRDefault="00105E13" w:rsidP="00105E13">
      <w:r>
        <w:t>__________________________</w:t>
      </w:r>
    </w:p>
    <w:p w14:paraId="7D9B122C" w14:textId="77777777" w:rsidR="00105E13" w:rsidRDefault="00105E13" w:rsidP="00105E13"/>
    <w:p w14:paraId="41151B72" w14:textId="77777777" w:rsidR="00105E13" w:rsidRDefault="00105E13" w:rsidP="00105E13">
      <w:r>
        <w:t>__________________________</w:t>
      </w:r>
    </w:p>
    <w:p w14:paraId="61CAA8D2" w14:textId="77777777" w:rsidR="00105E13" w:rsidRDefault="00105E13" w:rsidP="00105E13"/>
    <w:p w14:paraId="36BB7A46" w14:textId="77777777" w:rsidR="00105E13" w:rsidRDefault="00105E13" w:rsidP="00105E13">
      <w:r>
        <w:t>__________________________</w:t>
      </w:r>
    </w:p>
    <w:p w14:paraId="514E9E2E" w14:textId="77777777" w:rsidR="00105E13" w:rsidRDefault="00105E13" w:rsidP="00105E13"/>
    <w:p w14:paraId="501720E1" w14:textId="77777777" w:rsidR="00105E13" w:rsidRDefault="00105E13" w:rsidP="00105E13">
      <w:r>
        <w:t>__________________________</w:t>
      </w:r>
    </w:p>
    <w:p w14:paraId="22552D3C" w14:textId="77777777" w:rsidR="00105E13" w:rsidRDefault="00105E13" w:rsidP="00105E13">
      <w:pPr>
        <w:jc w:val="center"/>
      </w:pPr>
    </w:p>
    <w:p w14:paraId="38B513F0" w14:textId="77777777" w:rsidR="00105E13" w:rsidRDefault="00105E13" w:rsidP="00105E13">
      <w:pPr>
        <w:jc w:val="center"/>
      </w:pPr>
      <w:r>
        <w:t>People’s Republic of China</w:t>
      </w:r>
    </w:p>
    <w:p w14:paraId="15CAC06C" w14:textId="77777777" w:rsidR="00105E13" w:rsidRDefault="00105E13" w:rsidP="00105E13"/>
    <w:p w14:paraId="1E44A7BC" w14:textId="77777777" w:rsidR="00105E13" w:rsidRDefault="00105E13" w:rsidP="00105E13">
      <w:r>
        <w:t>__________________________</w:t>
      </w:r>
    </w:p>
    <w:p w14:paraId="4AE38920" w14:textId="77777777" w:rsidR="00105E13" w:rsidRDefault="00105E13" w:rsidP="00105E13"/>
    <w:p w14:paraId="16106273" w14:textId="77777777" w:rsidR="00105E13" w:rsidRDefault="00105E13" w:rsidP="00105E13">
      <w:r>
        <w:t>__________________________</w:t>
      </w:r>
    </w:p>
    <w:p w14:paraId="0D9D96BE" w14:textId="77777777" w:rsidR="00105E13" w:rsidRDefault="00105E13" w:rsidP="00105E13"/>
    <w:p w14:paraId="71ACBD01" w14:textId="77777777" w:rsidR="00105E13" w:rsidRDefault="00105E13" w:rsidP="00105E13">
      <w:r>
        <w:t>__________________________</w:t>
      </w:r>
    </w:p>
    <w:p w14:paraId="0ADBC23B" w14:textId="77777777" w:rsidR="00105E13" w:rsidRDefault="00105E13" w:rsidP="00105E13"/>
    <w:p w14:paraId="2BB71672" w14:textId="77777777" w:rsidR="00105E13" w:rsidRDefault="00105E13" w:rsidP="00105E13">
      <w:pPr>
        <w:sectPr w:rsidR="00105E13" w:rsidSect="007B1D96">
          <w:type w:val="continuous"/>
          <w:pgSz w:w="12240" w:h="15840"/>
          <w:pgMar w:top="1440" w:right="1440" w:bottom="1440" w:left="1440" w:header="720" w:footer="720" w:gutter="0"/>
          <w:cols w:num="3" w:space="432" w:equalWidth="0">
            <w:col w:w="2160" w:space="432"/>
            <w:col w:w="3168" w:space="432"/>
            <w:col w:w="3168"/>
          </w:cols>
          <w:docGrid w:linePitch="360"/>
        </w:sectPr>
      </w:pPr>
      <w:r>
        <w:t>__________________________</w:t>
      </w:r>
    </w:p>
    <w:p w14:paraId="29E4D20E" w14:textId="77777777" w:rsidR="00105E13" w:rsidRPr="00CA40C1" w:rsidRDefault="00105E13" w:rsidP="00105E13">
      <w:r>
        <w:lastRenderedPageBreak/>
        <w:br w:type="page"/>
      </w:r>
      <w:r w:rsidRPr="0031029D">
        <w:rPr>
          <w:b/>
          <w:sz w:val="28"/>
          <w:szCs w:val="28"/>
        </w:rPr>
        <w:lastRenderedPageBreak/>
        <w:t xml:space="preserve">Part Two: </w:t>
      </w:r>
      <w:r>
        <w:rPr>
          <w:b/>
          <w:sz w:val="28"/>
          <w:szCs w:val="28"/>
        </w:rPr>
        <w:t>Voices of the Tiananmen Protests</w:t>
      </w:r>
    </w:p>
    <w:p w14:paraId="4A5B373B" w14:textId="7D864099" w:rsidR="00105E13" w:rsidRDefault="00105E13" w:rsidP="00105E13">
      <w:r>
        <w:rPr>
          <w:noProof/>
        </w:rPr>
        <mc:AlternateContent>
          <mc:Choice Requires="wps">
            <w:drawing>
              <wp:anchor distT="0" distB="0" distL="114300" distR="114300" simplePos="0" relativeHeight="251660288" behindDoc="0" locked="0" layoutInCell="1" allowOverlap="1" wp14:anchorId="489A709A" wp14:editId="69159F1E">
                <wp:simplePos x="0" y="0"/>
                <wp:positionH relativeFrom="column">
                  <wp:posOffset>3543300</wp:posOffset>
                </wp:positionH>
                <wp:positionV relativeFrom="paragraph">
                  <wp:posOffset>138430</wp:posOffset>
                </wp:positionV>
                <wp:extent cx="2617470" cy="1526540"/>
                <wp:effectExtent l="0" t="5080" r="11430" b="15875"/>
                <wp:wrapSquare wrapText="bothSides"/>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526540"/>
                        </a:xfrm>
                        <a:prstGeom prst="rect">
                          <a:avLst/>
                        </a:prstGeom>
                        <a:solidFill>
                          <a:srgbClr val="FFFFFF"/>
                        </a:solidFill>
                        <a:ln w="9525">
                          <a:solidFill>
                            <a:srgbClr val="000000"/>
                          </a:solidFill>
                          <a:miter lim="800000"/>
                          <a:headEnd/>
                          <a:tailEnd/>
                        </a:ln>
                      </wps:spPr>
                      <wps:txbx>
                        <w:txbxContent>
                          <w:p w14:paraId="7A36D9AC" w14:textId="77777777" w:rsidR="00105E13" w:rsidRPr="0059319A" w:rsidRDefault="00105E13" w:rsidP="00105E13">
                            <w:pPr>
                              <w:rPr>
                                <w:rFonts w:ascii="Arial" w:hAnsi="Arial" w:cs="Arial"/>
                                <w:b/>
                              </w:rPr>
                            </w:pPr>
                            <w:r w:rsidRPr="00214544">
                              <w:rPr>
                                <w:rFonts w:ascii="Arial" w:hAnsi="Arial" w:cs="Arial"/>
                                <w:b/>
                              </w:rPr>
                              <w:t>New Words</w:t>
                            </w:r>
                          </w:p>
                          <w:p w14:paraId="254986DC" w14:textId="77777777" w:rsidR="00105E13" w:rsidRDefault="00105E13" w:rsidP="00105E13">
                            <w:r>
                              <w:rPr>
                                <w:i/>
                              </w:rPr>
                              <w:t>ulterior</w:t>
                            </w:r>
                            <w:r>
                              <w:t>: further, extra</w:t>
                            </w:r>
                          </w:p>
                          <w:p w14:paraId="10C764A4" w14:textId="77777777" w:rsidR="00105E13" w:rsidRPr="001F50B5" w:rsidRDefault="00105E13" w:rsidP="00105E13">
                            <w:pPr>
                              <w:rPr>
                                <w:i/>
                                <w:sz w:val="16"/>
                                <w:szCs w:val="16"/>
                              </w:rPr>
                            </w:pPr>
                          </w:p>
                          <w:p w14:paraId="4C6C9C54" w14:textId="77777777" w:rsidR="00105E13" w:rsidRDefault="00105E13" w:rsidP="00105E13">
                            <w:r>
                              <w:rPr>
                                <w:i/>
                              </w:rPr>
                              <w:t>handbills</w:t>
                            </w:r>
                            <w:r>
                              <w:t>: fliers, handouts</w:t>
                            </w:r>
                          </w:p>
                          <w:p w14:paraId="7DB6178E" w14:textId="77777777" w:rsidR="00105E13" w:rsidRPr="001F50B5" w:rsidRDefault="00105E13" w:rsidP="00105E13">
                            <w:pPr>
                              <w:rPr>
                                <w:sz w:val="16"/>
                                <w:szCs w:val="16"/>
                              </w:rPr>
                            </w:pPr>
                          </w:p>
                          <w:p w14:paraId="4DB2A902" w14:textId="77777777" w:rsidR="00105E13" w:rsidRDefault="00105E13" w:rsidP="00105E13">
                            <w:r>
                              <w:rPr>
                                <w:i/>
                              </w:rPr>
                              <w:t>deprecate</w:t>
                            </w:r>
                            <w:r>
                              <w:t>: belittle, say bad things about</w:t>
                            </w:r>
                          </w:p>
                          <w:p w14:paraId="5A0A8678" w14:textId="77777777" w:rsidR="00105E13" w:rsidRPr="001F50B5" w:rsidRDefault="00105E13" w:rsidP="00105E13">
                            <w:pPr>
                              <w:rPr>
                                <w:sz w:val="16"/>
                                <w:szCs w:val="16"/>
                              </w:rPr>
                            </w:pPr>
                          </w:p>
                          <w:p w14:paraId="60D59424" w14:textId="77777777" w:rsidR="00105E13" w:rsidRPr="00337C4C" w:rsidRDefault="00105E13" w:rsidP="00105E13">
                            <w:pPr>
                              <w:rPr>
                                <w:i/>
                              </w:rPr>
                            </w:pPr>
                            <w:r>
                              <w:rPr>
                                <w:i/>
                              </w:rPr>
                              <w:t>dissension</w:t>
                            </w:r>
                            <w:r>
                              <w:t>: disagreement, discord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A709A" id="Text Box 21" o:spid="_x0000_s1031" type="#_x0000_t202" style="position:absolute;margin-left:279pt;margin-top:10.9pt;width:206.1pt;height:1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">
                <v:textbox style="mso-fit-shape-to-text:t">
                  <w:txbxContent>
                    <w:p w14:paraId="7A36D9AC" w14:textId="77777777" w:rsidR="00105E13" w:rsidRPr="0059319A" w:rsidRDefault="00105E13" w:rsidP="00105E13">
                      <w:pPr>
                        <w:rPr>
                          <w:rFonts w:ascii="Arial" w:hAnsi="Arial" w:cs="Arial"/>
                          <w:b/>
                        </w:rPr>
                      </w:pPr>
                      <w:r w:rsidRPr="00214544">
                        <w:rPr>
                          <w:rFonts w:ascii="Arial" w:hAnsi="Arial" w:cs="Arial"/>
                          <w:b/>
                        </w:rPr>
                        <w:t>New Words</w:t>
                      </w:r>
                    </w:p>
                    <w:p w14:paraId="254986DC" w14:textId="77777777" w:rsidR="00105E13" w:rsidRDefault="00105E13" w:rsidP="00105E13">
                      <w:r>
                        <w:rPr>
                          <w:i/>
                        </w:rPr>
                        <w:t>ulterior</w:t>
                      </w:r>
                      <w:r>
                        <w:t>: further, extra</w:t>
                      </w:r>
                    </w:p>
                    <w:p w14:paraId="10C764A4" w14:textId="77777777" w:rsidR="00105E13" w:rsidRPr="001F50B5" w:rsidRDefault="00105E13" w:rsidP="00105E13">
                      <w:pPr>
                        <w:rPr>
                          <w:i/>
                          <w:sz w:val="16"/>
                          <w:szCs w:val="16"/>
                        </w:rPr>
                      </w:pPr>
                    </w:p>
                    <w:p w14:paraId="4C6C9C54" w14:textId="77777777" w:rsidR="00105E13" w:rsidRDefault="00105E13" w:rsidP="00105E13">
                      <w:r>
                        <w:rPr>
                          <w:i/>
                        </w:rPr>
                        <w:t>handbills</w:t>
                      </w:r>
                      <w:r>
                        <w:t>: fliers, handouts</w:t>
                      </w:r>
                    </w:p>
                    <w:p w14:paraId="7DB6178E" w14:textId="77777777" w:rsidR="00105E13" w:rsidRPr="001F50B5" w:rsidRDefault="00105E13" w:rsidP="00105E13">
                      <w:pPr>
                        <w:rPr>
                          <w:sz w:val="16"/>
                          <w:szCs w:val="16"/>
                        </w:rPr>
                      </w:pPr>
                    </w:p>
                    <w:p w14:paraId="4DB2A902" w14:textId="77777777" w:rsidR="00105E13" w:rsidRDefault="00105E13" w:rsidP="00105E13">
                      <w:r>
                        <w:rPr>
                          <w:i/>
                        </w:rPr>
                        <w:t>deprecate</w:t>
                      </w:r>
                      <w:r>
                        <w:t>: belittle, say bad things about</w:t>
                      </w:r>
                    </w:p>
                    <w:p w14:paraId="5A0A8678" w14:textId="77777777" w:rsidR="00105E13" w:rsidRPr="001F50B5" w:rsidRDefault="00105E13" w:rsidP="00105E13">
                      <w:pPr>
                        <w:rPr>
                          <w:sz w:val="16"/>
                          <w:szCs w:val="16"/>
                        </w:rPr>
                      </w:pPr>
                    </w:p>
                    <w:p w14:paraId="60D59424" w14:textId="77777777" w:rsidR="00105E13" w:rsidRPr="00337C4C" w:rsidRDefault="00105E13" w:rsidP="00105E13">
                      <w:pPr>
                        <w:rPr>
                          <w:i/>
                        </w:rPr>
                      </w:pPr>
                      <w:r>
                        <w:rPr>
                          <w:i/>
                        </w:rPr>
                        <w:t>dissension</w:t>
                      </w:r>
                      <w:r>
                        <w:t>: disagreement, discord</w:t>
                      </w:r>
                    </w:p>
                  </w:txbxContent>
                </v:textbox>
                <w10:wrap type="square"/>
              </v:shape>
            </w:pict>
          </mc:Fallback>
        </mc:AlternateContent>
      </w:r>
    </w:p>
    <w:p w14:paraId="2862AB9A" w14:textId="77777777" w:rsidR="00105E13" w:rsidRDefault="00105E13" w:rsidP="00105E13">
      <w:r>
        <w:t>Please read the following excerpts and answer the accompanying questions.</w:t>
      </w:r>
    </w:p>
    <w:p w14:paraId="6C5DEC43" w14:textId="77777777" w:rsidR="00105E13" w:rsidRDefault="00105E13" w:rsidP="00105E13"/>
    <w:p w14:paraId="6A3DC4D1" w14:textId="77777777" w:rsidR="00105E13" w:rsidRDefault="00105E13" w:rsidP="00105E13">
      <w:r>
        <w:t xml:space="preserve">This is an excerpt from the national Communist newspaper, the </w:t>
      </w:r>
      <w:r w:rsidRPr="007B1D96">
        <w:rPr>
          <w:i/>
        </w:rPr>
        <w:t>People’s Daily</w:t>
      </w:r>
      <w:r>
        <w:t>. On April 26, 1989, it published an editorial regarding the student protests:</w:t>
      </w:r>
    </w:p>
    <w:p w14:paraId="5EB47724" w14:textId="77777777" w:rsidR="00105E13" w:rsidRDefault="00105E13" w:rsidP="00105E13">
      <w:pPr>
        <w:ind w:left="360"/>
      </w:pPr>
    </w:p>
    <w:p w14:paraId="4C4B8B86" w14:textId="77777777" w:rsidR="00105E13" w:rsidRDefault="00105E13" w:rsidP="00105E13">
      <w:pPr>
        <w:ind w:left="360"/>
      </w:pPr>
      <w:r>
        <w:t>“…During the mourning period, abnormal situations emerged. A tiny handful of people took this opportunity to fabricate rumors and openly attack Party and government leaders; they poisoned and bewitched the masses…</w:t>
      </w:r>
    </w:p>
    <w:p w14:paraId="09347FA8" w14:textId="77777777" w:rsidR="00105E13" w:rsidRDefault="00105E13" w:rsidP="00105E13">
      <w:pPr>
        <w:ind w:left="360"/>
      </w:pPr>
      <w:r>
        <w:tab/>
        <w:t>“In its consideration for the deep grief of the vast masses, the Party and the government adopted a tolerant and restrained attitude toward some of the inappropriate words and deeds of those young students who acted in moments of emotional distress…</w:t>
      </w:r>
    </w:p>
    <w:p w14:paraId="3E11F9B1" w14:textId="77777777" w:rsidR="00105E13" w:rsidRDefault="00105E13" w:rsidP="00105E13">
      <w:pPr>
        <w:ind w:left="360"/>
      </w:pPr>
      <w:r>
        <w:tab/>
        <w:t xml:space="preserve">“But after the mourning service, a tiny handful of people with </w:t>
      </w:r>
      <w:r w:rsidRPr="001F50B5">
        <w:rPr>
          <w:b/>
        </w:rPr>
        <w:t>ulterior</w:t>
      </w:r>
      <w:r>
        <w:t xml:space="preserve"> motives continued to take advantage of the grief of the students to fabricate all sorts of rumors, poison people’s mind, and used posters and </w:t>
      </w:r>
      <w:r w:rsidRPr="001F50B5">
        <w:rPr>
          <w:b/>
        </w:rPr>
        <w:t>handbills</w:t>
      </w:r>
      <w:r>
        <w:t xml:space="preserve"> to slander, </w:t>
      </w:r>
      <w:r w:rsidRPr="001F50B5">
        <w:rPr>
          <w:b/>
        </w:rPr>
        <w:t>deprecate</w:t>
      </w:r>
      <w:r>
        <w:t>, and attack the Party and the government leaders. They openly violated the constitution and encouraged opposition to the leadership of the Communist Party and the socialist system…</w:t>
      </w:r>
    </w:p>
    <w:p w14:paraId="52A4D4D7" w14:textId="77777777" w:rsidR="00105E13" w:rsidRDefault="00105E13" w:rsidP="00105E13">
      <w:pPr>
        <w:ind w:left="360"/>
      </w:pPr>
      <w:r>
        <w:tab/>
        <w:t xml:space="preserve">“All these facts indicate that this tiny handful of people are not really engaged in mourning Comrade Hu Yaobang. Their goal is not to promote the process of socialist democracy in China nor are they simply complaining because they are dissatisfied…Their goal is to sow </w:t>
      </w:r>
      <w:r w:rsidRPr="001F50B5">
        <w:rPr>
          <w:b/>
        </w:rPr>
        <w:t>dissension</w:t>
      </w:r>
      <w:r>
        <w:t xml:space="preserve"> in people’s minds, to disrupt the entire nation, and to ruin an orderly and united political situation. This is planned conspiracy.”</w:t>
      </w:r>
      <w:r>
        <w:rPr>
          <w:rStyle w:val="EndnoteReference"/>
        </w:rPr>
        <w:endnoteReference w:id="2"/>
      </w:r>
    </w:p>
    <w:p w14:paraId="18861845" w14:textId="77777777" w:rsidR="00105E13" w:rsidRDefault="00105E13" w:rsidP="00105E13"/>
    <w:p w14:paraId="6B5DD293" w14:textId="77777777" w:rsidR="00105E13" w:rsidRDefault="00105E13" w:rsidP="00105E13">
      <w:pPr>
        <w:numPr>
          <w:ilvl w:val="0"/>
          <w:numId w:val="13"/>
        </w:numPr>
      </w:pPr>
      <w:r>
        <w:t>Why do you think the editorial emphasizes that only a small number of people (a “tiny handful”) were involved in the protests?</w:t>
      </w:r>
    </w:p>
    <w:p w14:paraId="0964447F" w14:textId="77777777" w:rsidR="00105E13" w:rsidRDefault="00105E13" w:rsidP="00105E13">
      <w:pPr>
        <w:ind w:left="360"/>
      </w:pPr>
    </w:p>
    <w:p w14:paraId="66A46F9C" w14:textId="77777777" w:rsidR="00105E13" w:rsidRDefault="00105E13" w:rsidP="00105E13">
      <w:pPr>
        <w:numPr>
          <w:ilvl w:val="0"/>
          <w:numId w:val="13"/>
        </w:numPr>
      </w:pPr>
      <w:r>
        <w:t>It was particularly upsetting to the students that they had been accused of “planned conspiracy.” Why do you think that was so upsetting?</w:t>
      </w:r>
    </w:p>
    <w:p w14:paraId="4D5AABB5" w14:textId="77777777" w:rsidR="00105E13" w:rsidRDefault="00105E13" w:rsidP="00105E13"/>
    <w:p w14:paraId="2A7A1825" w14:textId="77777777" w:rsidR="00105E13" w:rsidRDefault="00105E13" w:rsidP="00105E13">
      <w:pPr>
        <w:rPr>
          <w:b/>
          <w:sz w:val="28"/>
          <w:szCs w:val="28"/>
        </w:rPr>
      </w:pPr>
    </w:p>
    <w:p w14:paraId="28FD11AB" w14:textId="77777777" w:rsidR="00105E13" w:rsidRDefault="00105E13" w:rsidP="00105E13">
      <w:r w:rsidRPr="00A85985">
        <w:t>This second</w:t>
      </w:r>
      <w:r>
        <w:t xml:space="preserve"> excerpt is from a declaration made by the hunger strikers in May 1989:</w:t>
      </w:r>
    </w:p>
    <w:p w14:paraId="0F9B98E0" w14:textId="77777777" w:rsidR="00105E13" w:rsidRDefault="00105E13" w:rsidP="00105E13"/>
    <w:p w14:paraId="5F44955A" w14:textId="638A2256" w:rsidR="00105E13" w:rsidRDefault="00105E13" w:rsidP="00105E13">
      <w:pPr>
        <w:tabs>
          <w:tab w:val="left" w:pos="180"/>
          <w:tab w:val="left" w:pos="360"/>
        </w:tabs>
      </w:pPr>
      <w:r>
        <w:rPr>
          <w:noProof/>
        </w:rPr>
        <mc:AlternateContent>
          <mc:Choice Requires="wps">
            <w:drawing>
              <wp:anchor distT="0" distB="0" distL="114300" distR="114300" simplePos="0" relativeHeight="251661312" behindDoc="0" locked="0" layoutInCell="1" allowOverlap="1" wp14:anchorId="67DE9EAE" wp14:editId="63843FA2">
                <wp:simplePos x="0" y="0"/>
                <wp:positionH relativeFrom="column">
                  <wp:posOffset>3886200</wp:posOffset>
                </wp:positionH>
                <wp:positionV relativeFrom="paragraph">
                  <wp:posOffset>792480</wp:posOffset>
                </wp:positionV>
                <wp:extent cx="2286000" cy="1526540"/>
                <wp:effectExtent l="0" t="1905" r="12700" b="19050"/>
                <wp:wrapSquare wrapText="bothSides"/>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6540"/>
                        </a:xfrm>
                        <a:prstGeom prst="rect">
                          <a:avLst/>
                        </a:prstGeom>
                        <a:solidFill>
                          <a:srgbClr val="FFFFFF"/>
                        </a:solidFill>
                        <a:ln w="9525">
                          <a:solidFill>
                            <a:srgbClr val="000000"/>
                          </a:solidFill>
                          <a:miter lim="800000"/>
                          <a:headEnd/>
                          <a:tailEnd/>
                        </a:ln>
                      </wps:spPr>
                      <wps:txbx>
                        <w:txbxContent>
                          <w:p w14:paraId="7CA10E27" w14:textId="77777777" w:rsidR="00105E13" w:rsidRPr="0059319A" w:rsidRDefault="00105E13" w:rsidP="00105E13">
                            <w:pPr>
                              <w:rPr>
                                <w:rFonts w:ascii="Arial" w:hAnsi="Arial" w:cs="Arial"/>
                                <w:b/>
                              </w:rPr>
                            </w:pPr>
                            <w:r w:rsidRPr="00214544">
                              <w:rPr>
                                <w:rFonts w:ascii="Arial" w:hAnsi="Arial" w:cs="Arial"/>
                                <w:b/>
                              </w:rPr>
                              <w:t>New Words</w:t>
                            </w:r>
                          </w:p>
                          <w:p w14:paraId="49A8EFA5" w14:textId="77777777" w:rsidR="00105E13" w:rsidRDefault="00105E13" w:rsidP="00105E13">
                            <w:r>
                              <w:rPr>
                                <w:i/>
                              </w:rPr>
                              <w:t>juncture</w:t>
                            </w:r>
                            <w:r>
                              <w:t>: moment, point in time</w:t>
                            </w:r>
                          </w:p>
                          <w:p w14:paraId="70FE61FB" w14:textId="77777777" w:rsidR="00105E13" w:rsidRPr="001F50B5" w:rsidRDefault="00105E13" w:rsidP="00105E13">
                            <w:pPr>
                              <w:rPr>
                                <w:i/>
                                <w:sz w:val="16"/>
                                <w:szCs w:val="16"/>
                              </w:rPr>
                            </w:pPr>
                          </w:p>
                          <w:p w14:paraId="6A01E09A" w14:textId="77777777" w:rsidR="00105E13" w:rsidRDefault="00105E13" w:rsidP="00105E13">
                            <w:r>
                              <w:rPr>
                                <w:i/>
                              </w:rPr>
                              <w:t>rampant</w:t>
                            </w:r>
                            <w:r>
                              <w:t>: widespread</w:t>
                            </w:r>
                          </w:p>
                          <w:p w14:paraId="65126F0D" w14:textId="77777777" w:rsidR="00105E13" w:rsidRPr="001F50B5" w:rsidRDefault="00105E13" w:rsidP="00105E13">
                            <w:pPr>
                              <w:rPr>
                                <w:sz w:val="16"/>
                                <w:szCs w:val="16"/>
                              </w:rPr>
                            </w:pPr>
                          </w:p>
                          <w:p w14:paraId="0F3B3046" w14:textId="77777777" w:rsidR="00105E13" w:rsidRDefault="00105E13" w:rsidP="00105E13">
                            <w:r>
                              <w:rPr>
                                <w:i/>
                              </w:rPr>
                              <w:t>exile</w:t>
                            </w:r>
                            <w:r>
                              <w:t>: forced absence from one’s homeland</w:t>
                            </w:r>
                          </w:p>
                          <w:p w14:paraId="6CB7AC24" w14:textId="77777777" w:rsidR="00105E13" w:rsidRPr="001F50B5" w:rsidRDefault="00105E13" w:rsidP="00105E13">
                            <w:pPr>
                              <w:rPr>
                                <w:sz w:val="16"/>
                                <w:szCs w:val="16"/>
                              </w:rPr>
                            </w:pPr>
                          </w:p>
                          <w:p w14:paraId="5D53E28E" w14:textId="77777777" w:rsidR="00105E13" w:rsidRPr="00EC1E3C" w:rsidRDefault="00105E13" w:rsidP="00105E13">
                            <w:pPr>
                              <w:rPr>
                                <w:i/>
                              </w:rPr>
                            </w:pPr>
                            <w:r>
                              <w:rPr>
                                <w:i/>
                              </w:rPr>
                              <w:t>conscience</w:t>
                            </w:r>
                            <w:r>
                              <w:t>: a sense of justice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DE9EAE" id="Text Box 22" o:spid="_x0000_s1032" type="#_x0000_t202" style="position:absolute;margin-left:306pt;margin-top:62.4pt;width:180pt;height:1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">
                <v:textbox style="mso-fit-shape-to-text:t">
                  <w:txbxContent>
                    <w:p w14:paraId="7CA10E27" w14:textId="77777777" w:rsidR="00105E13" w:rsidRPr="0059319A" w:rsidRDefault="00105E13" w:rsidP="00105E13">
                      <w:pPr>
                        <w:rPr>
                          <w:rFonts w:ascii="Arial" w:hAnsi="Arial" w:cs="Arial"/>
                          <w:b/>
                        </w:rPr>
                      </w:pPr>
                      <w:r w:rsidRPr="00214544">
                        <w:rPr>
                          <w:rFonts w:ascii="Arial" w:hAnsi="Arial" w:cs="Arial"/>
                          <w:b/>
                        </w:rPr>
                        <w:t>New Words</w:t>
                      </w:r>
                    </w:p>
                    <w:p w14:paraId="49A8EFA5" w14:textId="77777777" w:rsidR="00105E13" w:rsidRDefault="00105E13" w:rsidP="00105E13">
                      <w:r>
                        <w:rPr>
                          <w:i/>
                        </w:rPr>
                        <w:t>juncture</w:t>
                      </w:r>
                      <w:r>
                        <w:t>: moment, point in time</w:t>
                      </w:r>
                    </w:p>
                    <w:p w14:paraId="70FE61FB" w14:textId="77777777" w:rsidR="00105E13" w:rsidRPr="001F50B5" w:rsidRDefault="00105E13" w:rsidP="00105E13">
                      <w:pPr>
                        <w:rPr>
                          <w:i/>
                          <w:sz w:val="16"/>
                          <w:szCs w:val="16"/>
                        </w:rPr>
                      </w:pPr>
                    </w:p>
                    <w:p w14:paraId="6A01E09A" w14:textId="77777777" w:rsidR="00105E13" w:rsidRDefault="00105E13" w:rsidP="00105E13">
                      <w:r>
                        <w:rPr>
                          <w:i/>
                        </w:rPr>
                        <w:t>rampant</w:t>
                      </w:r>
                      <w:r>
                        <w:t>: widespread</w:t>
                      </w:r>
                    </w:p>
                    <w:p w14:paraId="65126F0D" w14:textId="77777777" w:rsidR="00105E13" w:rsidRPr="001F50B5" w:rsidRDefault="00105E13" w:rsidP="00105E13">
                      <w:pPr>
                        <w:rPr>
                          <w:sz w:val="16"/>
                          <w:szCs w:val="16"/>
                        </w:rPr>
                      </w:pPr>
                    </w:p>
                    <w:p w14:paraId="0F3B3046" w14:textId="77777777" w:rsidR="00105E13" w:rsidRDefault="00105E13" w:rsidP="00105E13">
                      <w:r>
                        <w:rPr>
                          <w:i/>
                        </w:rPr>
                        <w:t>exile</w:t>
                      </w:r>
                      <w:r>
                        <w:t>: forced absence from one’s homeland</w:t>
                      </w:r>
                    </w:p>
                    <w:p w14:paraId="6CB7AC24" w14:textId="77777777" w:rsidR="00105E13" w:rsidRPr="001F50B5" w:rsidRDefault="00105E13" w:rsidP="00105E13">
                      <w:pPr>
                        <w:rPr>
                          <w:sz w:val="16"/>
                          <w:szCs w:val="16"/>
                        </w:rPr>
                      </w:pPr>
                    </w:p>
                    <w:p w14:paraId="5D53E28E" w14:textId="77777777" w:rsidR="00105E13" w:rsidRPr="00EC1E3C" w:rsidRDefault="00105E13" w:rsidP="00105E13">
                      <w:pPr>
                        <w:rPr>
                          <w:i/>
                        </w:rPr>
                      </w:pPr>
                      <w:r>
                        <w:rPr>
                          <w:i/>
                        </w:rPr>
                        <w:t>conscience</w:t>
                      </w:r>
                      <w:r>
                        <w:t>: a sense of justice</w:t>
                      </w:r>
                    </w:p>
                  </w:txbxContent>
                </v:textbox>
                <w10:wrap type="square"/>
              </v:shape>
            </w:pict>
          </mc:Fallback>
        </mc:AlternateContent>
      </w:r>
      <w:r>
        <w:t xml:space="preserve">“Our nation has come to a critical </w:t>
      </w:r>
      <w:r w:rsidRPr="006C43D9">
        <w:rPr>
          <w:b/>
        </w:rPr>
        <w:t>juncture</w:t>
      </w:r>
      <w:r>
        <w:t xml:space="preserve">: inflation is sky-rocketing, government corruption is </w:t>
      </w:r>
      <w:r w:rsidRPr="006C43D9">
        <w:rPr>
          <w:b/>
        </w:rPr>
        <w:t>rampant</w:t>
      </w:r>
      <w:r>
        <w:t xml:space="preserve">, power is in the hands of few high-ranking officials, bureaucrats are corrupt, a large number of patriots have fled into </w:t>
      </w:r>
      <w:r w:rsidRPr="006C43D9">
        <w:rPr>
          <w:b/>
        </w:rPr>
        <w:t>exile</w:t>
      </w:r>
      <w:r>
        <w:t xml:space="preserve">, and social order grows daily more chaotic. Fellow-countrymen, all fellow-countrymen of </w:t>
      </w:r>
      <w:r w:rsidRPr="006C43D9">
        <w:rPr>
          <w:b/>
        </w:rPr>
        <w:t>conscience</w:t>
      </w:r>
      <w:r>
        <w:t>, at this crucial moment for the survival of the nation, please hear our voice:</w:t>
      </w:r>
    </w:p>
    <w:p w14:paraId="65227E93" w14:textId="77777777" w:rsidR="00105E13" w:rsidRDefault="00105E13" w:rsidP="00105E13">
      <w:pPr>
        <w:tabs>
          <w:tab w:val="left" w:pos="180"/>
          <w:tab w:val="left" w:pos="360"/>
        </w:tabs>
      </w:pPr>
      <w:r>
        <w:tab/>
        <w:t>“The country is our country!</w:t>
      </w:r>
    </w:p>
    <w:p w14:paraId="775EC848" w14:textId="77777777" w:rsidR="00105E13" w:rsidRDefault="00105E13" w:rsidP="00105E13">
      <w:pPr>
        <w:tabs>
          <w:tab w:val="left" w:pos="180"/>
          <w:tab w:val="left" w:pos="360"/>
        </w:tabs>
      </w:pPr>
      <w:r>
        <w:tab/>
        <w:t>“The people are our people!</w:t>
      </w:r>
    </w:p>
    <w:p w14:paraId="0A366E2B" w14:textId="77777777" w:rsidR="00105E13" w:rsidRDefault="00105E13" w:rsidP="00105E13">
      <w:pPr>
        <w:tabs>
          <w:tab w:val="left" w:pos="180"/>
          <w:tab w:val="left" w:pos="360"/>
        </w:tabs>
      </w:pPr>
      <w:r>
        <w:tab/>
        <w:t>“The government is our government!</w:t>
      </w:r>
    </w:p>
    <w:p w14:paraId="652D0C69" w14:textId="77777777" w:rsidR="00105E13" w:rsidRDefault="00105E13" w:rsidP="00105E13">
      <w:pPr>
        <w:tabs>
          <w:tab w:val="left" w:pos="180"/>
          <w:tab w:val="left" w:pos="360"/>
        </w:tabs>
      </w:pPr>
      <w:r>
        <w:lastRenderedPageBreak/>
        <w:tab/>
        <w:t>“If we do not dare to cry out, who will?</w:t>
      </w:r>
    </w:p>
    <w:p w14:paraId="0C41F91B" w14:textId="77777777" w:rsidR="00105E13" w:rsidRDefault="00105E13" w:rsidP="00105E13">
      <w:pPr>
        <w:tabs>
          <w:tab w:val="left" w:pos="180"/>
          <w:tab w:val="left" w:pos="360"/>
        </w:tabs>
      </w:pPr>
      <w:r>
        <w:tab/>
        <w:t>“If we do not dare to act, who will?</w:t>
      </w:r>
    </w:p>
    <w:p w14:paraId="59FE35EE" w14:textId="77777777" w:rsidR="00105E13" w:rsidRDefault="00105E13" w:rsidP="00105E13">
      <w:pPr>
        <w:tabs>
          <w:tab w:val="left" w:pos="180"/>
          <w:tab w:val="left" w:pos="360"/>
        </w:tabs>
      </w:pPr>
      <w:r>
        <w:tab/>
        <w:t>“Even though our shoulders are soft and tender, even though death is too heavy a burden, we are going, we must go, history demands this of us…</w:t>
      </w:r>
    </w:p>
    <w:p w14:paraId="0867E35A" w14:textId="77777777" w:rsidR="00105E13" w:rsidRDefault="00105E13" w:rsidP="00105E13">
      <w:pPr>
        <w:tabs>
          <w:tab w:val="left" w:pos="180"/>
          <w:tab w:val="left" w:pos="360"/>
        </w:tabs>
      </w:pPr>
      <w:r>
        <w:tab/>
        <w:t>“We use the willingness to die to fight for life.</w:t>
      </w:r>
    </w:p>
    <w:p w14:paraId="148998CA" w14:textId="77777777" w:rsidR="00105E13" w:rsidRPr="00A85985" w:rsidRDefault="00105E13" w:rsidP="00105E13">
      <w:pPr>
        <w:tabs>
          <w:tab w:val="left" w:pos="180"/>
          <w:tab w:val="left" w:pos="360"/>
        </w:tabs>
      </w:pPr>
      <w:r>
        <w:tab/>
        <w:t>“But we are still children! We are still children! Mother China, please cast a serious eye on your children…Can you fail to be moved as death approaches us?”</w:t>
      </w:r>
      <w:r>
        <w:rPr>
          <w:rStyle w:val="EndnoteReference"/>
        </w:rPr>
        <w:endnoteReference w:id="3"/>
      </w:r>
    </w:p>
    <w:p w14:paraId="7DB72D7C" w14:textId="77777777" w:rsidR="00105E13" w:rsidRPr="00A85985" w:rsidRDefault="00105E13" w:rsidP="00105E13"/>
    <w:p w14:paraId="7758DF69" w14:textId="77777777" w:rsidR="00105E13" w:rsidRDefault="00105E13" w:rsidP="00105E13">
      <w:pPr>
        <w:numPr>
          <w:ilvl w:val="1"/>
          <w:numId w:val="14"/>
        </w:numPr>
      </w:pPr>
      <w:r w:rsidRPr="006C43D9">
        <w:t xml:space="preserve">Why do </w:t>
      </w:r>
      <w:r>
        <w:t>you think the students declare that “the country is our country” and “the people are our people”?</w:t>
      </w:r>
    </w:p>
    <w:p w14:paraId="277FB89B" w14:textId="77777777" w:rsidR="00105E13" w:rsidRPr="006C43D9" w:rsidRDefault="00105E13" w:rsidP="00105E13">
      <w:pPr>
        <w:ind w:left="360"/>
      </w:pPr>
    </w:p>
    <w:p w14:paraId="69D9D6B7" w14:textId="77777777" w:rsidR="00105E13" w:rsidRDefault="00105E13" w:rsidP="00105E13">
      <w:pPr>
        <w:numPr>
          <w:ilvl w:val="1"/>
          <w:numId w:val="14"/>
        </w:numPr>
      </w:pPr>
      <w:r>
        <w:t>Why would the students say they are “still children”?</w:t>
      </w:r>
    </w:p>
    <w:p w14:paraId="650F2476" w14:textId="77777777" w:rsidR="00105E13" w:rsidRDefault="00105E13" w:rsidP="00105E13">
      <w:pPr>
        <w:rPr>
          <w:b/>
          <w:sz w:val="28"/>
          <w:szCs w:val="28"/>
        </w:rPr>
      </w:pPr>
    </w:p>
    <w:p w14:paraId="10F6B7FC" w14:textId="77777777" w:rsidR="00105E13" w:rsidRDefault="00105E13" w:rsidP="00105E13"/>
    <w:p w14:paraId="63FCEE59" w14:textId="77777777" w:rsidR="00105E13" w:rsidRPr="0061058A" w:rsidRDefault="00105E13" w:rsidP="00105E13">
      <w:r w:rsidRPr="002749C7">
        <w:rPr>
          <w:b/>
          <w:sz w:val="28"/>
          <w:szCs w:val="28"/>
        </w:rPr>
        <w:t>Part Three: Big Character Posters</w:t>
      </w:r>
    </w:p>
    <w:p w14:paraId="7950C82F" w14:textId="77777777" w:rsidR="00105E13" w:rsidRDefault="00105E13" w:rsidP="00105E13"/>
    <w:p w14:paraId="2B1CBCF2" w14:textId="77777777" w:rsidR="00105E13" w:rsidRPr="00DC27FF" w:rsidRDefault="00105E13" w:rsidP="00105E13">
      <w:r>
        <w:t xml:space="preserve">In 1978, when Deng Xiaoping initiated China’s economic reforms, he called on the Chinese people to achieve the “Four Modernizations” in industry, agriculture, science and technology, and national defense. In response, one Chinese writer named Wei Jingsheng demanded a “Fifth Modernization”: Democracy. </w:t>
      </w:r>
    </w:p>
    <w:p w14:paraId="08894BC9" w14:textId="0D74750F" w:rsidR="00105E13" w:rsidRDefault="00105E13" w:rsidP="00105E13">
      <w:r>
        <w:rPr>
          <w:noProof/>
        </w:rPr>
        <mc:AlternateContent>
          <mc:Choice Requires="wps">
            <w:drawing>
              <wp:anchor distT="0" distB="0" distL="114300" distR="114300" simplePos="0" relativeHeight="251666432" behindDoc="0" locked="0" layoutInCell="1" allowOverlap="1" wp14:anchorId="627A7823" wp14:editId="23018C6A">
                <wp:simplePos x="0" y="0"/>
                <wp:positionH relativeFrom="column">
                  <wp:posOffset>1943100</wp:posOffset>
                </wp:positionH>
                <wp:positionV relativeFrom="paragraph">
                  <wp:posOffset>62230</wp:posOffset>
                </wp:positionV>
                <wp:extent cx="4421505" cy="3016885"/>
                <wp:effectExtent l="0" t="635" r="10795" b="17780"/>
                <wp:wrapSquare wrapText="bothSides"/>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3016885"/>
                        </a:xfrm>
                        <a:prstGeom prst="rect">
                          <a:avLst/>
                        </a:prstGeom>
                        <a:solidFill>
                          <a:srgbClr val="FFFFFF"/>
                        </a:solidFill>
                        <a:ln w="9525">
                          <a:solidFill>
                            <a:srgbClr val="000000"/>
                          </a:solidFill>
                          <a:miter lim="800000"/>
                          <a:headEnd/>
                          <a:tailEnd/>
                        </a:ln>
                      </wps:spPr>
                      <wps:txbx>
                        <w:txbxContent>
                          <w:p w14:paraId="762736A0" w14:textId="459397AC" w:rsidR="00105E13" w:rsidRDefault="0042203F" w:rsidP="00105E13">
                            <w:r>
                              <w:rPr>
                                <w:noProof/>
                              </w:rPr>
                              <w:drawing>
                                <wp:inline distT="0" distB="0" distL="0" distR="0" wp14:anchorId="2A6A6016" wp14:editId="02A3161A">
                                  <wp:extent cx="4229100" cy="2924175"/>
                                  <wp:effectExtent l="0" t="0" r="0" b="9525"/>
                                  <wp:docPr id="8" name="Picture 8" descr="Democracy W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ocracy Wall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2924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7A7823" id="Text Box 27" o:spid="_x0000_s1033" type="#_x0000_t202" style="position:absolute;margin-left:153pt;margin-top:4.9pt;width:348.15pt;height:237.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">
                <v:textbox style="mso-fit-shape-to-text:t">
                  <w:txbxContent>
                    <w:p w14:paraId="762736A0" w14:textId="459397AC" w:rsidR="00105E13" w:rsidRDefault="0042203F" w:rsidP="00105E13">
                      <w:r>
                        <w:rPr>
                          <w:noProof/>
                        </w:rPr>
                        <w:drawing>
                          <wp:inline distT="0" distB="0" distL="0" distR="0" wp14:anchorId="2A6A6016" wp14:editId="02A3161A">
                            <wp:extent cx="4229100" cy="2924175"/>
                            <wp:effectExtent l="0" t="0" r="0" b="9525"/>
                            <wp:docPr id="8" name="Picture 8" descr="Democracy W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ocracy Wall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2924175"/>
                                    </a:xfrm>
                                    <a:prstGeom prst="rect">
                                      <a:avLst/>
                                    </a:prstGeom>
                                    <a:noFill/>
                                    <a:ln>
                                      <a:noFill/>
                                    </a:ln>
                                  </pic:spPr>
                                </pic:pic>
                              </a:graphicData>
                            </a:graphic>
                          </wp:inline>
                        </w:drawing>
                      </w:r>
                    </w:p>
                  </w:txbxContent>
                </v:textbox>
                <w10:wrap type="square"/>
              </v:shape>
            </w:pict>
          </mc:Fallback>
        </mc:AlternateContent>
      </w:r>
    </w:p>
    <w:p w14:paraId="162D1685" w14:textId="77777777" w:rsidR="00105E13" w:rsidRDefault="00105E13" w:rsidP="00105E13">
      <w:r>
        <w:t>Wei Jingsheng was the most famous of a group of writers, most of them anonymous, who posted writings along a wall west of the Forbidden City in Beijing. Because many of the postings criticized the government and called for political change, it came to be known as “Democracy Wall.” The Chinese government cracked down on the posters, and Wei Jingsheng was eventually jailed. Today, he lives in the United States.</w:t>
      </w:r>
    </w:p>
    <w:p w14:paraId="5AC59E24" w14:textId="77777777" w:rsidR="00105E13" w:rsidRDefault="00105E13" w:rsidP="00105E13"/>
    <w:p w14:paraId="6A50C343" w14:textId="77777777" w:rsidR="00105E13" w:rsidRDefault="00105E13" w:rsidP="00105E13">
      <w:r>
        <w:t>The postings at “Democracy Wall” were called “big character posters.” Big character posters were also used during the Tiananmen protests. Some were long essays, but many were short, just like the signs that protestors carry here in the United States. Here is an excerpt from Wei Jingsheng’s posting:</w:t>
      </w:r>
    </w:p>
    <w:p w14:paraId="375FC8AB" w14:textId="77777777" w:rsidR="00105E13" w:rsidRDefault="00105E13" w:rsidP="00105E13"/>
    <w:p w14:paraId="70A20E1A" w14:textId="77777777" w:rsidR="00105E13" w:rsidRDefault="00105E13" w:rsidP="00105E13">
      <w:r>
        <w:lastRenderedPageBreak/>
        <w:t>“The Fifth Modernization…</w:t>
      </w:r>
    </w:p>
    <w:p w14:paraId="1403EE50" w14:textId="77777777" w:rsidR="00105E13" w:rsidRPr="00DC27FF" w:rsidRDefault="00105E13" w:rsidP="00105E13">
      <w:r>
        <w:t>“What is true democracy? It means the right of the people to choose their own representatives [who will] work according to their will and in their interests. Only this can be called democracy.”</w:t>
      </w:r>
      <w:r>
        <w:rPr>
          <w:rStyle w:val="EndnoteReference"/>
        </w:rPr>
        <w:endnoteReference w:id="4"/>
      </w:r>
    </w:p>
    <w:p w14:paraId="75DA3812" w14:textId="77777777" w:rsidR="00105E13" w:rsidRDefault="00105E13" w:rsidP="00105E13"/>
    <w:p w14:paraId="4FA5EF8B" w14:textId="77777777" w:rsidR="00105E13" w:rsidRDefault="00105E13" w:rsidP="00105E13">
      <w:r>
        <w:t>Many posters attacked government leaders, like this one that criticizes Mao Zedong:</w:t>
      </w:r>
    </w:p>
    <w:p w14:paraId="2BE37BA4" w14:textId="77777777" w:rsidR="00105E13" w:rsidRDefault="00105E13" w:rsidP="00105E13"/>
    <w:p w14:paraId="510B1BBE" w14:textId="77777777" w:rsidR="00105E13" w:rsidRDefault="00105E13" w:rsidP="00105E13">
      <w:pPr>
        <w:tabs>
          <w:tab w:val="left" w:pos="360"/>
        </w:tabs>
        <w:jc w:val="center"/>
      </w:pPr>
      <w:r>
        <w:t>“Chairman’s tomb and Emperor’s palace</w:t>
      </w:r>
    </w:p>
    <w:p w14:paraId="323427B5" w14:textId="77777777" w:rsidR="00105E13" w:rsidRDefault="00105E13" w:rsidP="00105E13">
      <w:pPr>
        <w:tabs>
          <w:tab w:val="left" w:pos="360"/>
        </w:tabs>
        <w:jc w:val="center"/>
      </w:pPr>
      <w:r>
        <w:t>Face each other across the square,</w:t>
      </w:r>
    </w:p>
    <w:p w14:paraId="15E422DF" w14:textId="77777777" w:rsidR="00105E13" w:rsidRDefault="00105E13" w:rsidP="00105E13">
      <w:pPr>
        <w:tabs>
          <w:tab w:val="left" w:pos="360"/>
        </w:tabs>
        <w:jc w:val="center"/>
      </w:pPr>
      <w:r>
        <w:t>One great leader in his wisdom</w:t>
      </w:r>
    </w:p>
    <w:p w14:paraId="6C1A8FDD" w14:textId="77777777" w:rsidR="00105E13" w:rsidRDefault="00105E13" w:rsidP="00105E13">
      <w:pPr>
        <w:tabs>
          <w:tab w:val="left" w:pos="360"/>
        </w:tabs>
        <w:jc w:val="center"/>
      </w:pPr>
      <w:r>
        <w:t>Made our countless futures bare,</w:t>
      </w:r>
    </w:p>
    <w:p w14:paraId="520DFCBB" w14:textId="77777777" w:rsidR="00105E13" w:rsidRDefault="00105E13" w:rsidP="00105E13">
      <w:pPr>
        <w:tabs>
          <w:tab w:val="left" w:pos="360"/>
        </w:tabs>
        <w:jc w:val="center"/>
      </w:pPr>
      <w:r>
        <w:t>Each and every marble staircase</w:t>
      </w:r>
    </w:p>
    <w:p w14:paraId="7DA57E0D" w14:textId="77777777" w:rsidR="00105E13" w:rsidRDefault="00105E13" w:rsidP="00105E13">
      <w:pPr>
        <w:tabs>
          <w:tab w:val="left" w:pos="360"/>
        </w:tabs>
        <w:jc w:val="center"/>
      </w:pPr>
      <w:r>
        <w:t>Covers heaps of bones beneath</w:t>
      </w:r>
    </w:p>
    <w:p w14:paraId="50E1BD0C" w14:textId="77777777" w:rsidR="00105E13" w:rsidRDefault="00105E13" w:rsidP="00105E13">
      <w:pPr>
        <w:tabs>
          <w:tab w:val="left" w:pos="360"/>
        </w:tabs>
        <w:jc w:val="center"/>
      </w:pPr>
      <w:r>
        <w:t>From the eaves of such fine buildings</w:t>
      </w:r>
    </w:p>
    <w:p w14:paraId="7F1E46CE" w14:textId="77777777" w:rsidR="00105E13" w:rsidRDefault="00105E13" w:rsidP="00105E13">
      <w:pPr>
        <w:tabs>
          <w:tab w:val="left" w:pos="360"/>
        </w:tabs>
        <w:jc w:val="center"/>
      </w:pPr>
      <w:r>
        <w:t>Fresh red blood drops everywhere.”</w:t>
      </w:r>
      <w:r>
        <w:rPr>
          <w:rStyle w:val="EndnoteReference"/>
        </w:rPr>
        <w:endnoteReference w:id="5"/>
      </w:r>
    </w:p>
    <w:p w14:paraId="478F37AF" w14:textId="77777777" w:rsidR="00105E13" w:rsidRDefault="00105E13" w:rsidP="00105E13">
      <w:pPr>
        <w:tabs>
          <w:tab w:val="left" w:pos="360"/>
        </w:tabs>
      </w:pPr>
    </w:p>
    <w:p w14:paraId="5C580F50" w14:textId="33765EEA" w:rsidR="00105E13" w:rsidRPr="00DC27FF" w:rsidRDefault="00105E13" w:rsidP="00105E13">
      <w:pPr>
        <w:tabs>
          <w:tab w:val="left" w:pos="360"/>
        </w:tabs>
      </w:pPr>
      <w:r>
        <w:rPr>
          <w:noProof/>
        </w:rPr>
        <mc:AlternateContent>
          <mc:Choice Requires="wps">
            <w:drawing>
              <wp:anchor distT="0" distB="0" distL="114300" distR="114300" simplePos="0" relativeHeight="251667456" behindDoc="0" locked="0" layoutInCell="1" allowOverlap="1" wp14:anchorId="0F5FCB62" wp14:editId="737A3CAB">
                <wp:simplePos x="0" y="0"/>
                <wp:positionH relativeFrom="column">
                  <wp:posOffset>1371600</wp:posOffset>
                </wp:positionH>
                <wp:positionV relativeFrom="paragraph">
                  <wp:posOffset>0</wp:posOffset>
                </wp:positionV>
                <wp:extent cx="4800600" cy="3429000"/>
                <wp:effectExtent l="0" t="5080" r="12700" b="762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0"/>
                        </a:xfrm>
                        <a:prstGeom prst="rect">
                          <a:avLst/>
                        </a:prstGeom>
                        <a:solidFill>
                          <a:srgbClr val="FFFFFF"/>
                        </a:solidFill>
                        <a:ln w="9525">
                          <a:solidFill>
                            <a:srgbClr val="000000"/>
                          </a:solidFill>
                          <a:miter lim="800000"/>
                          <a:headEnd/>
                          <a:tailEnd/>
                        </a:ln>
                      </wps:spPr>
                      <wps:txbx>
                        <w:txbxContent>
                          <w:p w14:paraId="773A359A" w14:textId="387C5F9D" w:rsidR="00105E13" w:rsidRDefault="00105E13" w:rsidP="00105E13">
                            <w:pPr>
                              <w:spacing w:line="480" w:lineRule="auto"/>
                            </w:pPr>
                            <w:r>
                              <w:rPr>
                                <w:noProof/>
                              </w:rPr>
                              <w:drawing>
                                <wp:inline distT="0" distB="0" distL="0" distR="0" wp14:anchorId="59679E8C" wp14:editId="4585C8FD">
                                  <wp:extent cx="4695825" cy="3394075"/>
                                  <wp:effectExtent l="0" t="0" r="3175" b="9525"/>
                                  <wp:docPr id="81" name="Picture 81" descr="Democrac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mocracy W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339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CB62" id="Text Box 28" o:spid="_x0000_s1034" type="#_x0000_t202" style="position:absolute;margin-left:108pt;margin-top:0;width:378pt;height:27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">
                <v:textbox>
                  <w:txbxContent>
                    <w:p w14:paraId="773A359A" w14:textId="387C5F9D" w:rsidR="00105E13" w:rsidRDefault="00105E13" w:rsidP="00105E13">
                      <w:pPr>
                        <w:spacing w:line="480" w:lineRule="auto"/>
                      </w:pPr>
                      <w:r>
                        <w:rPr>
                          <w:noProof/>
                        </w:rPr>
                        <w:drawing>
                          <wp:inline distT="0" distB="0" distL="0" distR="0" wp14:anchorId="59679E8C" wp14:editId="4585C8FD">
                            <wp:extent cx="4695825" cy="3394075"/>
                            <wp:effectExtent l="0" t="0" r="3175" b="9525"/>
                            <wp:docPr id="81" name="Picture 81" descr="Democrac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mocracy W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3394075"/>
                                    </a:xfrm>
                                    <a:prstGeom prst="rect">
                                      <a:avLst/>
                                    </a:prstGeom>
                                    <a:noFill/>
                                    <a:ln>
                                      <a:noFill/>
                                    </a:ln>
                                  </pic:spPr>
                                </pic:pic>
                              </a:graphicData>
                            </a:graphic>
                          </wp:inline>
                        </w:drawing>
                      </w:r>
                    </w:p>
                  </w:txbxContent>
                </v:textbox>
                <w10:wrap type="square"/>
              </v:shape>
            </w:pict>
          </mc:Fallback>
        </mc:AlternateContent>
      </w:r>
      <w:r>
        <w:t xml:space="preserve">Today you are going to make your own “big character posters” to post on a class “Democracy Wall.” With your group, discuss what you would like to write about. Will you criticize the government or praise it? You can write about a specific issue, or talk about freedom and democracy more generally. If you have time, you may make multiple posters. </w:t>
      </w:r>
    </w:p>
    <w:p w14:paraId="395048A1" w14:textId="77777777" w:rsidR="00105E13" w:rsidRPr="00FA3A26" w:rsidRDefault="00105E13" w:rsidP="00105E13">
      <w:pPr>
        <w:spacing w:line="480" w:lineRule="auto"/>
      </w:pPr>
    </w:p>
    <w:p w14:paraId="69E0B9D5" w14:textId="77777777" w:rsidR="00105E13" w:rsidRDefault="00105E13" w:rsidP="00A15172">
      <w:pPr>
        <w:jc w:val="center"/>
        <w:rPr>
          <w:rFonts w:ascii="Georgia" w:hAnsi="Georgia"/>
          <w:sz w:val="22"/>
          <w:szCs w:val="22"/>
        </w:rPr>
      </w:pPr>
    </w:p>
    <w:p w14:paraId="68676336" w14:textId="77777777" w:rsidR="00105E13" w:rsidRDefault="00105E13" w:rsidP="00A15172">
      <w:pPr>
        <w:jc w:val="center"/>
        <w:rPr>
          <w:rFonts w:ascii="Georgia" w:hAnsi="Georgia"/>
          <w:sz w:val="22"/>
          <w:szCs w:val="22"/>
        </w:rPr>
      </w:pPr>
    </w:p>
    <w:p w14:paraId="61560D78" w14:textId="77777777" w:rsidR="00105E13" w:rsidRDefault="00105E13" w:rsidP="00A15172">
      <w:pPr>
        <w:jc w:val="center"/>
        <w:rPr>
          <w:rFonts w:ascii="Georgia" w:hAnsi="Georgia"/>
          <w:sz w:val="22"/>
          <w:szCs w:val="22"/>
        </w:rPr>
      </w:pPr>
    </w:p>
    <w:p w14:paraId="3D4FA24A" w14:textId="5C6EB97E" w:rsidR="00105E13" w:rsidRDefault="00105E13">
      <w:pPr>
        <w:rPr>
          <w:rFonts w:ascii="Georgia" w:hAnsi="Georgia"/>
          <w:sz w:val="22"/>
          <w:szCs w:val="22"/>
        </w:rPr>
      </w:pPr>
      <w:r>
        <w:rPr>
          <w:rFonts w:ascii="Georgia" w:hAnsi="Georgia"/>
          <w:sz w:val="22"/>
          <w:szCs w:val="22"/>
        </w:rPr>
        <w:br w:type="page"/>
      </w:r>
    </w:p>
    <w:p w14:paraId="1ECEFCFA" w14:textId="77777777" w:rsidR="00105E13" w:rsidRPr="00D102BB" w:rsidRDefault="00105E13" w:rsidP="00A15172">
      <w:pPr>
        <w:jc w:val="center"/>
        <w:rPr>
          <w:rFonts w:ascii="Georgia" w:hAnsi="Georgia"/>
          <w:sz w:val="22"/>
          <w:szCs w:val="22"/>
        </w:rPr>
      </w:pPr>
    </w:p>
    <w:sectPr w:rsidR="00105E13" w:rsidRPr="00D102BB" w:rsidSect="001A2159">
      <w:footerReference w:type="default" r:id="rId20"/>
      <w:pgSz w:w="12240" w:h="15840"/>
      <w:pgMar w:top="810" w:right="1170" w:bottom="81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FA5F7" w14:textId="77777777" w:rsidR="00717DDA" w:rsidRDefault="00717DDA" w:rsidP="0019790E">
      <w:r>
        <w:separator/>
      </w:r>
    </w:p>
  </w:endnote>
  <w:endnote w:type="continuationSeparator" w:id="0">
    <w:p w14:paraId="4B00223F" w14:textId="77777777" w:rsidR="00717DDA" w:rsidRDefault="00717DDA" w:rsidP="0019790E">
      <w:r>
        <w:continuationSeparator/>
      </w:r>
    </w:p>
  </w:endnote>
  <w:endnote w:id="1">
    <w:p w14:paraId="57FF16CA" w14:textId="77777777" w:rsidR="00105E13" w:rsidRDefault="00105E13" w:rsidP="00105E13">
      <w:pPr>
        <w:pStyle w:val="EndnoteText"/>
      </w:pPr>
      <w:r>
        <w:rPr>
          <w:rStyle w:val="EndnoteReference"/>
        </w:rPr>
        <w:endnoteRef/>
      </w:r>
      <w:r>
        <w:t xml:space="preserve"> All photos in this lesson are from Jonathan D. Spence. </w:t>
      </w:r>
      <w:r w:rsidRPr="00576C83">
        <w:rPr>
          <w:u w:val="single"/>
        </w:rPr>
        <w:t>The Search for Modern China</w:t>
      </w:r>
      <w:r>
        <w:t>. New York: W. W. Norton and Company, 1990.</w:t>
      </w:r>
    </w:p>
  </w:endnote>
  <w:endnote w:id="2">
    <w:p w14:paraId="701A161A" w14:textId="77777777" w:rsidR="00105E13" w:rsidRDefault="00105E13" w:rsidP="00105E13">
      <w:pPr>
        <w:pStyle w:val="EndnoteText"/>
      </w:pPr>
      <w:r>
        <w:rPr>
          <w:rStyle w:val="EndnoteReference"/>
        </w:rPr>
        <w:endnoteRef/>
      </w:r>
      <w:r>
        <w:t xml:space="preserve"> Excerpted from </w:t>
      </w:r>
      <w:r w:rsidRPr="00576C83">
        <w:rPr>
          <w:u w:val="single"/>
        </w:rPr>
        <w:t>The Search for Modern China: A Documentary Collection</w:t>
      </w:r>
      <w:r>
        <w:t>, ed. by Pei-kai Cheng and Michael Lestz with Jonathan Spence. New York: W. W. Norton and Company, 1999. pp. 488-489</w:t>
      </w:r>
    </w:p>
  </w:endnote>
  <w:endnote w:id="3">
    <w:p w14:paraId="33CED1AA" w14:textId="77777777" w:rsidR="00105E13" w:rsidRDefault="00105E13" w:rsidP="00105E13">
      <w:pPr>
        <w:pStyle w:val="EndnoteText"/>
      </w:pPr>
      <w:r>
        <w:rPr>
          <w:rStyle w:val="EndnoteReference"/>
        </w:rPr>
        <w:endnoteRef/>
      </w:r>
      <w:r>
        <w:t xml:space="preserve"> Ibid. pp. 493.</w:t>
      </w:r>
    </w:p>
  </w:endnote>
  <w:endnote w:id="4">
    <w:p w14:paraId="204E4818" w14:textId="77777777" w:rsidR="00105E13" w:rsidRDefault="00105E13" w:rsidP="00105E13">
      <w:pPr>
        <w:pStyle w:val="EndnoteText"/>
      </w:pPr>
      <w:r>
        <w:rPr>
          <w:rStyle w:val="EndnoteReference"/>
        </w:rPr>
        <w:endnoteRef/>
      </w:r>
      <w:r>
        <w:t xml:space="preserve"> Jonathan D. Spence. </w:t>
      </w:r>
      <w:r w:rsidRPr="00576C83">
        <w:rPr>
          <w:u w:val="single"/>
        </w:rPr>
        <w:t>The Search for Modern China</w:t>
      </w:r>
      <w:r>
        <w:t>. New York: W. W. Norton and Company, 1990. p. 662.</w:t>
      </w:r>
    </w:p>
  </w:endnote>
  <w:endnote w:id="5">
    <w:p w14:paraId="76307251" w14:textId="77777777" w:rsidR="00105E13" w:rsidRDefault="00105E13" w:rsidP="00105E13">
      <w:pPr>
        <w:pStyle w:val="EndnoteText"/>
      </w:pPr>
      <w:r>
        <w:rPr>
          <w:rStyle w:val="EndnoteReference"/>
        </w:rPr>
        <w:endnoteRef/>
      </w:r>
      <w:r>
        <w:t xml:space="preserve"> Ibid. p. 661.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806D5" w14:textId="77777777" w:rsidR="00105E13" w:rsidRDefault="00105E13" w:rsidP="000D16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8B14A3" w14:textId="77777777" w:rsidR="00105E13" w:rsidRDefault="00105E13">
    <w:pPr>
      <w:pStyle w:val="Footer"/>
    </w:pPr>
  </w:p>
  <w:p w14:paraId="0EA3836A" w14:textId="77777777" w:rsidR="00105E13" w:rsidRDefault="00105E13"/>
  <w:p w14:paraId="31F536F3" w14:textId="77777777" w:rsidR="00105E13" w:rsidRDefault="00105E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3EE31" w14:textId="77777777" w:rsidR="00105E13" w:rsidRDefault="00105E13" w:rsidP="000D16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203F">
      <w:rPr>
        <w:rStyle w:val="PageNumber"/>
        <w:noProof/>
      </w:rPr>
      <w:t>4</w:t>
    </w:r>
    <w:r>
      <w:rPr>
        <w:rStyle w:val="PageNumber"/>
      </w:rPr>
      <w:fldChar w:fldCharType="end"/>
    </w:r>
  </w:p>
  <w:p w14:paraId="7575A77D" w14:textId="77777777" w:rsidR="00105E13" w:rsidRDefault="00105E13">
    <w:pPr>
      <w:pStyle w:val="Footer"/>
    </w:pPr>
    <w:r>
      <w:t>Written by Kate Merkel-Hess</w:t>
    </w:r>
  </w:p>
  <w:p w14:paraId="3DA75082" w14:textId="77777777" w:rsidR="00105E13" w:rsidRDefault="00105E13"/>
  <w:p w14:paraId="56C86CDB" w14:textId="77777777" w:rsidR="00105E13" w:rsidRDefault="00105E1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8D91B" w14:textId="77777777" w:rsidR="00717DDA" w:rsidRDefault="00717DDA" w:rsidP="0019790E">
      <w:r>
        <w:separator/>
      </w:r>
    </w:p>
  </w:footnote>
  <w:footnote w:type="continuationSeparator" w:id="0">
    <w:p w14:paraId="4F0F6218" w14:textId="77777777" w:rsidR="00717DDA" w:rsidRDefault="00717DDA" w:rsidP="00197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E9712" w14:textId="77777777" w:rsidR="00105E13" w:rsidRDefault="00105E13">
    <w:pPr>
      <w:pStyle w:val="Header"/>
    </w:pPr>
    <w:r>
      <w:tab/>
    </w:r>
    <w:r>
      <w:tab/>
    </w:r>
  </w:p>
  <w:p w14:paraId="4E165AF1" w14:textId="77777777" w:rsidR="00105E13" w:rsidRDefault="00105E13"/>
  <w:p w14:paraId="4AAB9B61" w14:textId="77777777" w:rsidR="00105E13" w:rsidRDefault="00105E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E2695"/>
    <w:multiLevelType w:val="hybridMultilevel"/>
    <w:tmpl w:val="68306F9C"/>
    <w:lvl w:ilvl="0" w:tplc="04090019">
      <w:start w:val="1"/>
      <w:numFmt w:val="lowerLetter"/>
      <w:lvlText w:val="%1."/>
      <w:lvlJc w:val="left"/>
      <w:pPr>
        <w:tabs>
          <w:tab w:val="num" w:pos="720"/>
        </w:tabs>
        <w:ind w:left="720" w:hanging="360"/>
      </w:pPr>
      <w:rPr>
        <w:rFonts w:hint="default"/>
      </w:rPr>
    </w:lvl>
    <w:lvl w:ilvl="1" w:tplc="20748496">
      <w:start w:val="1"/>
      <w:numFmt w:val="decimal"/>
      <w:lvlText w:val="%2."/>
      <w:lvlJc w:val="left"/>
      <w:pPr>
        <w:tabs>
          <w:tab w:val="num" w:pos="360"/>
        </w:tabs>
        <w:ind w:left="360" w:hanging="360"/>
      </w:pPr>
      <w:rPr>
        <w:rFonts w:hint="default"/>
        <w:b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C248D2"/>
    <w:multiLevelType w:val="hybridMultilevel"/>
    <w:tmpl w:val="29A2A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24178"/>
    <w:multiLevelType w:val="hybridMultilevel"/>
    <w:tmpl w:val="5B760FA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44130A0"/>
    <w:multiLevelType w:val="hybridMultilevel"/>
    <w:tmpl w:val="607C0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55277"/>
    <w:multiLevelType w:val="hybridMultilevel"/>
    <w:tmpl w:val="26E20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61C5F77"/>
    <w:multiLevelType w:val="hybridMultilevel"/>
    <w:tmpl w:val="3E1C1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10"/>
  </w:num>
  <w:num w:numId="4">
    <w:abstractNumId w:val="12"/>
  </w:num>
  <w:num w:numId="5">
    <w:abstractNumId w:val="6"/>
  </w:num>
  <w:num w:numId="6">
    <w:abstractNumId w:val="13"/>
  </w:num>
  <w:num w:numId="7">
    <w:abstractNumId w:val="0"/>
  </w:num>
  <w:num w:numId="8">
    <w:abstractNumId w:val="1"/>
  </w:num>
  <w:num w:numId="9">
    <w:abstractNumId w:val="11"/>
  </w:num>
  <w:num w:numId="10">
    <w:abstractNumId w:val="3"/>
  </w:num>
  <w:num w:numId="11">
    <w:abstractNumId w:val="8"/>
  </w:num>
  <w:num w:numId="12">
    <w:abstractNumId w:val="9"/>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6D"/>
    <w:rsid w:val="000262F7"/>
    <w:rsid w:val="00105E13"/>
    <w:rsid w:val="0012503B"/>
    <w:rsid w:val="0019790E"/>
    <w:rsid w:val="001A2159"/>
    <w:rsid w:val="00267B0D"/>
    <w:rsid w:val="00313DA2"/>
    <w:rsid w:val="00321643"/>
    <w:rsid w:val="003C4A2A"/>
    <w:rsid w:val="0042203F"/>
    <w:rsid w:val="00496660"/>
    <w:rsid w:val="004B09D8"/>
    <w:rsid w:val="005542BF"/>
    <w:rsid w:val="00574A0F"/>
    <w:rsid w:val="0060069C"/>
    <w:rsid w:val="00613C3D"/>
    <w:rsid w:val="00630431"/>
    <w:rsid w:val="007169F4"/>
    <w:rsid w:val="00717DDA"/>
    <w:rsid w:val="007F2D7D"/>
    <w:rsid w:val="008032B8"/>
    <w:rsid w:val="00882B8F"/>
    <w:rsid w:val="008A3630"/>
    <w:rsid w:val="00964A3C"/>
    <w:rsid w:val="009C2A92"/>
    <w:rsid w:val="00A15172"/>
    <w:rsid w:val="00A31B2A"/>
    <w:rsid w:val="00B222F6"/>
    <w:rsid w:val="00C0286D"/>
    <w:rsid w:val="00C63D72"/>
    <w:rsid w:val="00D02C8F"/>
    <w:rsid w:val="00D102BB"/>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15:docId w15:val="{D4BF7EE7-B7DF-4B67-BAAA-D4999BD9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9790E"/>
    <w:pPr>
      <w:tabs>
        <w:tab w:val="center" w:pos="4320"/>
        <w:tab w:val="right" w:pos="8640"/>
      </w:tabs>
    </w:pPr>
  </w:style>
  <w:style w:type="character" w:customStyle="1" w:styleId="HeaderChar">
    <w:name w:val="Header Char"/>
    <w:basedOn w:val="DefaultParagraphFont"/>
    <w:link w:val="Header"/>
    <w:rsid w:val="0019790E"/>
  </w:style>
  <w:style w:type="paragraph" w:styleId="Footer">
    <w:name w:val="footer"/>
    <w:basedOn w:val="Normal"/>
    <w:link w:val="FooterChar"/>
    <w:unhideWhenUsed/>
    <w:rsid w:val="0019790E"/>
    <w:pPr>
      <w:tabs>
        <w:tab w:val="center" w:pos="4320"/>
        <w:tab w:val="right" w:pos="8640"/>
      </w:tabs>
    </w:pPr>
  </w:style>
  <w:style w:type="character" w:customStyle="1" w:styleId="FooterChar">
    <w:name w:val="Footer Char"/>
    <w:basedOn w:val="DefaultParagraphFont"/>
    <w:link w:val="Footer"/>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630431"/>
    <w:pPr>
      <w:ind w:left="720"/>
      <w:contextualSpacing/>
    </w:pPr>
    <w:rPr>
      <w:rFonts w:eastAsiaTheme="minorHAnsi"/>
      <w:sz w:val="22"/>
      <w:szCs w:val="22"/>
    </w:rPr>
  </w:style>
  <w:style w:type="paragraph" w:styleId="EndnoteText">
    <w:name w:val="endnote text"/>
    <w:basedOn w:val="Normal"/>
    <w:link w:val="EndnoteTextChar"/>
    <w:semiHidden/>
    <w:rsid w:val="00105E13"/>
    <w:rPr>
      <w:rFonts w:ascii="Times New Roman" w:eastAsia="SimSun" w:hAnsi="Times New Roman" w:cs="Times New Roman"/>
      <w:sz w:val="20"/>
      <w:szCs w:val="20"/>
      <w:lang w:eastAsia="zh-CN"/>
    </w:rPr>
  </w:style>
  <w:style w:type="character" w:customStyle="1" w:styleId="EndnoteTextChar">
    <w:name w:val="Endnote Text Char"/>
    <w:basedOn w:val="DefaultParagraphFont"/>
    <w:link w:val="EndnoteText"/>
    <w:semiHidden/>
    <w:rsid w:val="00105E13"/>
    <w:rPr>
      <w:rFonts w:ascii="Times New Roman" w:eastAsia="SimSun" w:hAnsi="Times New Roman" w:cs="Times New Roman"/>
      <w:sz w:val="20"/>
      <w:szCs w:val="20"/>
      <w:lang w:eastAsia="zh-CN"/>
    </w:rPr>
  </w:style>
  <w:style w:type="character" w:styleId="EndnoteReference">
    <w:name w:val="endnote reference"/>
    <w:semiHidden/>
    <w:rsid w:val="00105E13"/>
    <w:rPr>
      <w:vertAlign w:val="superscript"/>
    </w:rPr>
  </w:style>
  <w:style w:type="character" w:styleId="PageNumber">
    <w:name w:val="page number"/>
    <w:basedOn w:val="DefaultParagraphFont"/>
    <w:rsid w:val="00105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YeFzeNAHEhU"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1675</Words>
  <Characters>9554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Hannah Mahoney</cp:lastModifiedBy>
  <cp:revision>2</cp:revision>
  <dcterms:created xsi:type="dcterms:W3CDTF">2016-06-02T16:53:00Z</dcterms:created>
  <dcterms:modified xsi:type="dcterms:W3CDTF">2016-06-02T16:53:00Z</dcterms:modified>
</cp:coreProperties>
</file>