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693024" w14:textId="186DE26F" w:rsidR="00B222F6" w:rsidRPr="00BA0A19" w:rsidRDefault="00B222F6">
      <w:pPr>
        <w:rPr>
          <w:rFonts w:ascii="Georgia" w:hAnsi="Georgia"/>
          <w:b/>
          <w:u w:val="single"/>
        </w:rPr>
      </w:pPr>
    </w:p>
    <w:p w14:paraId="156898AB" w14:textId="26084D12" w:rsidR="00C0286D" w:rsidRPr="00BA0A19" w:rsidRDefault="00FD2669">
      <w:pPr>
        <w:rPr>
          <w:rFonts w:ascii="Georgia" w:hAnsi="Georgia"/>
          <w:b/>
        </w:rPr>
      </w:pPr>
      <w:r w:rsidRPr="00BA0A19">
        <w:rPr>
          <w:rFonts w:ascii="Georgia" w:hAnsi="Georgia"/>
          <w:b/>
        </w:rPr>
        <w:t>Cause and consequence</w:t>
      </w:r>
      <w:r w:rsidR="00E63147" w:rsidRPr="00BA0A19">
        <w:rPr>
          <w:rFonts w:ascii="Georgia" w:hAnsi="Georgia"/>
          <w:b/>
        </w:rPr>
        <w:t xml:space="preserve"> of the Reformation</w:t>
      </w:r>
    </w:p>
    <w:p w14:paraId="12EB66CC" w14:textId="24997A69" w:rsidR="00E63147" w:rsidRPr="00BA0A19" w:rsidRDefault="00E63147">
      <w:pPr>
        <w:rPr>
          <w:rFonts w:ascii="Georgia" w:hAnsi="Georgia"/>
          <w:b/>
        </w:rPr>
      </w:pPr>
      <w:r w:rsidRPr="00BA0A19">
        <w:rPr>
          <w:rFonts w:ascii="Georgia" w:hAnsi="Georgia"/>
          <w:b/>
        </w:rPr>
        <w:t>Reformation</w:t>
      </w:r>
    </w:p>
    <w:p w14:paraId="0ADD7E11" w14:textId="3E9141EB" w:rsidR="003C4A2A" w:rsidRPr="00BA0A19" w:rsidRDefault="00574A0F">
      <w:pPr>
        <w:rPr>
          <w:rFonts w:ascii="Georgia" w:hAnsi="Georgia"/>
        </w:rPr>
      </w:pPr>
      <w:r w:rsidRPr="00BA0A19">
        <w:rPr>
          <w:rFonts w:ascii="Georgia" w:hAnsi="Georgia"/>
        </w:rPr>
        <w:t xml:space="preserve">From: </w:t>
      </w:r>
      <w:r w:rsidR="00E63147" w:rsidRPr="00BA0A19">
        <w:rPr>
          <w:rFonts w:ascii="Georgia" w:hAnsi="Georgia"/>
        </w:rPr>
        <w:t>Nicole Gilbertson 2016</w:t>
      </w:r>
    </w:p>
    <w:p w14:paraId="16CD88DD" w14:textId="77777777" w:rsidR="00C0286D" w:rsidRPr="00BA0A19" w:rsidRDefault="00C0286D">
      <w:pPr>
        <w:rPr>
          <w:rFonts w:ascii="Georgia" w:hAnsi="Georgia"/>
        </w:rPr>
      </w:pPr>
    </w:p>
    <w:p w14:paraId="6D15CF34" w14:textId="5EC68A50" w:rsidR="00574A0F" w:rsidRPr="00BA0A19" w:rsidRDefault="0019790E" w:rsidP="0019790E">
      <w:pPr>
        <w:spacing w:before="100" w:beforeAutospacing="1" w:after="72"/>
        <w:rPr>
          <w:rFonts w:ascii="Georgia" w:hAnsi="Georgia"/>
          <w:b/>
        </w:rPr>
      </w:pPr>
      <w:r w:rsidRPr="00BA0A19">
        <w:rPr>
          <w:rFonts w:ascii="Georgia" w:hAnsi="Georgia"/>
          <w:b/>
        </w:rPr>
        <w:t>History Standards:</w:t>
      </w:r>
      <w:r w:rsidR="00882B8F" w:rsidRPr="00BA0A19">
        <w:rPr>
          <w:rFonts w:ascii="Georgia" w:hAnsi="Georgia"/>
          <w:b/>
        </w:rPr>
        <w:t xml:space="preserve"> </w:t>
      </w:r>
      <w:r w:rsidR="00E63147" w:rsidRPr="00BA0A19">
        <w:rPr>
          <w:rFonts w:ascii="Georgia" w:hAnsi="Georgia"/>
          <w:b/>
        </w:rPr>
        <w:t>7.9.</w:t>
      </w:r>
      <w:r w:rsidR="00FD2669" w:rsidRPr="00BA0A19">
        <w:rPr>
          <w:rFonts w:ascii="Georgia" w:hAnsi="Georgia"/>
          <w:b/>
        </w:rPr>
        <w:t>4</w:t>
      </w:r>
    </w:p>
    <w:p w14:paraId="6EC527FE" w14:textId="77777777" w:rsidR="00FD2669" w:rsidRPr="00BA0A19" w:rsidRDefault="00FD2669" w:rsidP="00FD2669">
      <w:pPr>
        <w:spacing w:before="100" w:beforeAutospacing="1" w:after="72"/>
        <w:rPr>
          <w:rFonts w:ascii="Georgia" w:hAnsi="Georgia" w:cs="Arial"/>
        </w:rPr>
      </w:pPr>
      <w:r w:rsidRPr="00BA0A19">
        <w:rPr>
          <w:rFonts w:ascii="Georgia" w:hAnsi="Georgia" w:cs="Arial"/>
        </w:rPr>
        <w:t xml:space="preserve">Identify and locate the European regions that remained Catholic and those that became Protestant and explain how the division affected the distribution of religions in the New World. </w:t>
      </w:r>
    </w:p>
    <w:p w14:paraId="4EAB5494" w14:textId="77777777" w:rsidR="00FD2669" w:rsidRPr="00BA0A19" w:rsidRDefault="00FD2669" w:rsidP="00FD2669">
      <w:pPr>
        <w:pStyle w:val="NormalWeb"/>
        <w:framePr w:hSpace="180" w:wrap="around" w:vAnchor="page" w:hAnchor="page" w:x="973" w:y="3785"/>
        <w:spacing w:before="0" w:beforeAutospacing="0" w:after="0" w:afterAutospacing="0"/>
        <w:rPr>
          <w:rFonts w:ascii="Georgia" w:eastAsia="Cambria" w:hAnsi="Georgia" w:cs="Calibri"/>
          <w:sz w:val="24"/>
          <w:szCs w:val="24"/>
        </w:rPr>
      </w:pPr>
      <w:r w:rsidRPr="00BA0A19">
        <w:rPr>
          <w:rFonts w:ascii="Georgia" w:hAnsi="Georgia" w:cs="Arial"/>
          <w:b/>
          <w:sz w:val="24"/>
          <w:szCs w:val="24"/>
        </w:rPr>
        <w:t xml:space="preserve">CCSS Standards: </w:t>
      </w:r>
      <w:r w:rsidRPr="00BA0A19">
        <w:rPr>
          <w:rFonts w:ascii="Georgia" w:hAnsi="Georgia" w:cs="Arial"/>
          <w:color w:val="000000"/>
          <w:sz w:val="24"/>
          <w:szCs w:val="24"/>
        </w:rPr>
        <w:t xml:space="preserve">CCSS RH </w:t>
      </w:r>
      <w:r w:rsidRPr="00BA0A19">
        <w:rPr>
          <w:rFonts w:ascii="Georgia" w:eastAsia="Cambria" w:hAnsi="Georgia" w:cs="Calibri"/>
          <w:sz w:val="24"/>
          <w:szCs w:val="24"/>
        </w:rPr>
        <w:t xml:space="preserve">6.  Compare and contrast the information gained from experiments, simulations, video, or multimedia sources with that gained from reading a text on the same topic. </w:t>
      </w:r>
      <w:r w:rsidRPr="00BA0A19">
        <w:rPr>
          <w:rFonts w:ascii="Georgia" w:eastAsia="Cambria" w:hAnsi="Georgia" w:cs="Calibri"/>
          <w:sz w:val="24"/>
          <w:szCs w:val="24"/>
        </w:rPr>
        <w:tab/>
      </w:r>
    </w:p>
    <w:p w14:paraId="1C9C315D" w14:textId="77777777" w:rsidR="00FD2669" w:rsidRPr="00BA0A19" w:rsidRDefault="00FD2669" w:rsidP="00FD2669">
      <w:pPr>
        <w:rPr>
          <w:rFonts w:ascii="Georgia" w:hAnsi="Georgia"/>
        </w:rPr>
      </w:pPr>
    </w:p>
    <w:p w14:paraId="2E0F58CD" w14:textId="625426A4" w:rsidR="00E63147" w:rsidRPr="00BA0A19" w:rsidRDefault="00FD2669" w:rsidP="00FD2669">
      <w:pPr>
        <w:pStyle w:val="NormalWeb"/>
        <w:spacing w:before="0" w:beforeAutospacing="0" w:after="0" w:afterAutospacing="0"/>
        <w:rPr>
          <w:rFonts w:ascii="Georgia" w:eastAsia="Cambria" w:hAnsi="Georgia" w:cs="Calibri"/>
          <w:sz w:val="24"/>
          <w:szCs w:val="24"/>
        </w:rPr>
      </w:pPr>
      <w:proofErr w:type="gramStart"/>
      <w:r w:rsidRPr="00BA0A19">
        <w:rPr>
          <w:rFonts w:ascii="Georgia" w:eastAsia="Cambria" w:hAnsi="Georgia" w:cs="Calibri"/>
          <w:sz w:val="24"/>
          <w:szCs w:val="24"/>
        </w:rPr>
        <w:t>CCSS WH 9.Draw evidence from informational texts to support analysis reflection, and research.</w:t>
      </w:r>
      <w:proofErr w:type="gramEnd"/>
    </w:p>
    <w:p w14:paraId="1DD8A263" w14:textId="77777777" w:rsidR="00FD2669" w:rsidRPr="00BA0A19" w:rsidRDefault="00FD2669" w:rsidP="00E86DFE">
      <w:pPr>
        <w:rPr>
          <w:rFonts w:ascii="Georgia" w:eastAsia="Cambria" w:hAnsi="Georgia" w:cs="Calibri"/>
          <w:b/>
        </w:rPr>
      </w:pPr>
    </w:p>
    <w:p w14:paraId="231DF9A2" w14:textId="50BEF769" w:rsidR="00E86DFE" w:rsidRPr="00BA0A19" w:rsidRDefault="00574A0F" w:rsidP="00E86DFE">
      <w:pPr>
        <w:rPr>
          <w:rFonts w:ascii="Georgia" w:hAnsi="Georgia" w:cs="Arial"/>
        </w:rPr>
      </w:pPr>
      <w:r w:rsidRPr="00BA0A19">
        <w:rPr>
          <w:rFonts w:ascii="Georgia" w:eastAsia="Cambria" w:hAnsi="Georgia" w:cs="Calibri"/>
          <w:b/>
        </w:rPr>
        <w:t>Guiding Q</w:t>
      </w:r>
      <w:r w:rsidR="00882B8F" w:rsidRPr="00BA0A19">
        <w:rPr>
          <w:rFonts w:ascii="Georgia" w:eastAsia="Cambria" w:hAnsi="Georgia" w:cs="Calibri"/>
          <w:b/>
        </w:rPr>
        <w:t>uestion</w:t>
      </w:r>
      <w:r w:rsidRPr="00BA0A19">
        <w:rPr>
          <w:rFonts w:ascii="Georgia" w:eastAsia="Cambria" w:hAnsi="Georgia" w:cs="Calibri"/>
          <w:b/>
        </w:rPr>
        <w:t>:</w:t>
      </w:r>
      <w:r w:rsidR="00E63147" w:rsidRPr="00BA0A19">
        <w:rPr>
          <w:rFonts w:ascii="Georgia" w:eastAsia="Cambria" w:hAnsi="Georgia" w:cs="Calibri"/>
          <w:b/>
        </w:rPr>
        <w:t xml:space="preserve"> </w:t>
      </w:r>
      <w:bookmarkStart w:id="0" w:name="_GoBack"/>
      <w:r w:rsidR="00FD2669" w:rsidRPr="00BA0A19">
        <w:rPr>
          <w:rFonts w:ascii="Georgia" w:hAnsi="Georgia" w:cs="Arial"/>
        </w:rPr>
        <w:t>How did the Reformation divide people and states?</w:t>
      </w:r>
      <w:bookmarkEnd w:id="0"/>
    </w:p>
    <w:p w14:paraId="747C7C13" w14:textId="77777777" w:rsidR="00E86DFE" w:rsidRPr="00BA0A19" w:rsidRDefault="00E86DFE" w:rsidP="00E86DFE">
      <w:pPr>
        <w:rPr>
          <w:rFonts w:ascii="Georgia" w:hAnsi="Georgia" w:cs="Arial"/>
        </w:rPr>
      </w:pPr>
    </w:p>
    <w:p w14:paraId="7F80B2AC" w14:textId="4FFE93E4" w:rsidR="00574A0F" w:rsidRPr="00BA0A19" w:rsidRDefault="00574A0F" w:rsidP="00E86DFE">
      <w:pPr>
        <w:rPr>
          <w:rFonts w:ascii="Georgia" w:eastAsia="Cambria" w:hAnsi="Georgia" w:cs="Calibri"/>
          <w:b/>
        </w:rPr>
      </w:pPr>
      <w:r w:rsidRPr="00BA0A19">
        <w:rPr>
          <w:rFonts w:ascii="Georgia" w:eastAsia="Cambria" w:hAnsi="Georgia" w:cs="Calibri"/>
          <w:b/>
        </w:rPr>
        <w:t>Overview of Lesson:</w:t>
      </w:r>
    </w:p>
    <w:p w14:paraId="2F30B289" w14:textId="63F2707D" w:rsidR="00E86DFE" w:rsidRPr="00BA0A19" w:rsidRDefault="00E86DFE" w:rsidP="00E86DFE">
      <w:pPr>
        <w:pStyle w:val="ListParagraph"/>
        <w:ind w:left="1140"/>
        <w:rPr>
          <w:rFonts w:ascii="Georgia" w:hAnsi="Georgia" w:cs="Arial"/>
          <w:sz w:val="24"/>
          <w:szCs w:val="24"/>
        </w:rPr>
      </w:pPr>
    </w:p>
    <w:p w14:paraId="5EBC8409" w14:textId="77777777" w:rsidR="00FD2669" w:rsidRPr="00BA0A19" w:rsidRDefault="00FD2669" w:rsidP="00FD2669">
      <w:pPr>
        <w:pStyle w:val="ListParagraph"/>
        <w:numPr>
          <w:ilvl w:val="0"/>
          <w:numId w:val="15"/>
        </w:numPr>
        <w:rPr>
          <w:rFonts w:ascii="Georgia" w:hAnsi="Georgia" w:cs="Arial"/>
          <w:sz w:val="24"/>
          <w:szCs w:val="24"/>
        </w:rPr>
      </w:pPr>
      <w:r w:rsidRPr="00BA0A19">
        <w:rPr>
          <w:rFonts w:ascii="Georgia" w:hAnsi="Georgia" w:cs="Arial"/>
          <w:sz w:val="24"/>
          <w:szCs w:val="24"/>
        </w:rPr>
        <w:t>Teachers will review the map of a divided Europe and will hone in on the areas of Germany to ask students to consider how the Reformation created divisions.</w:t>
      </w:r>
    </w:p>
    <w:p w14:paraId="0122483B" w14:textId="77777777" w:rsidR="00FD2669" w:rsidRPr="00BA0A19" w:rsidRDefault="00FD2669" w:rsidP="00FD2669">
      <w:pPr>
        <w:pStyle w:val="ListParagraph"/>
        <w:ind w:left="1213"/>
        <w:rPr>
          <w:rFonts w:ascii="Georgia" w:hAnsi="Georgia" w:cs="Arial"/>
          <w:sz w:val="24"/>
          <w:szCs w:val="24"/>
        </w:rPr>
      </w:pPr>
    </w:p>
    <w:p w14:paraId="1B39B5AF" w14:textId="77777777" w:rsidR="00FD2669" w:rsidRPr="00BA0A19" w:rsidRDefault="00FD2669" w:rsidP="00FD2669">
      <w:pPr>
        <w:pStyle w:val="ListParagraph"/>
        <w:numPr>
          <w:ilvl w:val="0"/>
          <w:numId w:val="15"/>
        </w:numPr>
        <w:rPr>
          <w:rFonts w:ascii="Georgia" w:hAnsi="Georgia" w:cs="Arial"/>
          <w:sz w:val="24"/>
          <w:szCs w:val="24"/>
        </w:rPr>
      </w:pPr>
      <w:r w:rsidRPr="00BA0A19">
        <w:rPr>
          <w:rFonts w:ascii="Georgia" w:hAnsi="Georgia" w:cs="Arial"/>
          <w:sz w:val="24"/>
          <w:szCs w:val="24"/>
        </w:rPr>
        <w:t>Teachers will then show a brief overview of the effects of the Reformation on peasants in Germany:</w:t>
      </w:r>
    </w:p>
    <w:p w14:paraId="0FFBC189" w14:textId="77777777" w:rsidR="00FD2669" w:rsidRPr="00BA0A19" w:rsidRDefault="00FD2669" w:rsidP="00FD2669">
      <w:pPr>
        <w:pStyle w:val="ListParagraph"/>
        <w:ind w:left="1213"/>
        <w:rPr>
          <w:rFonts w:ascii="Georgia" w:hAnsi="Georgia" w:cs="Arial"/>
          <w:sz w:val="24"/>
          <w:szCs w:val="24"/>
        </w:rPr>
      </w:pPr>
      <w:hyperlink r:id="rId8" w:history="1">
        <w:r w:rsidRPr="00BA0A19">
          <w:rPr>
            <w:rStyle w:val="Hyperlink"/>
            <w:rFonts w:ascii="Georgia" w:hAnsi="Georgia" w:cs="Arial"/>
            <w:sz w:val="24"/>
            <w:szCs w:val="24"/>
          </w:rPr>
          <w:t>https://www.youtube.com/watch?v=Y_G9k9FxEuY</w:t>
        </w:r>
      </w:hyperlink>
    </w:p>
    <w:p w14:paraId="483C6445" w14:textId="77777777" w:rsidR="00FD2669" w:rsidRPr="00BA0A19" w:rsidRDefault="00FD2669" w:rsidP="00FD2669">
      <w:pPr>
        <w:pStyle w:val="ListParagraph"/>
        <w:ind w:left="1213"/>
        <w:rPr>
          <w:rFonts w:ascii="Georgia" w:hAnsi="Georgia" w:cs="Arial"/>
          <w:sz w:val="24"/>
          <w:szCs w:val="24"/>
        </w:rPr>
      </w:pPr>
    </w:p>
    <w:p w14:paraId="4FDF95CD" w14:textId="77777777" w:rsidR="00FD2669" w:rsidRPr="00BA0A19" w:rsidRDefault="00FD2669" w:rsidP="00FD2669">
      <w:pPr>
        <w:pStyle w:val="ListParagraph"/>
        <w:numPr>
          <w:ilvl w:val="0"/>
          <w:numId w:val="15"/>
        </w:numPr>
        <w:rPr>
          <w:rFonts w:ascii="Georgia" w:hAnsi="Georgia" w:cs="Arial"/>
          <w:sz w:val="24"/>
          <w:szCs w:val="24"/>
        </w:rPr>
      </w:pPr>
      <w:r w:rsidRPr="00BA0A19">
        <w:rPr>
          <w:rFonts w:ascii="Georgia" w:hAnsi="Georgia" w:cs="Arial"/>
          <w:sz w:val="24"/>
          <w:szCs w:val="24"/>
        </w:rPr>
        <w:t>Students will partner up to investigate how did the Reformation divide German principalities?</w:t>
      </w:r>
    </w:p>
    <w:p w14:paraId="4F82BCD4" w14:textId="77777777" w:rsidR="00FD2669" w:rsidRPr="00BA0A19" w:rsidRDefault="00FD2669" w:rsidP="00FD2669">
      <w:pPr>
        <w:pStyle w:val="ListParagraph"/>
        <w:ind w:left="1213"/>
        <w:rPr>
          <w:rFonts w:ascii="Georgia" w:hAnsi="Georgia" w:cs="Arial"/>
          <w:sz w:val="24"/>
          <w:szCs w:val="24"/>
        </w:rPr>
      </w:pPr>
      <w:r w:rsidRPr="00BA0A19">
        <w:rPr>
          <w:rFonts w:ascii="Georgia" w:hAnsi="Georgia" w:cs="Arial"/>
          <w:sz w:val="24"/>
          <w:szCs w:val="24"/>
        </w:rPr>
        <w:t>Teachers will post each of the five documents around the room and student partners will each fill out their graphic organizer while visiting each document. Documents include:</w:t>
      </w:r>
    </w:p>
    <w:p w14:paraId="6592E54F" w14:textId="61AAB1AF" w:rsidR="00FD2669" w:rsidRPr="00BA0A19" w:rsidRDefault="00FD2669" w:rsidP="00FD2669">
      <w:pPr>
        <w:pStyle w:val="ListParagraph"/>
        <w:numPr>
          <w:ilvl w:val="0"/>
          <w:numId w:val="16"/>
        </w:numPr>
        <w:rPr>
          <w:rFonts w:ascii="Georgia" w:hAnsi="Georgia" w:cs="Arial"/>
          <w:sz w:val="24"/>
          <w:szCs w:val="24"/>
        </w:rPr>
      </w:pPr>
      <w:proofErr w:type="gramStart"/>
      <w:r w:rsidRPr="00BA0A19">
        <w:rPr>
          <w:rFonts w:ascii="Georgia" w:hAnsi="Georgia" w:cs="Arial"/>
          <w:sz w:val="24"/>
          <w:szCs w:val="24"/>
          <w:highlight w:val="yellow"/>
        </w:rPr>
        <w:t>excerpt</w:t>
      </w:r>
      <w:proofErr w:type="gramEnd"/>
      <w:r w:rsidRPr="00BA0A19">
        <w:rPr>
          <w:rFonts w:ascii="Georgia" w:hAnsi="Georgia" w:cs="Arial"/>
          <w:sz w:val="24"/>
          <w:szCs w:val="24"/>
          <w:highlight w:val="yellow"/>
        </w:rPr>
        <w:t xml:space="preserve"> from textbook</w:t>
      </w:r>
      <w:r w:rsidRPr="00BA0A19">
        <w:rPr>
          <w:rFonts w:ascii="Georgia" w:hAnsi="Georgia" w:cs="Arial"/>
          <w:sz w:val="24"/>
          <w:szCs w:val="24"/>
        </w:rPr>
        <w:t xml:space="preserve">, </w:t>
      </w:r>
      <w:r w:rsidRPr="00BA0A19">
        <w:rPr>
          <w:rFonts w:ascii="Georgia" w:hAnsi="Georgia" w:cs="Arial"/>
          <w:i/>
          <w:sz w:val="24"/>
          <w:szCs w:val="24"/>
        </w:rPr>
        <w:t xml:space="preserve">Across the Centuries </w:t>
      </w:r>
      <w:r w:rsidRPr="00BA0A19">
        <w:rPr>
          <w:rFonts w:ascii="Georgia" w:hAnsi="Georgia" w:cs="Arial"/>
          <w:sz w:val="24"/>
          <w:szCs w:val="24"/>
        </w:rPr>
        <w:t xml:space="preserve">page 347 </w:t>
      </w:r>
    </w:p>
    <w:p w14:paraId="4F73EECD" w14:textId="77777777" w:rsidR="00FD2669" w:rsidRPr="00BA0A19" w:rsidRDefault="00FD2669" w:rsidP="00FD2669">
      <w:pPr>
        <w:pStyle w:val="ListParagraph"/>
        <w:ind w:left="1440"/>
        <w:rPr>
          <w:rFonts w:ascii="Georgia" w:hAnsi="Georgia" w:cs="Arial"/>
          <w:sz w:val="24"/>
          <w:szCs w:val="24"/>
        </w:rPr>
      </w:pPr>
    </w:p>
    <w:p w14:paraId="2D9D05EA" w14:textId="31B7FC84" w:rsidR="00FD2669" w:rsidRPr="00BA0A19" w:rsidRDefault="00FD2669" w:rsidP="00FD2669">
      <w:pPr>
        <w:pStyle w:val="ListParagraph"/>
        <w:numPr>
          <w:ilvl w:val="0"/>
          <w:numId w:val="16"/>
        </w:numPr>
        <w:rPr>
          <w:rFonts w:ascii="Georgia" w:hAnsi="Georgia" w:cs="Arial"/>
          <w:sz w:val="24"/>
          <w:szCs w:val="24"/>
        </w:rPr>
      </w:pPr>
      <w:r w:rsidRPr="00BA0A19">
        <w:rPr>
          <w:rFonts w:ascii="Georgia" w:hAnsi="Georgia" w:cs="Arial"/>
          <w:sz w:val="24"/>
          <w:szCs w:val="24"/>
        </w:rPr>
        <w:t xml:space="preserve">Germany during the Reformation map: </w:t>
      </w:r>
      <w:hyperlink r:id="rId9" w:history="1">
        <w:r w:rsidRPr="00BA0A19">
          <w:rPr>
            <w:rStyle w:val="Hyperlink"/>
            <w:rFonts w:ascii="Georgia" w:hAnsi="Georgia" w:cs="Arial"/>
            <w:sz w:val="24"/>
            <w:szCs w:val="24"/>
          </w:rPr>
          <w:t>http://womenineuropeanhistory.org/index.php?title=File:Protestant_small.jpg</w:t>
        </w:r>
      </w:hyperlink>
    </w:p>
    <w:p w14:paraId="7BF8BADF" w14:textId="77777777" w:rsidR="00FD2669" w:rsidRPr="00BA0A19" w:rsidRDefault="00FD2669" w:rsidP="00FD2669">
      <w:pPr>
        <w:ind w:left="360" w:firstLine="720"/>
        <w:rPr>
          <w:rFonts w:ascii="Georgia" w:hAnsi="Georgia" w:cs="Arial"/>
        </w:rPr>
      </w:pPr>
      <w:r w:rsidRPr="00BA0A19">
        <w:rPr>
          <w:rFonts w:ascii="Georgia" w:hAnsi="Georgia" w:cs="Arial"/>
        </w:rPr>
        <w:t xml:space="preserve">c. Peasant Rebels of 1525 image </w:t>
      </w:r>
    </w:p>
    <w:p w14:paraId="1025E730" w14:textId="77777777" w:rsidR="00FD2669" w:rsidRPr="00BA0A19" w:rsidRDefault="00FD2669" w:rsidP="00FD2669">
      <w:pPr>
        <w:ind w:left="360" w:firstLine="720"/>
        <w:rPr>
          <w:rFonts w:ascii="Georgia" w:hAnsi="Georgia" w:cs="Arial"/>
        </w:rPr>
      </w:pPr>
      <w:r w:rsidRPr="00BA0A19">
        <w:rPr>
          <w:rFonts w:ascii="Georgia" w:hAnsi="Georgia" w:cs="Arial"/>
        </w:rPr>
        <w:t>d. Durer’s Memorial to the Peasant War image</w:t>
      </w:r>
    </w:p>
    <w:p w14:paraId="1922DEC0" w14:textId="77777777" w:rsidR="00FD2669" w:rsidRPr="00BA0A19" w:rsidRDefault="00FD2669" w:rsidP="00FD2669">
      <w:pPr>
        <w:ind w:left="360" w:firstLine="720"/>
        <w:rPr>
          <w:rFonts w:ascii="Georgia" w:hAnsi="Georgia" w:cs="Arial"/>
          <w:i/>
        </w:rPr>
      </w:pPr>
      <w:r w:rsidRPr="00BA0A19">
        <w:rPr>
          <w:rFonts w:ascii="Georgia" w:hAnsi="Georgia" w:cs="Arial"/>
        </w:rPr>
        <w:t xml:space="preserve">e. Martin Luther, </w:t>
      </w:r>
      <w:r w:rsidRPr="00BA0A19">
        <w:rPr>
          <w:rFonts w:ascii="Georgia" w:hAnsi="Georgia" w:cs="Arial"/>
          <w:i/>
        </w:rPr>
        <w:t>Against the Robbing and Murdering Hordes</w:t>
      </w:r>
    </w:p>
    <w:p w14:paraId="69C83C12" w14:textId="77777777" w:rsidR="00FD2669" w:rsidRPr="00BA0A19" w:rsidRDefault="00FD2669" w:rsidP="00FD2669">
      <w:pPr>
        <w:pStyle w:val="ListParagraph"/>
        <w:numPr>
          <w:ilvl w:val="0"/>
          <w:numId w:val="16"/>
        </w:numPr>
        <w:rPr>
          <w:rFonts w:ascii="Georgia" w:hAnsi="Georgia" w:cs="Arial"/>
          <w:sz w:val="24"/>
          <w:szCs w:val="24"/>
        </w:rPr>
      </w:pPr>
      <w:r w:rsidRPr="00BA0A19">
        <w:rPr>
          <w:rFonts w:ascii="Georgia" w:hAnsi="Georgia" w:cs="Arial"/>
          <w:sz w:val="24"/>
          <w:szCs w:val="24"/>
        </w:rPr>
        <w:t>Students will use evidence to create claim and will have evidence from 3 sources, to answer the question:</w:t>
      </w:r>
    </w:p>
    <w:p w14:paraId="41B573F4" w14:textId="77777777" w:rsidR="00FD2669" w:rsidRPr="00BA0A19" w:rsidRDefault="00FD2669" w:rsidP="00FD2669">
      <w:pPr>
        <w:pStyle w:val="ListParagraph"/>
        <w:ind w:left="1213"/>
        <w:rPr>
          <w:rFonts w:ascii="Georgia" w:hAnsi="Georgia" w:cs="Arial"/>
          <w:sz w:val="24"/>
          <w:szCs w:val="24"/>
        </w:rPr>
      </w:pPr>
      <w:r w:rsidRPr="00BA0A19">
        <w:rPr>
          <w:rFonts w:ascii="Georgia" w:hAnsi="Georgia" w:cs="Arial"/>
          <w:sz w:val="24"/>
          <w:szCs w:val="24"/>
        </w:rPr>
        <w:t xml:space="preserve">How </w:t>
      </w:r>
      <w:proofErr w:type="gramStart"/>
      <w:r w:rsidRPr="00BA0A19">
        <w:rPr>
          <w:rFonts w:ascii="Georgia" w:hAnsi="Georgia" w:cs="Arial"/>
          <w:sz w:val="24"/>
          <w:szCs w:val="24"/>
        </w:rPr>
        <w:t>was Germany divided by the Reformation</w:t>
      </w:r>
      <w:proofErr w:type="gramEnd"/>
      <w:r w:rsidRPr="00BA0A19">
        <w:rPr>
          <w:rFonts w:ascii="Georgia" w:hAnsi="Georgia" w:cs="Arial"/>
          <w:sz w:val="24"/>
          <w:szCs w:val="24"/>
        </w:rPr>
        <w:t>?</w:t>
      </w:r>
    </w:p>
    <w:p w14:paraId="692E2351" w14:textId="77777777" w:rsidR="00FD2669" w:rsidRPr="00BA0A19" w:rsidRDefault="00FD2669" w:rsidP="00FD2669">
      <w:pPr>
        <w:pStyle w:val="ListParagraph"/>
        <w:ind w:left="1213"/>
        <w:rPr>
          <w:rFonts w:ascii="Georgia" w:hAnsi="Georgia" w:cs="Arial"/>
          <w:sz w:val="24"/>
          <w:szCs w:val="24"/>
        </w:rPr>
      </w:pPr>
    </w:p>
    <w:p w14:paraId="2A0DC5CD" w14:textId="77777777" w:rsidR="00FD2669" w:rsidRPr="00BA0A19" w:rsidRDefault="00FD2669" w:rsidP="00FD2669">
      <w:pPr>
        <w:pStyle w:val="ListParagraph"/>
        <w:numPr>
          <w:ilvl w:val="0"/>
          <w:numId w:val="16"/>
        </w:numPr>
        <w:rPr>
          <w:rFonts w:ascii="Georgia" w:hAnsi="Georgia" w:cs="Arial"/>
          <w:sz w:val="24"/>
          <w:szCs w:val="24"/>
        </w:rPr>
      </w:pPr>
      <w:r w:rsidRPr="00BA0A19">
        <w:rPr>
          <w:rFonts w:ascii="Georgia" w:hAnsi="Georgia" w:cs="Arial"/>
          <w:sz w:val="24"/>
          <w:szCs w:val="24"/>
        </w:rPr>
        <w:t xml:space="preserve">Teachers then ask students to participate </w:t>
      </w:r>
      <w:proofErr w:type="gramStart"/>
      <w:r w:rsidRPr="00BA0A19">
        <w:rPr>
          <w:rFonts w:ascii="Georgia" w:hAnsi="Georgia" w:cs="Arial"/>
          <w:sz w:val="24"/>
          <w:szCs w:val="24"/>
        </w:rPr>
        <w:t>in  a</w:t>
      </w:r>
      <w:proofErr w:type="gramEnd"/>
      <w:r w:rsidRPr="00BA0A19">
        <w:rPr>
          <w:rFonts w:ascii="Georgia" w:hAnsi="Georgia" w:cs="Arial"/>
          <w:sz w:val="24"/>
          <w:szCs w:val="24"/>
        </w:rPr>
        <w:t xml:space="preserve"> “thesis statement </w:t>
      </w:r>
      <w:proofErr w:type="spellStart"/>
      <w:r w:rsidRPr="00BA0A19">
        <w:rPr>
          <w:rFonts w:ascii="Georgia" w:hAnsi="Georgia" w:cs="Arial"/>
          <w:sz w:val="24"/>
          <w:szCs w:val="24"/>
        </w:rPr>
        <w:t>throwdown</w:t>
      </w:r>
      <w:proofErr w:type="spellEnd"/>
      <w:r w:rsidRPr="00BA0A19">
        <w:rPr>
          <w:rFonts w:ascii="Georgia" w:hAnsi="Georgia" w:cs="Arial"/>
          <w:sz w:val="24"/>
          <w:szCs w:val="24"/>
        </w:rPr>
        <w:t>” (</w:t>
      </w:r>
      <w:hyperlink r:id="rId10" w:history="1">
        <w:r w:rsidRPr="00BA0A19">
          <w:rPr>
            <w:rStyle w:val="Hyperlink"/>
            <w:rFonts w:ascii="Georgia" w:hAnsi="Georgia" w:cs="Arial"/>
            <w:sz w:val="24"/>
            <w:szCs w:val="24"/>
          </w:rPr>
          <w:t>http://catlintucker.com/2015/02/thesis-statement-throwdown/</w:t>
        </w:r>
      </w:hyperlink>
      <w:r w:rsidRPr="00BA0A19">
        <w:rPr>
          <w:rFonts w:ascii="Georgia" w:hAnsi="Georgia" w:cs="Arial"/>
          <w:sz w:val="24"/>
          <w:szCs w:val="24"/>
        </w:rPr>
        <w:t xml:space="preserve">) where each of the partners creates a thesis statement/claim to respond to the question. The teacher calls on two teams and the teams write their thesis statements on the </w:t>
      </w:r>
      <w:r w:rsidRPr="00BA0A19">
        <w:rPr>
          <w:rFonts w:ascii="Georgia" w:hAnsi="Georgia" w:cs="Arial"/>
          <w:sz w:val="24"/>
          <w:szCs w:val="24"/>
        </w:rPr>
        <w:lastRenderedPageBreak/>
        <w:t xml:space="preserve">board. Meanwhile, the teacher plays a fun song to get the students engaged. The teacher then does a think aloud editing each of the thesis statements and discussing specific evidence that could be used for each claim. Then the teacher awards a winner. </w:t>
      </w:r>
    </w:p>
    <w:p w14:paraId="6D6A081C" w14:textId="77777777" w:rsidR="00FD2669" w:rsidRPr="00BA0A19" w:rsidRDefault="00FD2669" w:rsidP="00FD2669">
      <w:pPr>
        <w:pStyle w:val="ListParagraph"/>
        <w:ind w:left="1213"/>
        <w:rPr>
          <w:rFonts w:ascii="Georgia" w:hAnsi="Georgia" w:cs="Arial"/>
          <w:sz w:val="24"/>
          <w:szCs w:val="24"/>
        </w:rPr>
      </w:pPr>
      <w:r w:rsidRPr="00BA0A19">
        <w:rPr>
          <w:rFonts w:ascii="Georgia" w:hAnsi="Georgia" w:cs="Arial"/>
          <w:sz w:val="24"/>
          <w:szCs w:val="24"/>
        </w:rPr>
        <w:t xml:space="preserve"> </w:t>
      </w:r>
    </w:p>
    <w:p w14:paraId="17C614AF" w14:textId="77777777" w:rsidR="00FD2669" w:rsidRPr="00BA0A19" w:rsidRDefault="00FD2669" w:rsidP="00FD2669">
      <w:pPr>
        <w:pStyle w:val="ListParagraph"/>
        <w:numPr>
          <w:ilvl w:val="0"/>
          <w:numId w:val="16"/>
        </w:numPr>
        <w:rPr>
          <w:rFonts w:ascii="Georgia" w:hAnsi="Georgia" w:cs="Arial"/>
          <w:sz w:val="24"/>
          <w:szCs w:val="24"/>
        </w:rPr>
      </w:pPr>
      <w:r w:rsidRPr="00BA0A19">
        <w:rPr>
          <w:rFonts w:ascii="Georgia" w:hAnsi="Georgia" w:cs="Arial"/>
          <w:sz w:val="24"/>
          <w:szCs w:val="24"/>
        </w:rPr>
        <w:t xml:space="preserve">All partners turn in their thesis statements as an exit ticket. </w:t>
      </w:r>
    </w:p>
    <w:p w14:paraId="25143074" w14:textId="77777777" w:rsidR="00FD2669" w:rsidRPr="00BA0A19" w:rsidRDefault="00FD2669" w:rsidP="00FD2669">
      <w:pPr>
        <w:pStyle w:val="NormalWeb"/>
        <w:spacing w:before="0" w:beforeAutospacing="0" w:after="0" w:afterAutospacing="0"/>
        <w:rPr>
          <w:rFonts w:ascii="Georgia" w:hAnsi="Georgia" w:cs="Arial"/>
          <w:color w:val="000000"/>
          <w:sz w:val="24"/>
          <w:szCs w:val="24"/>
        </w:rPr>
      </w:pPr>
    </w:p>
    <w:p w14:paraId="1293926F" w14:textId="77777777" w:rsidR="00FD2669" w:rsidRPr="00BA0A19" w:rsidRDefault="00FD2669" w:rsidP="00FD2669">
      <w:pPr>
        <w:pStyle w:val="NormalWeb"/>
        <w:spacing w:before="0" w:beforeAutospacing="0" w:after="0" w:afterAutospacing="0"/>
        <w:ind w:left="360"/>
        <w:rPr>
          <w:rFonts w:ascii="Georgia" w:hAnsi="Georgia" w:cs="Arial"/>
          <w:color w:val="000000"/>
          <w:sz w:val="24"/>
          <w:szCs w:val="24"/>
        </w:rPr>
      </w:pPr>
    </w:p>
    <w:p w14:paraId="426559F5" w14:textId="77777777" w:rsidR="00FD2669" w:rsidRPr="00BA0A19" w:rsidRDefault="00FD2669" w:rsidP="00FD2669">
      <w:pPr>
        <w:pStyle w:val="NormalWeb"/>
        <w:spacing w:before="0" w:beforeAutospacing="0" w:after="0" w:afterAutospacing="0"/>
        <w:rPr>
          <w:rFonts w:ascii="Georgia" w:hAnsi="Georgia" w:cs="Arial"/>
          <w:i/>
          <w:color w:val="000000"/>
          <w:sz w:val="24"/>
          <w:szCs w:val="24"/>
        </w:rPr>
      </w:pPr>
    </w:p>
    <w:p w14:paraId="4538D73B" w14:textId="77777777" w:rsidR="00FD2669" w:rsidRPr="00BA0A19" w:rsidRDefault="00FD2669" w:rsidP="00FD2669">
      <w:pPr>
        <w:pStyle w:val="NormalWeb"/>
        <w:spacing w:before="0" w:beforeAutospacing="0" w:after="0" w:afterAutospacing="0"/>
        <w:ind w:left="360"/>
        <w:rPr>
          <w:rFonts w:ascii="Georgia" w:hAnsi="Georgia" w:cs="Arial"/>
          <w:color w:val="000000"/>
          <w:sz w:val="24"/>
          <w:szCs w:val="24"/>
        </w:rPr>
      </w:pPr>
      <w:r w:rsidRPr="00BA0A19">
        <w:rPr>
          <w:rFonts w:ascii="Georgia" w:hAnsi="Georgia" w:cs="Arial"/>
          <w:b/>
          <w:color w:val="000000"/>
          <w:sz w:val="24"/>
          <w:szCs w:val="24"/>
        </w:rPr>
        <w:t xml:space="preserve">Note: </w:t>
      </w:r>
      <w:r w:rsidRPr="00BA0A19">
        <w:rPr>
          <w:rFonts w:ascii="Georgia" w:hAnsi="Georgia" w:cs="Arial"/>
          <w:color w:val="000000"/>
          <w:sz w:val="24"/>
          <w:szCs w:val="24"/>
        </w:rPr>
        <w:t xml:space="preserve">Students should keep the </w:t>
      </w:r>
      <w:r w:rsidRPr="00BA0A19">
        <w:rPr>
          <w:rFonts w:ascii="Georgia" w:hAnsi="Georgia" w:cs="Arial"/>
          <w:sz w:val="24"/>
          <w:szCs w:val="24"/>
        </w:rPr>
        <w:t>graphic organizer for use on the final assignment.</w:t>
      </w:r>
    </w:p>
    <w:p w14:paraId="30A5DA5C" w14:textId="77777777" w:rsidR="00FD2669" w:rsidRPr="00BA0A19" w:rsidRDefault="00FD2669" w:rsidP="00FD2669">
      <w:pPr>
        <w:pStyle w:val="ListParagraph"/>
        <w:ind w:left="420"/>
        <w:rPr>
          <w:rFonts w:ascii="Georgia" w:hAnsi="Georgia" w:cs="Arial"/>
          <w:b/>
          <w:color w:val="000000"/>
          <w:sz w:val="24"/>
          <w:szCs w:val="24"/>
        </w:rPr>
      </w:pPr>
    </w:p>
    <w:p w14:paraId="65B6D2C9" w14:textId="77777777" w:rsidR="00FD2669" w:rsidRPr="00BA0A19" w:rsidRDefault="00FD2669" w:rsidP="00FD2669">
      <w:pPr>
        <w:pStyle w:val="ListParagraph"/>
        <w:ind w:left="420"/>
        <w:rPr>
          <w:rFonts w:ascii="Georgia" w:hAnsi="Georgia" w:cs="Arial"/>
          <w:sz w:val="24"/>
          <w:szCs w:val="24"/>
        </w:rPr>
      </w:pPr>
      <w:r w:rsidRPr="00BA0A19">
        <w:rPr>
          <w:rFonts w:ascii="Georgia" w:hAnsi="Georgia" w:cs="Arial"/>
          <w:b/>
          <w:color w:val="000000"/>
          <w:sz w:val="24"/>
          <w:szCs w:val="24"/>
        </w:rPr>
        <w:t xml:space="preserve">Lesson Handouts: </w:t>
      </w:r>
      <w:r w:rsidRPr="00BA0A19">
        <w:rPr>
          <w:rFonts w:ascii="Georgia" w:hAnsi="Georgia" w:cs="Arial"/>
          <w:sz w:val="24"/>
          <w:szCs w:val="24"/>
        </w:rPr>
        <w:t>Sources A-E and graphic organizer for gallery walk</w:t>
      </w:r>
    </w:p>
    <w:p w14:paraId="31C16148" w14:textId="77777777" w:rsidR="00FD2669" w:rsidRPr="00BA0A19" w:rsidRDefault="00FD2669" w:rsidP="00FD2669">
      <w:pPr>
        <w:pStyle w:val="NormalWeb"/>
        <w:spacing w:before="0" w:beforeAutospacing="0" w:after="0" w:afterAutospacing="0"/>
        <w:ind w:left="360"/>
        <w:rPr>
          <w:rFonts w:ascii="Georgia" w:hAnsi="Georgia" w:cs="Arial"/>
          <w:b/>
          <w:color w:val="000000"/>
          <w:sz w:val="24"/>
          <w:szCs w:val="24"/>
        </w:rPr>
      </w:pPr>
    </w:p>
    <w:p w14:paraId="718A9C38" w14:textId="53097EC1" w:rsidR="00FD2669" w:rsidRPr="00BA0A19" w:rsidRDefault="00FD2669" w:rsidP="00FD2669">
      <w:pPr>
        <w:pStyle w:val="NormalWeb"/>
        <w:spacing w:before="0" w:beforeAutospacing="0" w:after="0" w:afterAutospacing="0"/>
        <w:rPr>
          <w:rFonts w:ascii="Georgia" w:hAnsi="Georgia" w:cs="Arial"/>
          <w:b/>
          <w:color w:val="000000"/>
          <w:sz w:val="24"/>
          <w:szCs w:val="24"/>
          <w:u w:val="single"/>
        </w:rPr>
      </w:pPr>
      <w:r w:rsidRPr="00BA0A19">
        <w:rPr>
          <w:rFonts w:ascii="Georgia" w:hAnsi="Georgia" w:cs="Arial"/>
          <w:b/>
          <w:color w:val="000000"/>
          <w:sz w:val="24"/>
          <w:szCs w:val="24"/>
          <w:u w:val="single"/>
        </w:rPr>
        <w:t>Map of Divided Europe:</w:t>
      </w:r>
    </w:p>
    <w:p w14:paraId="16AF02C2" w14:textId="2E508762" w:rsidR="00FD2669" w:rsidRPr="00BA0A19" w:rsidRDefault="00FD2669" w:rsidP="00FD2669">
      <w:pPr>
        <w:pStyle w:val="NormalWeb"/>
        <w:spacing w:before="0" w:beforeAutospacing="0" w:after="0" w:afterAutospacing="0"/>
        <w:ind w:left="360"/>
        <w:rPr>
          <w:rFonts w:ascii="Georgia" w:hAnsi="Georgia" w:cs="Arial"/>
          <w:b/>
          <w:color w:val="000000"/>
          <w:sz w:val="24"/>
          <w:szCs w:val="24"/>
          <w:u w:val="single"/>
        </w:rPr>
      </w:pPr>
      <w:r w:rsidRPr="00BA0A19">
        <w:rPr>
          <w:rFonts w:ascii="Georgia" w:hAnsi="Georgia" w:cs="Arial"/>
          <w:noProof/>
          <w:sz w:val="24"/>
          <w:szCs w:val="24"/>
        </w:rPr>
        <w:drawing>
          <wp:inline distT="0" distB="0" distL="0" distR="0" wp14:anchorId="62668933" wp14:editId="12AA5820">
            <wp:extent cx="4881548" cy="3771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ead of lutheranism map.pdf"/>
                    <pic:cNvPicPr/>
                  </pic:nvPicPr>
                  <pic:blipFill>
                    <a:blip r:embed="rId11">
                      <a:extLst>
                        <a:ext uri="{28A0092B-C50C-407E-A947-70E740481C1C}">
                          <a14:useLocalDpi xmlns:a14="http://schemas.microsoft.com/office/drawing/2010/main" val="0"/>
                        </a:ext>
                      </a:extLst>
                    </a:blip>
                    <a:stretch>
                      <a:fillRect/>
                    </a:stretch>
                  </pic:blipFill>
                  <pic:spPr>
                    <a:xfrm>
                      <a:off x="0" y="0"/>
                      <a:ext cx="4881548" cy="3771900"/>
                    </a:xfrm>
                    <a:prstGeom prst="rect">
                      <a:avLst/>
                    </a:prstGeom>
                  </pic:spPr>
                </pic:pic>
              </a:graphicData>
            </a:graphic>
          </wp:inline>
        </w:drawing>
      </w:r>
    </w:p>
    <w:p w14:paraId="6D97F81E" w14:textId="77777777" w:rsidR="00FD2669" w:rsidRPr="00BA0A19" w:rsidRDefault="00FD2669" w:rsidP="00FD2669">
      <w:pPr>
        <w:pStyle w:val="NormalWeb"/>
        <w:spacing w:before="0" w:beforeAutospacing="0" w:after="0" w:afterAutospacing="0"/>
        <w:ind w:left="360"/>
        <w:rPr>
          <w:rFonts w:ascii="Georgia" w:hAnsi="Georgia" w:cs="Arial"/>
          <w:b/>
          <w:color w:val="000000"/>
          <w:sz w:val="24"/>
          <w:szCs w:val="24"/>
        </w:rPr>
      </w:pPr>
    </w:p>
    <w:p w14:paraId="7A1686C3" w14:textId="77777777" w:rsidR="00FD2669" w:rsidRPr="00BA0A19" w:rsidRDefault="00FD2669" w:rsidP="00FD2669">
      <w:pPr>
        <w:pStyle w:val="NormalWeb"/>
        <w:spacing w:before="0" w:beforeAutospacing="0" w:after="0" w:afterAutospacing="0"/>
        <w:ind w:left="360"/>
        <w:rPr>
          <w:rFonts w:ascii="Georgia" w:hAnsi="Georgia" w:cs="Arial"/>
          <w:b/>
          <w:color w:val="000000"/>
          <w:sz w:val="24"/>
          <w:szCs w:val="24"/>
        </w:rPr>
      </w:pPr>
    </w:p>
    <w:p w14:paraId="4D3CEE62" w14:textId="77777777" w:rsidR="00FD2669" w:rsidRPr="00BA0A19" w:rsidRDefault="00FD2669" w:rsidP="00FD2669">
      <w:pPr>
        <w:pStyle w:val="NormalWeb"/>
        <w:spacing w:before="0" w:beforeAutospacing="0" w:after="0" w:afterAutospacing="0"/>
        <w:ind w:left="360"/>
        <w:rPr>
          <w:rFonts w:ascii="Georgia" w:hAnsi="Georgia" w:cs="Arial"/>
          <w:b/>
          <w:color w:val="000000"/>
          <w:sz w:val="24"/>
          <w:szCs w:val="24"/>
        </w:rPr>
      </w:pPr>
    </w:p>
    <w:p w14:paraId="35921612" w14:textId="77777777" w:rsidR="00FD2669" w:rsidRPr="00BA0A19" w:rsidRDefault="00FD2669" w:rsidP="00FD2669">
      <w:pPr>
        <w:pStyle w:val="NormalWeb"/>
        <w:spacing w:before="0" w:beforeAutospacing="0" w:after="0" w:afterAutospacing="0"/>
        <w:ind w:left="360"/>
        <w:rPr>
          <w:rFonts w:ascii="Georgia" w:hAnsi="Georgia" w:cs="Arial"/>
          <w:b/>
          <w:color w:val="000000"/>
          <w:sz w:val="24"/>
          <w:szCs w:val="24"/>
        </w:rPr>
      </w:pPr>
    </w:p>
    <w:p w14:paraId="2BC11E0B" w14:textId="77777777" w:rsidR="00FD2669" w:rsidRPr="00BA0A19" w:rsidRDefault="00FD2669" w:rsidP="00FD2669">
      <w:pPr>
        <w:rPr>
          <w:rFonts w:ascii="Georgia" w:hAnsi="Georgia" w:cs="Arial"/>
          <w:u w:val="single"/>
        </w:rPr>
      </w:pPr>
      <w:r w:rsidRPr="00BA0A19">
        <w:rPr>
          <w:rFonts w:ascii="Georgia" w:hAnsi="Georgia" w:cs="Arial"/>
          <w:u w:val="single"/>
        </w:rPr>
        <w:t>Source A:</w:t>
      </w:r>
    </w:p>
    <w:p w14:paraId="2AAA6264" w14:textId="77777777" w:rsidR="00FD2669" w:rsidRPr="00BA0A19" w:rsidRDefault="00FD2669" w:rsidP="00FD2669">
      <w:pPr>
        <w:rPr>
          <w:rFonts w:ascii="Georgia" w:hAnsi="Georgia" w:cs="Arial"/>
        </w:rPr>
      </w:pPr>
      <w:proofErr w:type="gramStart"/>
      <w:r w:rsidRPr="00BA0A19">
        <w:rPr>
          <w:rFonts w:ascii="Georgia" w:hAnsi="Georgia" w:cs="Arial"/>
          <w:i/>
        </w:rPr>
        <w:t xml:space="preserve">Across the Centuries, </w:t>
      </w:r>
      <w:r w:rsidRPr="00BA0A19">
        <w:rPr>
          <w:rFonts w:ascii="Georgia" w:hAnsi="Georgia" w:cs="Arial"/>
        </w:rPr>
        <w:t>Houghton Mifflin History Textbook, 1999.</w:t>
      </w:r>
      <w:proofErr w:type="gramEnd"/>
      <w:r w:rsidRPr="00BA0A19">
        <w:rPr>
          <w:rFonts w:ascii="Georgia" w:hAnsi="Georgia" w:cs="Arial"/>
        </w:rPr>
        <w:t xml:space="preserve"> P. 347</w:t>
      </w:r>
    </w:p>
    <w:p w14:paraId="658D5A5C" w14:textId="77777777" w:rsidR="00FD2669" w:rsidRPr="00BA0A19" w:rsidRDefault="00FD2669" w:rsidP="00FD2669">
      <w:pPr>
        <w:rPr>
          <w:rFonts w:ascii="Georgia" w:hAnsi="Georgia" w:cs="Arial"/>
        </w:rPr>
      </w:pPr>
      <w:r w:rsidRPr="00BA0A19">
        <w:rPr>
          <w:rFonts w:ascii="Georgia" w:hAnsi="Georgia" w:cs="Arial"/>
        </w:rPr>
        <w:t xml:space="preserve">As the Reformation spread, it gained the support of European peasants, </w:t>
      </w:r>
      <w:proofErr w:type="gramStart"/>
      <w:r w:rsidRPr="00BA0A19">
        <w:rPr>
          <w:rFonts w:ascii="Georgia" w:hAnsi="Georgia" w:cs="Arial"/>
        </w:rPr>
        <w:t>In</w:t>
      </w:r>
      <w:proofErr w:type="gramEnd"/>
      <w:r w:rsidRPr="00BA0A19">
        <w:rPr>
          <w:rFonts w:ascii="Georgia" w:hAnsi="Georgia" w:cs="Arial"/>
        </w:rPr>
        <w:t xml:space="preserve"> 1524 and 1525, arguing that everyone was equal under God, a group of poor German peasants took up arms against their wealthy landowners. Know as the Peasants’ War, this revolt as badly organized and lacked strong leadership. Government armies quickly crushed the uprising. </w:t>
      </w:r>
    </w:p>
    <w:p w14:paraId="7AD078EC" w14:textId="77777777" w:rsidR="00FD2669" w:rsidRPr="00BA0A19" w:rsidRDefault="00FD2669" w:rsidP="00FD2669">
      <w:pPr>
        <w:rPr>
          <w:rFonts w:ascii="Georgia" w:hAnsi="Georgia" w:cs="Arial"/>
        </w:rPr>
      </w:pPr>
      <w:r w:rsidRPr="00BA0A19">
        <w:rPr>
          <w:rFonts w:ascii="Georgia" w:hAnsi="Georgia" w:cs="Arial"/>
        </w:rPr>
        <w:t xml:space="preserve">The peasants were surprised and disappointed to discover that Martin Luther did not support them in the Peasants’ War. In the pamphlet </w:t>
      </w:r>
      <w:r w:rsidRPr="00BA0A19">
        <w:rPr>
          <w:rFonts w:ascii="Georgia" w:hAnsi="Georgia" w:cs="Arial"/>
          <w:i/>
        </w:rPr>
        <w:t xml:space="preserve">Against the Robbing and Murdering Hordes of Peasants, </w:t>
      </w:r>
      <w:r w:rsidRPr="00BA0A19">
        <w:rPr>
          <w:rFonts w:ascii="Georgia" w:hAnsi="Georgia" w:cs="Arial"/>
        </w:rPr>
        <w:t>Luther criticized the rebels for seeking economic gain in the name of GOD. As a result, Luther lost the support of many social reformers…</w:t>
      </w:r>
    </w:p>
    <w:p w14:paraId="2ABBFF74" w14:textId="77777777" w:rsidR="00FD2669" w:rsidRPr="00BA0A19" w:rsidRDefault="00FD2669" w:rsidP="00FD2669">
      <w:pPr>
        <w:rPr>
          <w:rFonts w:ascii="Georgia" w:hAnsi="Georgia" w:cs="Arial"/>
        </w:rPr>
      </w:pPr>
      <w:r w:rsidRPr="00BA0A19">
        <w:rPr>
          <w:rFonts w:ascii="Georgia" w:hAnsi="Georgia" w:cs="Arial"/>
        </w:rPr>
        <w:t>Many German princes who wanted freedom from the pope’s authority favored Protestantism. Others remained Catholic because they depended on the support of the pope. Eventually, the differences between these German princes erupted in war. From 1546 to 1555, war raged between the Catholic and Protestant princes.</w:t>
      </w:r>
    </w:p>
    <w:p w14:paraId="0943D997" w14:textId="77777777" w:rsidR="00FD2669" w:rsidRPr="00BA0A19" w:rsidRDefault="00FD2669" w:rsidP="00FD2669">
      <w:pPr>
        <w:rPr>
          <w:rFonts w:ascii="Georgia" w:hAnsi="Georgia" w:cs="Arial"/>
          <w:u w:val="single"/>
        </w:rPr>
      </w:pPr>
    </w:p>
    <w:p w14:paraId="2365415E" w14:textId="77777777" w:rsidR="00FD2669" w:rsidRPr="00BA0A19" w:rsidRDefault="00FD2669" w:rsidP="00FD2669">
      <w:pPr>
        <w:rPr>
          <w:rFonts w:ascii="Georgia" w:hAnsi="Georgia" w:cs="Arial"/>
          <w:u w:val="single"/>
        </w:rPr>
      </w:pPr>
      <w:r w:rsidRPr="00BA0A19">
        <w:rPr>
          <w:rFonts w:ascii="Georgia" w:hAnsi="Georgia" w:cs="Arial"/>
          <w:u w:val="single"/>
        </w:rPr>
        <w:t>Source B:</w:t>
      </w:r>
    </w:p>
    <w:p w14:paraId="7E897754" w14:textId="77777777" w:rsidR="00FD2669" w:rsidRPr="00BA0A19" w:rsidRDefault="00FD2669" w:rsidP="00FD2669">
      <w:pPr>
        <w:rPr>
          <w:rFonts w:ascii="Georgia" w:eastAsia="Times New Roman" w:hAnsi="Georgia" w:cs="Arial"/>
        </w:rPr>
      </w:pPr>
      <w:proofErr w:type="gramStart"/>
      <w:r w:rsidRPr="00BA0A19">
        <w:rPr>
          <w:rFonts w:ascii="Georgia" w:hAnsi="Georgia" w:cs="Arial"/>
        </w:rPr>
        <w:t>Germany during the Reformation.</w:t>
      </w:r>
      <w:proofErr w:type="gramEnd"/>
      <w:r w:rsidRPr="00BA0A19">
        <w:rPr>
          <w:rFonts w:ascii="Georgia" w:hAnsi="Georgia" w:cs="Arial"/>
        </w:rPr>
        <w:t xml:space="preserve"> </w:t>
      </w:r>
      <w:r w:rsidRPr="00BA0A19">
        <w:rPr>
          <w:rFonts w:ascii="Georgia" w:eastAsia="Times New Roman" w:hAnsi="Georgia" w:cs="Arial"/>
        </w:rPr>
        <w:t>A map of religious divisions within Europe where before there was only unity.</w:t>
      </w:r>
    </w:p>
    <w:p w14:paraId="7AB3DCF4" w14:textId="77777777" w:rsidR="00FD2669" w:rsidRPr="00BA0A19" w:rsidRDefault="00FD2669" w:rsidP="00FD2669">
      <w:pPr>
        <w:rPr>
          <w:rFonts w:ascii="Georgia" w:hAnsi="Georgia" w:cs="Arial"/>
        </w:rPr>
      </w:pPr>
      <w:r w:rsidRPr="00BA0A19">
        <w:rPr>
          <w:rFonts w:ascii="Georgia" w:hAnsi="Georgia" w:cs="Arial"/>
          <w:noProof/>
        </w:rPr>
        <w:drawing>
          <wp:inline distT="0" distB="0" distL="0" distR="0" wp14:anchorId="5DBD676E" wp14:editId="4635CB4A">
            <wp:extent cx="6400800" cy="52451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1-20 at 5.17.15 PM.png"/>
                    <pic:cNvPicPr/>
                  </pic:nvPicPr>
                  <pic:blipFill>
                    <a:blip r:embed="rId12">
                      <a:extLst>
                        <a:ext uri="{28A0092B-C50C-407E-A947-70E740481C1C}">
                          <a14:useLocalDpi xmlns:a14="http://schemas.microsoft.com/office/drawing/2010/main" val="0"/>
                        </a:ext>
                      </a:extLst>
                    </a:blip>
                    <a:stretch>
                      <a:fillRect/>
                    </a:stretch>
                  </pic:blipFill>
                  <pic:spPr>
                    <a:xfrm>
                      <a:off x="0" y="0"/>
                      <a:ext cx="6400800" cy="5245100"/>
                    </a:xfrm>
                    <a:prstGeom prst="rect">
                      <a:avLst/>
                    </a:prstGeom>
                  </pic:spPr>
                </pic:pic>
              </a:graphicData>
            </a:graphic>
          </wp:inline>
        </w:drawing>
      </w:r>
    </w:p>
    <w:p w14:paraId="61307E31" w14:textId="77777777" w:rsidR="00FD2669" w:rsidRPr="00BA0A19" w:rsidRDefault="00FD2669" w:rsidP="00FD2669">
      <w:pPr>
        <w:rPr>
          <w:rFonts w:ascii="Georgia" w:hAnsi="Georgia" w:cs="Arial"/>
          <w:u w:val="single"/>
        </w:rPr>
      </w:pPr>
    </w:p>
    <w:p w14:paraId="1C65F9E4" w14:textId="77777777" w:rsidR="00FD2669" w:rsidRPr="00BA0A19" w:rsidRDefault="00FD2669" w:rsidP="00FD2669">
      <w:pPr>
        <w:rPr>
          <w:rFonts w:ascii="Georgia" w:hAnsi="Georgia" w:cs="Arial"/>
          <w:u w:val="single"/>
        </w:rPr>
      </w:pPr>
    </w:p>
    <w:p w14:paraId="0F305C60" w14:textId="77777777" w:rsidR="00FD2669" w:rsidRPr="00BA0A19" w:rsidRDefault="00FD2669" w:rsidP="00FD2669">
      <w:pPr>
        <w:rPr>
          <w:rFonts w:ascii="Georgia" w:hAnsi="Georgia" w:cs="Arial"/>
          <w:u w:val="single"/>
        </w:rPr>
      </w:pPr>
    </w:p>
    <w:p w14:paraId="4D54795C" w14:textId="77777777" w:rsidR="00FD2669" w:rsidRPr="00BA0A19" w:rsidRDefault="00FD2669" w:rsidP="00FD2669">
      <w:pPr>
        <w:rPr>
          <w:rFonts w:ascii="Georgia" w:hAnsi="Georgia" w:cs="Arial"/>
          <w:u w:val="single"/>
        </w:rPr>
      </w:pPr>
    </w:p>
    <w:p w14:paraId="3CC097E3" w14:textId="77777777" w:rsidR="00FD2669" w:rsidRPr="00BA0A19" w:rsidRDefault="00FD2669" w:rsidP="00FD2669">
      <w:pPr>
        <w:rPr>
          <w:rFonts w:ascii="Georgia" w:hAnsi="Georgia" w:cs="Arial"/>
          <w:u w:val="single"/>
        </w:rPr>
      </w:pPr>
    </w:p>
    <w:p w14:paraId="438FB4A9" w14:textId="77777777" w:rsidR="00FD2669" w:rsidRPr="00BA0A19" w:rsidRDefault="00FD2669" w:rsidP="00FD2669">
      <w:pPr>
        <w:rPr>
          <w:rFonts w:ascii="Georgia" w:hAnsi="Georgia" w:cs="Arial"/>
          <w:u w:val="single"/>
        </w:rPr>
      </w:pPr>
    </w:p>
    <w:p w14:paraId="7B127F06" w14:textId="77777777" w:rsidR="00FD2669" w:rsidRPr="00BA0A19" w:rsidRDefault="00FD2669" w:rsidP="00FD2669">
      <w:pPr>
        <w:rPr>
          <w:rFonts w:ascii="Georgia" w:hAnsi="Georgia" w:cs="Arial"/>
          <w:u w:val="single"/>
        </w:rPr>
      </w:pPr>
    </w:p>
    <w:p w14:paraId="0F9FFBE6" w14:textId="77777777" w:rsidR="00FD2669" w:rsidRPr="00BA0A19" w:rsidRDefault="00FD2669" w:rsidP="00FD2669">
      <w:pPr>
        <w:rPr>
          <w:rFonts w:ascii="Georgia" w:hAnsi="Georgia" w:cs="Arial"/>
          <w:u w:val="single"/>
        </w:rPr>
      </w:pPr>
    </w:p>
    <w:p w14:paraId="4D5D46CD" w14:textId="484EBA0B" w:rsidR="00FD2669" w:rsidRPr="00BA0A19" w:rsidRDefault="00FD2669" w:rsidP="00FD2669">
      <w:pPr>
        <w:rPr>
          <w:rFonts w:ascii="Georgia" w:hAnsi="Georgia" w:cs="Arial"/>
          <w:u w:val="single"/>
        </w:rPr>
      </w:pPr>
      <w:r w:rsidRPr="00BA0A19">
        <w:rPr>
          <w:rFonts w:ascii="Georgia" w:hAnsi="Georgia" w:cs="Arial"/>
          <w:u w:val="single"/>
        </w:rPr>
        <w:t>Source C</w:t>
      </w:r>
    </w:p>
    <w:p w14:paraId="53BC3CD6" w14:textId="21EECF79" w:rsidR="00FD2669" w:rsidRPr="00BA0A19" w:rsidRDefault="00FD2669" w:rsidP="00FD2669">
      <w:pPr>
        <w:rPr>
          <w:rFonts w:ascii="Georgia" w:hAnsi="Georgia" w:cs="Arial"/>
          <w:u w:val="single"/>
        </w:rPr>
      </w:pPr>
      <w:r w:rsidRPr="00BA0A19">
        <w:rPr>
          <w:rFonts w:ascii="Georgia" w:hAnsi="Georgia" w:cs="Arial"/>
          <w:noProof/>
          <w:u w:val="single"/>
        </w:rPr>
        <w:drawing>
          <wp:inline distT="0" distB="0" distL="0" distR="0" wp14:anchorId="619A1F36" wp14:editId="294F2537">
            <wp:extent cx="5524254" cy="714919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 4 source c.pdf"/>
                    <pic:cNvPicPr/>
                  </pic:nvPicPr>
                  <pic:blipFill>
                    <a:blip r:embed="rId13">
                      <a:extLst>
                        <a:ext uri="{28A0092B-C50C-407E-A947-70E740481C1C}">
                          <a14:useLocalDpi xmlns:a14="http://schemas.microsoft.com/office/drawing/2010/main" val="0"/>
                        </a:ext>
                      </a:extLst>
                    </a:blip>
                    <a:stretch>
                      <a:fillRect/>
                    </a:stretch>
                  </pic:blipFill>
                  <pic:spPr>
                    <a:xfrm>
                      <a:off x="0" y="0"/>
                      <a:ext cx="5524254" cy="7149196"/>
                    </a:xfrm>
                    <a:prstGeom prst="rect">
                      <a:avLst/>
                    </a:prstGeom>
                  </pic:spPr>
                </pic:pic>
              </a:graphicData>
            </a:graphic>
          </wp:inline>
        </w:drawing>
      </w:r>
    </w:p>
    <w:p w14:paraId="0E720C4E" w14:textId="2F1746FC" w:rsidR="00FD2669" w:rsidRPr="00BA0A19" w:rsidRDefault="00FD2669" w:rsidP="00FD2669">
      <w:pPr>
        <w:rPr>
          <w:rFonts w:ascii="Georgia" w:hAnsi="Georgia" w:cs="Arial"/>
          <w:u w:val="single"/>
        </w:rPr>
      </w:pPr>
      <w:r w:rsidRPr="00BA0A19">
        <w:rPr>
          <w:rFonts w:ascii="Georgia" w:hAnsi="Georgia" w:cs="Arial"/>
          <w:noProof/>
          <w:u w:val="single"/>
        </w:rPr>
        <w:drawing>
          <wp:inline distT="0" distB="0" distL="0" distR="0" wp14:anchorId="2B0B02EC" wp14:editId="3E18AB3B">
            <wp:extent cx="4906009" cy="6349096"/>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 4 source c.pdf"/>
                    <pic:cNvPicPr/>
                  </pic:nvPicPr>
                  <pic:blipFill>
                    <a:blip r:embed="rId14">
                      <a:extLst>
                        <a:ext uri="{28A0092B-C50C-407E-A947-70E740481C1C}">
                          <a14:useLocalDpi xmlns:a14="http://schemas.microsoft.com/office/drawing/2010/main" val="0"/>
                        </a:ext>
                      </a:extLst>
                    </a:blip>
                    <a:stretch>
                      <a:fillRect/>
                    </a:stretch>
                  </pic:blipFill>
                  <pic:spPr>
                    <a:xfrm>
                      <a:off x="0" y="0"/>
                      <a:ext cx="4906009" cy="6349096"/>
                    </a:xfrm>
                    <a:prstGeom prst="rect">
                      <a:avLst/>
                    </a:prstGeom>
                  </pic:spPr>
                </pic:pic>
              </a:graphicData>
            </a:graphic>
          </wp:inline>
        </w:drawing>
      </w:r>
    </w:p>
    <w:p w14:paraId="536DC376" w14:textId="77777777" w:rsidR="00FD2669" w:rsidRPr="00BA0A19" w:rsidRDefault="00FD2669" w:rsidP="00FD2669">
      <w:pPr>
        <w:rPr>
          <w:rFonts w:ascii="Georgia" w:hAnsi="Georgia" w:cs="Arial"/>
          <w:u w:val="single"/>
        </w:rPr>
      </w:pPr>
    </w:p>
    <w:p w14:paraId="34F05538" w14:textId="77777777" w:rsidR="00FD2669" w:rsidRPr="00BA0A19" w:rsidRDefault="00FD2669" w:rsidP="00FD2669">
      <w:pPr>
        <w:rPr>
          <w:rFonts w:ascii="Georgia" w:hAnsi="Georgia" w:cs="Arial"/>
          <w:u w:val="single"/>
        </w:rPr>
      </w:pPr>
    </w:p>
    <w:p w14:paraId="03020689" w14:textId="77777777" w:rsidR="00FD2669" w:rsidRPr="00BA0A19" w:rsidRDefault="00FD2669" w:rsidP="00FD2669">
      <w:pPr>
        <w:rPr>
          <w:rFonts w:ascii="Georgia" w:hAnsi="Georgia" w:cs="Arial"/>
          <w:u w:val="single"/>
        </w:rPr>
      </w:pPr>
    </w:p>
    <w:p w14:paraId="5C538A3E" w14:textId="77777777" w:rsidR="00FD2669" w:rsidRPr="00BA0A19" w:rsidRDefault="00FD2669" w:rsidP="00FD2669">
      <w:pPr>
        <w:rPr>
          <w:rFonts w:ascii="Georgia" w:hAnsi="Georgia" w:cs="Arial"/>
          <w:u w:val="single"/>
        </w:rPr>
      </w:pPr>
    </w:p>
    <w:p w14:paraId="0BEB4F82" w14:textId="77777777" w:rsidR="00FD2669" w:rsidRPr="00BA0A19" w:rsidRDefault="00FD2669" w:rsidP="00FD2669">
      <w:pPr>
        <w:rPr>
          <w:rFonts w:ascii="Georgia" w:hAnsi="Georgia" w:cs="Arial"/>
          <w:u w:val="single"/>
        </w:rPr>
      </w:pPr>
    </w:p>
    <w:p w14:paraId="5D55DFAE" w14:textId="77777777" w:rsidR="00FD2669" w:rsidRPr="00BA0A19" w:rsidRDefault="00FD2669" w:rsidP="00FD2669">
      <w:pPr>
        <w:rPr>
          <w:rFonts w:ascii="Georgia" w:hAnsi="Georgia" w:cs="Arial"/>
          <w:u w:val="single"/>
        </w:rPr>
      </w:pPr>
    </w:p>
    <w:p w14:paraId="4272EB8E" w14:textId="77777777" w:rsidR="00FD2669" w:rsidRPr="00BA0A19" w:rsidRDefault="00FD2669" w:rsidP="00FD2669">
      <w:pPr>
        <w:rPr>
          <w:rFonts w:ascii="Georgia" w:hAnsi="Georgia" w:cs="Arial"/>
          <w:u w:val="single"/>
        </w:rPr>
      </w:pPr>
    </w:p>
    <w:p w14:paraId="4DC37C27" w14:textId="77777777" w:rsidR="00FD2669" w:rsidRPr="00BA0A19" w:rsidRDefault="00FD2669" w:rsidP="00FD2669">
      <w:pPr>
        <w:rPr>
          <w:rFonts w:ascii="Georgia" w:hAnsi="Georgia" w:cs="Arial"/>
          <w:u w:val="single"/>
        </w:rPr>
      </w:pPr>
    </w:p>
    <w:p w14:paraId="5F7ECEA4" w14:textId="77777777" w:rsidR="00FD2669" w:rsidRPr="00BA0A19" w:rsidRDefault="00FD2669" w:rsidP="00FD2669">
      <w:pPr>
        <w:rPr>
          <w:rFonts w:ascii="Georgia" w:hAnsi="Georgia" w:cs="Arial"/>
          <w:u w:val="single"/>
        </w:rPr>
      </w:pPr>
    </w:p>
    <w:p w14:paraId="1ECA47B1" w14:textId="77777777" w:rsidR="00FD2669" w:rsidRPr="00BA0A19" w:rsidRDefault="00FD2669" w:rsidP="00FD2669">
      <w:pPr>
        <w:rPr>
          <w:rFonts w:ascii="Georgia" w:hAnsi="Georgia" w:cs="Arial"/>
          <w:u w:val="single"/>
        </w:rPr>
      </w:pPr>
    </w:p>
    <w:p w14:paraId="512D0A2C" w14:textId="77777777" w:rsidR="00FD2669" w:rsidRPr="00BA0A19" w:rsidRDefault="00FD2669" w:rsidP="00FD2669">
      <w:pPr>
        <w:rPr>
          <w:rFonts w:ascii="Georgia" w:hAnsi="Georgia" w:cs="Arial"/>
          <w:u w:val="single"/>
        </w:rPr>
      </w:pPr>
    </w:p>
    <w:p w14:paraId="47EC0EA7" w14:textId="77777777" w:rsidR="00FD2669" w:rsidRPr="00BA0A19" w:rsidRDefault="00FD2669" w:rsidP="00FD2669">
      <w:pPr>
        <w:rPr>
          <w:rFonts w:ascii="Georgia" w:hAnsi="Georgia" w:cs="Arial"/>
          <w:u w:val="single"/>
        </w:rPr>
      </w:pPr>
    </w:p>
    <w:p w14:paraId="7FC16A4A" w14:textId="383E93E3" w:rsidR="00FD2669" w:rsidRPr="00BA0A19" w:rsidRDefault="00FD2669" w:rsidP="00FD2669">
      <w:pPr>
        <w:rPr>
          <w:rFonts w:ascii="Georgia" w:hAnsi="Georgia" w:cs="Arial"/>
          <w:u w:val="single"/>
        </w:rPr>
      </w:pPr>
      <w:r w:rsidRPr="00BA0A19">
        <w:rPr>
          <w:rFonts w:ascii="Georgia" w:hAnsi="Georgia" w:cs="Arial"/>
          <w:u w:val="single"/>
        </w:rPr>
        <w:t>Source D</w:t>
      </w:r>
    </w:p>
    <w:p w14:paraId="26E25B7C" w14:textId="49455A16" w:rsidR="00FD2669" w:rsidRPr="00BA0A19" w:rsidRDefault="00FD2669" w:rsidP="00FD2669">
      <w:pPr>
        <w:rPr>
          <w:rFonts w:ascii="Georgia" w:hAnsi="Georgia" w:cs="Arial"/>
          <w:u w:val="single"/>
        </w:rPr>
      </w:pPr>
      <w:r w:rsidRPr="00BA0A19">
        <w:rPr>
          <w:rFonts w:ascii="Georgia" w:hAnsi="Georgia" w:cs="Arial"/>
          <w:noProof/>
          <w:u w:val="single"/>
        </w:rPr>
        <w:drawing>
          <wp:inline distT="0" distB="0" distL="0" distR="0" wp14:anchorId="049DD8BC" wp14:editId="13B24F06">
            <wp:extent cx="4597635" cy="59500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 4 source d.pdf"/>
                    <pic:cNvPicPr/>
                  </pic:nvPicPr>
                  <pic:blipFill>
                    <a:blip r:embed="rId15">
                      <a:extLst>
                        <a:ext uri="{28A0092B-C50C-407E-A947-70E740481C1C}">
                          <a14:useLocalDpi xmlns:a14="http://schemas.microsoft.com/office/drawing/2010/main" val="0"/>
                        </a:ext>
                      </a:extLst>
                    </a:blip>
                    <a:stretch>
                      <a:fillRect/>
                    </a:stretch>
                  </pic:blipFill>
                  <pic:spPr>
                    <a:xfrm>
                      <a:off x="0" y="0"/>
                      <a:ext cx="4597635" cy="5950015"/>
                    </a:xfrm>
                    <a:prstGeom prst="rect">
                      <a:avLst/>
                    </a:prstGeom>
                  </pic:spPr>
                </pic:pic>
              </a:graphicData>
            </a:graphic>
          </wp:inline>
        </w:drawing>
      </w:r>
    </w:p>
    <w:p w14:paraId="3A17A5C0" w14:textId="77777777" w:rsidR="00FD2669" w:rsidRPr="00BA0A19" w:rsidRDefault="00FD2669" w:rsidP="00FD2669">
      <w:pPr>
        <w:rPr>
          <w:rFonts w:ascii="Georgia" w:hAnsi="Georgia" w:cs="Arial"/>
          <w:u w:val="single"/>
        </w:rPr>
      </w:pPr>
    </w:p>
    <w:p w14:paraId="3A8E5413" w14:textId="7BD2FEF4" w:rsidR="00FD2669" w:rsidRPr="00BA0A19" w:rsidRDefault="00FD2669" w:rsidP="00FD2669">
      <w:pPr>
        <w:rPr>
          <w:rFonts w:ascii="Georgia" w:hAnsi="Georgia" w:cs="Arial"/>
          <w:u w:val="single"/>
        </w:rPr>
      </w:pPr>
      <w:r w:rsidRPr="00BA0A19">
        <w:rPr>
          <w:rFonts w:ascii="Georgia" w:hAnsi="Georgia" w:cs="Arial"/>
          <w:noProof/>
          <w:u w:val="single"/>
        </w:rPr>
        <w:drawing>
          <wp:inline distT="0" distB="0" distL="0" distR="0" wp14:anchorId="688BD0FF" wp14:editId="12F450DF">
            <wp:extent cx="6400800" cy="8283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 4 source d.pdf"/>
                    <pic:cNvPicPr/>
                  </pic:nvPicPr>
                  <pic:blipFill>
                    <a:blip r:embed="rId16">
                      <a:extLst>
                        <a:ext uri="{28A0092B-C50C-407E-A947-70E740481C1C}">
                          <a14:useLocalDpi xmlns:a14="http://schemas.microsoft.com/office/drawing/2010/main" val="0"/>
                        </a:ext>
                      </a:extLst>
                    </a:blip>
                    <a:stretch>
                      <a:fillRect/>
                    </a:stretch>
                  </pic:blipFill>
                  <pic:spPr>
                    <a:xfrm>
                      <a:off x="0" y="0"/>
                      <a:ext cx="6400800" cy="8283575"/>
                    </a:xfrm>
                    <a:prstGeom prst="rect">
                      <a:avLst/>
                    </a:prstGeom>
                  </pic:spPr>
                </pic:pic>
              </a:graphicData>
            </a:graphic>
          </wp:inline>
        </w:drawing>
      </w:r>
    </w:p>
    <w:p w14:paraId="013C2DE7" w14:textId="77777777" w:rsidR="00FD2669" w:rsidRPr="00BA0A19" w:rsidRDefault="00FD2669" w:rsidP="00FD2669">
      <w:pPr>
        <w:rPr>
          <w:rFonts w:ascii="Georgia" w:hAnsi="Georgia" w:cs="Arial"/>
          <w:u w:val="single"/>
        </w:rPr>
      </w:pPr>
    </w:p>
    <w:p w14:paraId="078F5DA1" w14:textId="77777777" w:rsidR="00FD2669" w:rsidRPr="00BA0A19" w:rsidRDefault="00FD2669" w:rsidP="00FD2669">
      <w:pPr>
        <w:rPr>
          <w:rFonts w:ascii="Georgia" w:hAnsi="Georgia" w:cs="Arial"/>
          <w:u w:val="single"/>
        </w:rPr>
      </w:pPr>
      <w:r w:rsidRPr="00BA0A19">
        <w:rPr>
          <w:rFonts w:ascii="Georgia" w:hAnsi="Georgia" w:cs="Arial"/>
          <w:u w:val="single"/>
        </w:rPr>
        <w:t>Source E</w:t>
      </w:r>
    </w:p>
    <w:p w14:paraId="2207B05F" w14:textId="77777777" w:rsidR="00FD2669" w:rsidRPr="00BA0A19" w:rsidRDefault="00FD2669" w:rsidP="00FD2669">
      <w:pPr>
        <w:rPr>
          <w:rFonts w:ascii="Georgia" w:hAnsi="Georgia" w:cs="Arial"/>
          <w:i/>
        </w:rPr>
      </w:pPr>
      <w:r w:rsidRPr="00BA0A19">
        <w:rPr>
          <w:rFonts w:ascii="Georgia" w:hAnsi="Georgia" w:cs="Arial"/>
        </w:rPr>
        <w:t xml:space="preserve">Martin Luther, </w:t>
      </w:r>
      <w:r w:rsidRPr="00BA0A19">
        <w:rPr>
          <w:rFonts w:ascii="Georgia" w:hAnsi="Georgia" w:cs="Arial"/>
          <w:i/>
        </w:rPr>
        <w:t>Against the Robbing and Murdering Hordes</w:t>
      </w:r>
    </w:p>
    <w:p w14:paraId="1C05FFE9" w14:textId="77777777" w:rsidR="00FD2669" w:rsidRPr="00BA0A19" w:rsidRDefault="00FD2669" w:rsidP="00FD2669">
      <w:pPr>
        <w:rPr>
          <w:rFonts w:ascii="Georgia" w:hAnsi="Georgia" w:cs="Arial"/>
          <w:u w:val="single"/>
        </w:rPr>
      </w:pPr>
      <w:r w:rsidRPr="00BA0A19">
        <w:rPr>
          <w:rFonts w:ascii="Georgia" w:hAnsi="Georgia" w:cs="Arial"/>
          <w:noProof/>
          <w:u w:val="single"/>
        </w:rPr>
        <w:drawing>
          <wp:inline distT="0" distB="0" distL="0" distR="0" wp14:anchorId="18C4B80B" wp14:editId="4DD52F86">
            <wp:extent cx="4381500" cy="6718300"/>
            <wp:effectExtent l="0" t="0" r="1270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1-20 at 5.20.34 PM.png"/>
                    <pic:cNvPicPr/>
                  </pic:nvPicPr>
                  <pic:blipFill>
                    <a:blip r:embed="rId17">
                      <a:extLst>
                        <a:ext uri="{28A0092B-C50C-407E-A947-70E740481C1C}">
                          <a14:useLocalDpi xmlns:a14="http://schemas.microsoft.com/office/drawing/2010/main" val="0"/>
                        </a:ext>
                      </a:extLst>
                    </a:blip>
                    <a:stretch>
                      <a:fillRect/>
                    </a:stretch>
                  </pic:blipFill>
                  <pic:spPr>
                    <a:xfrm>
                      <a:off x="0" y="0"/>
                      <a:ext cx="4381500" cy="6718300"/>
                    </a:xfrm>
                    <a:prstGeom prst="rect">
                      <a:avLst/>
                    </a:prstGeom>
                  </pic:spPr>
                </pic:pic>
              </a:graphicData>
            </a:graphic>
          </wp:inline>
        </w:drawing>
      </w:r>
    </w:p>
    <w:p w14:paraId="2D37477E" w14:textId="77777777" w:rsidR="00FD2669" w:rsidRPr="00BA0A19" w:rsidRDefault="00FD2669" w:rsidP="00FD2669">
      <w:pPr>
        <w:rPr>
          <w:rFonts w:ascii="Georgia" w:hAnsi="Georgia" w:cs="Arial"/>
          <w:u w:val="single"/>
        </w:rPr>
      </w:pPr>
    </w:p>
    <w:p w14:paraId="3CBE68F1" w14:textId="77777777" w:rsidR="00FD2669" w:rsidRPr="00BA0A19" w:rsidRDefault="00FD2669" w:rsidP="00FD2669">
      <w:pPr>
        <w:rPr>
          <w:rFonts w:ascii="Georgia" w:hAnsi="Georgia" w:cs="Arial"/>
          <w:u w:val="single"/>
        </w:rPr>
      </w:pPr>
    </w:p>
    <w:p w14:paraId="6FCCB9EB" w14:textId="77777777" w:rsidR="00FD2669" w:rsidRPr="00BA0A19" w:rsidRDefault="00FD2669" w:rsidP="00FD2669">
      <w:pPr>
        <w:rPr>
          <w:rFonts w:ascii="Georgia" w:hAnsi="Georgia" w:cs="Arial"/>
          <w:u w:val="single"/>
        </w:rPr>
      </w:pPr>
    </w:p>
    <w:p w14:paraId="1C055A71" w14:textId="77777777" w:rsidR="00FD2669" w:rsidRPr="00BA0A19" w:rsidRDefault="00FD2669" w:rsidP="00FD2669">
      <w:pPr>
        <w:rPr>
          <w:rFonts w:ascii="Georgia" w:hAnsi="Georgia" w:cs="Arial"/>
          <w:u w:val="single"/>
        </w:rPr>
      </w:pPr>
    </w:p>
    <w:p w14:paraId="41CF27E5" w14:textId="77777777" w:rsidR="00FD2669" w:rsidRPr="00BA0A19" w:rsidRDefault="00FD2669" w:rsidP="00FD2669">
      <w:pPr>
        <w:rPr>
          <w:rFonts w:ascii="Georgia" w:hAnsi="Georgia" w:cs="Arial"/>
          <w:u w:val="single"/>
        </w:rPr>
      </w:pPr>
    </w:p>
    <w:p w14:paraId="433A4E76" w14:textId="77777777" w:rsidR="00FD2669" w:rsidRPr="00BA0A19" w:rsidRDefault="00FD2669" w:rsidP="00FD2669">
      <w:pPr>
        <w:rPr>
          <w:rFonts w:ascii="Georgia" w:hAnsi="Georgia" w:cs="Arial"/>
          <w:u w:val="single"/>
        </w:rPr>
      </w:pPr>
    </w:p>
    <w:p w14:paraId="2EE0EFA4" w14:textId="77777777" w:rsidR="00FD2669" w:rsidRPr="00BA0A19" w:rsidRDefault="00FD2669" w:rsidP="00FD2669">
      <w:pPr>
        <w:rPr>
          <w:rFonts w:ascii="Georgia" w:hAnsi="Georgia" w:cs="Arial"/>
          <w:u w:val="single"/>
        </w:rPr>
      </w:pPr>
    </w:p>
    <w:p w14:paraId="06563A34" w14:textId="77777777" w:rsidR="00FD2669" w:rsidRPr="00BA0A19" w:rsidRDefault="00FD2669" w:rsidP="00FD2669">
      <w:pPr>
        <w:rPr>
          <w:rFonts w:ascii="Georgia" w:hAnsi="Georgia" w:cs="Arial"/>
          <w:u w:val="single"/>
        </w:rPr>
      </w:pPr>
    </w:p>
    <w:p w14:paraId="146B7473" w14:textId="77777777" w:rsidR="00FD2669" w:rsidRPr="00BA0A19" w:rsidRDefault="00FD2669" w:rsidP="00FD2669">
      <w:pPr>
        <w:rPr>
          <w:rFonts w:ascii="Georgia" w:hAnsi="Georgia" w:cs="Arial"/>
          <w:u w:val="single"/>
        </w:rPr>
      </w:pPr>
    </w:p>
    <w:p w14:paraId="795F199E" w14:textId="77777777" w:rsidR="00FD2669" w:rsidRPr="00BA0A19" w:rsidRDefault="00FD2669" w:rsidP="00FD2669">
      <w:pPr>
        <w:rPr>
          <w:rFonts w:ascii="Georgia" w:hAnsi="Georgia" w:cs="Arial"/>
          <w:u w:val="single"/>
        </w:rPr>
      </w:pPr>
      <w:r w:rsidRPr="00BA0A19">
        <w:rPr>
          <w:rFonts w:ascii="Georgia" w:hAnsi="Georgia" w:cs="Arial"/>
          <w:u w:val="single"/>
        </w:rPr>
        <w:t>Reformation Gallery Walk Worksheet</w:t>
      </w:r>
    </w:p>
    <w:tbl>
      <w:tblPr>
        <w:tblStyle w:val="TableGrid"/>
        <w:tblW w:w="0" w:type="auto"/>
        <w:tblLook w:val="04A0" w:firstRow="1" w:lastRow="0" w:firstColumn="1" w:lastColumn="0" w:noHBand="0" w:noVBand="1"/>
      </w:tblPr>
      <w:tblGrid>
        <w:gridCol w:w="3427"/>
        <w:gridCol w:w="3423"/>
        <w:gridCol w:w="3446"/>
      </w:tblGrid>
      <w:tr w:rsidR="00FD2669" w:rsidRPr="00BA0A19" w14:paraId="3A001A05" w14:textId="77777777" w:rsidTr="00DA5E71">
        <w:trPr>
          <w:trHeight w:val="1358"/>
        </w:trPr>
        <w:tc>
          <w:tcPr>
            <w:tcW w:w="3518" w:type="dxa"/>
          </w:tcPr>
          <w:p w14:paraId="5066CB4B" w14:textId="77777777" w:rsidR="00FD2669" w:rsidRPr="00BA0A19" w:rsidRDefault="00FD2669" w:rsidP="00DA5E71">
            <w:pPr>
              <w:rPr>
                <w:rFonts w:ascii="Georgia" w:hAnsi="Georgia" w:cs="Arial"/>
              </w:rPr>
            </w:pPr>
            <w:r w:rsidRPr="00BA0A19">
              <w:rPr>
                <w:rFonts w:ascii="Georgia" w:hAnsi="Georgia" w:cs="Arial"/>
              </w:rPr>
              <w:t>Source citation</w:t>
            </w:r>
          </w:p>
        </w:tc>
        <w:tc>
          <w:tcPr>
            <w:tcW w:w="3518" w:type="dxa"/>
          </w:tcPr>
          <w:p w14:paraId="1291D0B2" w14:textId="77777777" w:rsidR="00FD2669" w:rsidRPr="00BA0A19" w:rsidRDefault="00FD2669" w:rsidP="00DA5E71">
            <w:pPr>
              <w:rPr>
                <w:rFonts w:ascii="Georgia" w:hAnsi="Georgia" w:cs="Arial"/>
              </w:rPr>
            </w:pPr>
            <w:r w:rsidRPr="00BA0A19">
              <w:rPr>
                <w:rFonts w:ascii="Georgia" w:hAnsi="Georgia" w:cs="Arial"/>
              </w:rPr>
              <w:t>Main idea of Source</w:t>
            </w:r>
          </w:p>
        </w:tc>
        <w:tc>
          <w:tcPr>
            <w:tcW w:w="3518" w:type="dxa"/>
          </w:tcPr>
          <w:p w14:paraId="7EFFE4F9" w14:textId="77777777" w:rsidR="00FD2669" w:rsidRPr="00BA0A19" w:rsidRDefault="00FD2669" w:rsidP="00DA5E71">
            <w:pPr>
              <w:rPr>
                <w:rFonts w:ascii="Georgia" w:hAnsi="Georgia" w:cs="Arial"/>
              </w:rPr>
            </w:pPr>
            <w:r w:rsidRPr="00BA0A19">
              <w:rPr>
                <w:rFonts w:ascii="Georgia" w:hAnsi="Georgia" w:cs="Arial"/>
              </w:rPr>
              <w:t>How does this source allow us to understand how the Reformation divided people and/or states?</w:t>
            </w:r>
          </w:p>
        </w:tc>
      </w:tr>
      <w:tr w:rsidR="00FD2669" w:rsidRPr="00BA0A19" w14:paraId="0AFA77B7" w14:textId="77777777" w:rsidTr="00DA5E71">
        <w:trPr>
          <w:trHeight w:val="559"/>
        </w:trPr>
        <w:tc>
          <w:tcPr>
            <w:tcW w:w="3518" w:type="dxa"/>
          </w:tcPr>
          <w:p w14:paraId="30F30B82" w14:textId="77777777" w:rsidR="00FD2669" w:rsidRPr="00BA0A19" w:rsidRDefault="00FD2669" w:rsidP="00DA5E71">
            <w:pPr>
              <w:rPr>
                <w:rFonts w:ascii="Georgia" w:hAnsi="Georgia" w:cs="Arial"/>
                <w:u w:val="single"/>
              </w:rPr>
            </w:pPr>
          </w:p>
          <w:p w14:paraId="770D3DF5" w14:textId="77777777" w:rsidR="00FD2669" w:rsidRPr="00BA0A19" w:rsidRDefault="00FD2669" w:rsidP="00DA5E71">
            <w:pPr>
              <w:rPr>
                <w:rFonts w:ascii="Georgia" w:hAnsi="Georgia" w:cs="Arial"/>
                <w:u w:val="single"/>
              </w:rPr>
            </w:pPr>
          </w:p>
          <w:p w14:paraId="520EE7FF" w14:textId="77777777" w:rsidR="00FD2669" w:rsidRPr="00BA0A19" w:rsidRDefault="00FD2669" w:rsidP="00DA5E71">
            <w:pPr>
              <w:rPr>
                <w:rFonts w:ascii="Georgia" w:hAnsi="Georgia" w:cs="Arial"/>
                <w:u w:val="single"/>
              </w:rPr>
            </w:pPr>
          </w:p>
          <w:p w14:paraId="20E7158E" w14:textId="77777777" w:rsidR="00FD2669" w:rsidRPr="00BA0A19" w:rsidRDefault="00FD2669" w:rsidP="00DA5E71">
            <w:pPr>
              <w:rPr>
                <w:rFonts w:ascii="Georgia" w:hAnsi="Georgia" w:cs="Arial"/>
                <w:u w:val="single"/>
              </w:rPr>
            </w:pPr>
          </w:p>
          <w:p w14:paraId="5C329BFC" w14:textId="77777777" w:rsidR="00FD2669" w:rsidRPr="00BA0A19" w:rsidRDefault="00FD2669" w:rsidP="00DA5E71">
            <w:pPr>
              <w:rPr>
                <w:rFonts w:ascii="Georgia" w:hAnsi="Georgia" w:cs="Arial"/>
                <w:u w:val="single"/>
              </w:rPr>
            </w:pPr>
          </w:p>
        </w:tc>
        <w:tc>
          <w:tcPr>
            <w:tcW w:w="3518" w:type="dxa"/>
          </w:tcPr>
          <w:p w14:paraId="1C97039E" w14:textId="77777777" w:rsidR="00FD2669" w:rsidRPr="00BA0A19" w:rsidRDefault="00FD2669" w:rsidP="00DA5E71">
            <w:pPr>
              <w:rPr>
                <w:rFonts w:ascii="Georgia" w:hAnsi="Georgia" w:cs="Arial"/>
                <w:u w:val="single"/>
              </w:rPr>
            </w:pPr>
          </w:p>
        </w:tc>
        <w:tc>
          <w:tcPr>
            <w:tcW w:w="3518" w:type="dxa"/>
          </w:tcPr>
          <w:p w14:paraId="68727B8B" w14:textId="77777777" w:rsidR="00FD2669" w:rsidRPr="00BA0A19" w:rsidRDefault="00FD2669" w:rsidP="00DA5E71">
            <w:pPr>
              <w:rPr>
                <w:rFonts w:ascii="Georgia" w:hAnsi="Georgia" w:cs="Arial"/>
                <w:u w:val="single"/>
              </w:rPr>
            </w:pPr>
          </w:p>
        </w:tc>
      </w:tr>
      <w:tr w:rsidR="00FD2669" w:rsidRPr="00BA0A19" w14:paraId="4F96976C" w14:textId="77777777" w:rsidTr="00DA5E71">
        <w:trPr>
          <w:trHeight w:val="531"/>
        </w:trPr>
        <w:tc>
          <w:tcPr>
            <w:tcW w:w="3518" w:type="dxa"/>
          </w:tcPr>
          <w:p w14:paraId="45CF5064" w14:textId="77777777" w:rsidR="00FD2669" w:rsidRPr="00BA0A19" w:rsidRDefault="00FD2669" w:rsidP="00DA5E71">
            <w:pPr>
              <w:rPr>
                <w:rFonts w:ascii="Georgia" w:hAnsi="Georgia" w:cs="Arial"/>
                <w:u w:val="single"/>
              </w:rPr>
            </w:pPr>
          </w:p>
          <w:p w14:paraId="3D4BECE9" w14:textId="77777777" w:rsidR="00FD2669" w:rsidRPr="00BA0A19" w:rsidRDefault="00FD2669" w:rsidP="00DA5E71">
            <w:pPr>
              <w:rPr>
                <w:rFonts w:ascii="Georgia" w:hAnsi="Georgia" w:cs="Arial"/>
                <w:u w:val="single"/>
              </w:rPr>
            </w:pPr>
          </w:p>
          <w:p w14:paraId="24CC85A8" w14:textId="77777777" w:rsidR="00FD2669" w:rsidRPr="00BA0A19" w:rsidRDefault="00FD2669" w:rsidP="00DA5E71">
            <w:pPr>
              <w:rPr>
                <w:rFonts w:ascii="Georgia" w:hAnsi="Georgia" w:cs="Arial"/>
                <w:u w:val="single"/>
              </w:rPr>
            </w:pPr>
          </w:p>
          <w:p w14:paraId="55303DCB" w14:textId="77777777" w:rsidR="00FD2669" w:rsidRPr="00BA0A19" w:rsidRDefault="00FD2669" w:rsidP="00DA5E71">
            <w:pPr>
              <w:rPr>
                <w:rFonts w:ascii="Georgia" w:hAnsi="Georgia" w:cs="Arial"/>
                <w:u w:val="single"/>
              </w:rPr>
            </w:pPr>
          </w:p>
          <w:p w14:paraId="36BF84B1" w14:textId="77777777" w:rsidR="00FD2669" w:rsidRPr="00BA0A19" w:rsidRDefault="00FD2669" w:rsidP="00DA5E71">
            <w:pPr>
              <w:rPr>
                <w:rFonts w:ascii="Georgia" w:hAnsi="Georgia" w:cs="Arial"/>
                <w:u w:val="single"/>
              </w:rPr>
            </w:pPr>
          </w:p>
          <w:p w14:paraId="6C523C03" w14:textId="77777777" w:rsidR="00FD2669" w:rsidRPr="00BA0A19" w:rsidRDefault="00FD2669" w:rsidP="00DA5E71">
            <w:pPr>
              <w:rPr>
                <w:rFonts w:ascii="Georgia" w:hAnsi="Georgia" w:cs="Arial"/>
                <w:u w:val="single"/>
              </w:rPr>
            </w:pPr>
          </w:p>
          <w:p w14:paraId="29D52465" w14:textId="77777777" w:rsidR="00FD2669" w:rsidRPr="00BA0A19" w:rsidRDefault="00FD2669" w:rsidP="00DA5E71">
            <w:pPr>
              <w:rPr>
                <w:rFonts w:ascii="Georgia" w:hAnsi="Georgia" w:cs="Arial"/>
                <w:u w:val="single"/>
              </w:rPr>
            </w:pPr>
          </w:p>
        </w:tc>
        <w:tc>
          <w:tcPr>
            <w:tcW w:w="3518" w:type="dxa"/>
          </w:tcPr>
          <w:p w14:paraId="70E20058" w14:textId="77777777" w:rsidR="00FD2669" w:rsidRPr="00BA0A19" w:rsidRDefault="00FD2669" w:rsidP="00DA5E71">
            <w:pPr>
              <w:rPr>
                <w:rFonts w:ascii="Georgia" w:hAnsi="Georgia" w:cs="Arial"/>
                <w:u w:val="single"/>
              </w:rPr>
            </w:pPr>
          </w:p>
        </w:tc>
        <w:tc>
          <w:tcPr>
            <w:tcW w:w="3518" w:type="dxa"/>
          </w:tcPr>
          <w:p w14:paraId="29341F04" w14:textId="77777777" w:rsidR="00FD2669" w:rsidRPr="00BA0A19" w:rsidRDefault="00FD2669" w:rsidP="00DA5E71">
            <w:pPr>
              <w:rPr>
                <w:rFonts w:ascii="Georgia" w:hAnsi="Georgia" w:cs="Arial"/>
                <w:u w:val="single"/>
              </w:rPr>
            </w:pPr>
          </w:p>
        </w:tc>
      </w:tr>
      <w:tr w:rsidR="00FD2669" w:rsidRPr="00BA0A19" w14:paraId="11ADCB6E" w14:textId="77777777" w:rsidTr="00DA5E71">
        <w:trPr>
          <w:trHeight w:val="559"/>
        </w:trPr>
        <w:tc>
          <w:tcPr>
            <w:tcW w:w="3518" w:type="dxa"/>
          </w:tcPr>
          <w:p w14:paraId="5F3BE233" w14:textId="77777777" w:rsidR="00FD2669" w:rsidRPr="00BA0A19" w:rsidRDefault="00FD2669" w:rsidP="00DA5E71">
            <w:pPr>
              <w:rPr>
                <w:rFonts w:ascii="Georgia" w:hAnsi="Georgia" w:cs="Arial"/>
                <w:u w:val="single"/>
              </w:rPr>
            </w:pPr>
          </w:p>
          <w:p w14:paraId="1761A1CF" w14:textId="77777777" w:rsidR="00FD2669" w:rsidRPr="00BA0A19" w:rsidRDefault="00FD2669" w:rsidP="00DA5E71">
            <w:pPr>
              <w:rPr>
                <w:rFonts w:ascii="Georgia" w:hAnsi="Georgia" w:cs="Arial"/>
                <w:u w:val="single"/>
              </w:rPr>
            </w:pPr>
          </w:p>
          <w:p w14:paraId="17894F87" w14:textId="77777777" w:rsidR="00FD2669" w:rsidRPr="00BA0A19" w:rsidRDefault="00FD2669" w:rsidP="00DA5E71">
            <w:pPr>
              <w:rPr>
                <w:rFonts w:ascii="Georgia" w:hAnsi="Georgia" w:cs="Arial"/>
                <w:u w:val="single"/>
              </w:rPr>
            </w:pPr>
          </w:p>
          <w:p w14:paraId="09BCB2E8" w14:textId="77777777" w:rsidR="00FD2669" w:rsidRPr="00BA0A19" w:rsidRDefault="00FD2669" w:rsidP="00DA5E71">
            <w:pPr>
              <w:rPr>
                <w:rFonts w:ascii="Georgia" w:hAnsi="Georgia" w:cs="Arial"/>
                <w:u w:val="single"/>
              </w:rPr>
            </w:pPr>
          </w:p>
          <w:p w14:paraId="27281EFD" w14:textId="77777777" w:rsidR="00FD2669" w:rsidRPr="00BA0A19" w:rsidRDefault="00FD2669" w:rsidP="00DA5E71">
            <w:pPr>
              <w:rPr>
                <w:rFonts w:ascii="Georgia" w:hAnsi="Georgia" w:cs="Arial"/>
                <w:u w:val="single"/>
              </w:rPr>
            </w:pPr>
          </w:p>
          <w:p w14:paraId="493985EF" w14:textId="77777777" w:rsidR="00FD2669" w:rsidRPr="00BA0A19" w:rsidRDefault="00FD2669" w:rsidP="00DA5E71">
            <w:pPr>
              <w:rPr>
                <w:rFonts w:ascii="Georgia" w:hAnsi="Georgia" w:cs="Arial"/>
                <w:u w:val="single"/>
              </w:rPr>
            </w:pPr>
          </w:p>
        </w:tc>
        <w:tc>
          <w:tcPr>
            <w:tcW w:w="3518" w:type="dxa"/>
          </w:tcPr>
          <w:p w14:paraId="3ED3FA3D" w14:textId="77777777" w:rsidR="00FD2669" w:rsidRPr="00BA0A19" w:rsidRDefault="00FD2669" w:rsidP="00DA5E71">
            <w:pPr>
              <w:rPr>
                <w:rFonts w:ascii="Georgia" w:hAnsi="Georgia" w:cs="Arial"/>
                <w:u w:val="single"/>
              </w:rPr>
            </w:pPr>
          </w:p>
        </w:tc>
        <w:tc>
          <w:tcPr>
            <w:tcW w:w="3518" w:type="dxa"/>
          </w:tcPr>
          <w:p w14:paraId="6533DCE3" w14:textId="77777777" w:rsidR="00FD2669" w:rsidRPr="00BA0A19" w:rsidRDefault="00FD2669" w:rsidP="00DA5E71">
            <w:pPr>
              <w:rPr>
                <w:rFonts w:ascii="Georgia" w:hAnsi="Georgia" w:cs="Arial"/>
                <w:u w:val="single"/>
              </w:rPr>
            </w:pPr>
          </w:p>
        </w:tc>
      </w:tr>
      <w:tr w:rsidR="00FD2669" w:rsidRPr="00BA0A19" w14:paraId="2C39B66A" w14:textId="77777777" w:rsidTr="00DA5E71">
        <w:trPr>
          <w:trHeight w:val="531"/>
        </w:trPr>
        <w:tc>
          <w:tcPr>
            <w:tcW w:w="3518" w:type="dxa"/>
          </w:tcPr>
          <w:p w14:paraId="53620211" w14:textId="77777777" w:rsidR="00FD2669" w:rsidRPr="00BA0A19" w:rsidRDefault="00FD2669" w:rsidP="00DA5E71">
            <w:pPr>
              <w:rPr>
                <w:rFonts w:ascii="Georgia" w:hAnsi="Georgia" w:cs="Arial"/>
                <w:u w:val="single"/>
              </w:rPr>
            </w:pPr>
          </w:p>
          <w:p w14:paraId="71F62E79" w14:textId="77777777" w:rsidR="00FD2669" w:rsidRPr="00BA0A19" w:rsidRDefault="00FD2669" w:rsidP="00DA5E71">
            <w:pPr>
              <w:rPr>
                <w:rFonts w:ascii="Georgia" w:hAnsi="Georgia" w:cs="Arial"/>
                <w:u w:val="single"/>
              </w:rPr>
            </w:pPr>
          </w:p>
          <w:p w14:paraId="0C61D22B" w14:textId="77777777" w:rsidR="00FD2669" w:rsidRPr="00BA0A19" w:rsidRDefault="00FD2669" w:rsidP="00DA5E71">
            <w:pPr>
              <w:rPr>
                <w:rFonts w:ascii="Georgia" w:hAnsi="Georgia" w:cs="Arial"/>
                <w:u w:val="single"/>
              </w:rPr>
            </w:pPr>
          </w:p>
          <w:p w14:paraId="1FC878FD" w14:textId="77777777" w:rsidR="00FD2669" w:rsidRPr="00BA0A19" w:rsidRDefault="00FD2669" w:rsidP="00DA5E71">
            <w:pPr>
              <w:rPr>
                <w:rFonts w:ascii="Georgia" w:hAnsi="Georgia" w:cs="Arial"/>
                <w:u w:val="single"/>
              </w:rPr>
            </w:pPr>
          </w:p>
          <w:p w14:paraId="68D652AE" w14:textId="77777777" w:rsidR="00FD2669" w:rsidRPr="00BA0A19" w:rsidRDefault="00FD2669" w:rsidP="00DA5E71">
            <w:pPr>
              <w:rPr>
                <w:rFonts w:ascii="Georgia" w:hAnsi="Georgia" w:cs="Arial"/>
                <w:u w:val="single"/>
              </w:rPr>
            </w:pPr>
          </w:p>
          <w:p w14:paraId="012ED613" w14:textId="77777777" w:rsidR="00FD2669" w:rsidRPr="00BA0A19" w:rsidRDefault="00FD2669" w:rsidP="00DA5E71">
            <w:pPr>
              <w:rPr>
                <w:rFonts w:ascii="Georgia" w:hAnsi="Georgia" w:cs="Arial"/>
                <w:u w:val="single"/>
              </w:rPr>
            </w:pPr>
          </w:p>
        </w:tc>
        <w:tc>
          <w:tcPr>
            <w:tcW w:w="3518" w:type="dxa"/>
          </w:tcPr>
          <w:p w14:paraId="7CD749DA" w14:textId="77777777" w:rsidR="00FD2669" w:rsidRPr="00BA0A19" w:rsidRDefault="00FD2669" w:rsidP="00DA5E71">
            <w:pPr>
              <w:rPr>
                <w:rFonts w:ascii="Georgia" w:hAnsi="Georgia" w:cs="Arial"/>
                <w:u w:val="single"/>
              </w:rPr>
            </w:pPr>
          </w:p>
        </w:tc>
        <w:tc>
          <w:tcPr>
            <w:tcW w:w="3518" w:type="dxa"/>
          </w:tcPr>
          <w:p w14:paraId="6A391DD0" w14:textId="77777777" w:rsidR="00FD2669" w:rsidRPr="00BA0A19" w:rsidRDefault="00FD2669" w:rsidP="00DA5E71">
            <w:pPr>
              <w:rPr>
                <w:rFonts w:ascii="Georgia" w:hAnsi="Georgia" w:cs="Arial"/>
                <w:u w:val="single"/>
              </w:rPr>
            </w:pPr>
          </w:p>
        </w:tc>
      </w:tr>
      <w:tr w:rsidR="00FD2669" w:rsidRPr="00BA0A19" w14:paraId="15AE385E" w14:textId="77777777" w:rsidTr="00DA5E71">
        <w:trPr>
          <w:trHeight w:val="559"/>
        </w:trPr>
        <w:tc>
          <w:tcPr>
            <w:tcW w:w="3518" w:type="dxa"/>
          </w:tcPr>
          <w:p w14:paraId="3D17D208" w14:textId="77777777" w:rsidR="00FD2669" w:rsidRPr="00BA0A19" w:rsidRDefault="00FD2669" w:rsidP="00DA5E71">
            <w:pPr>
              <w:rPr>
                <w:rFonts w:ascii="Georgia" w:hAnsi="Georgia" w:cs="Arial"/>
                <w:u w:val="single"/>
              </w:rPr>
            </w:pPr>
          </w:p>
          <w:p w14:paraId="55E1485C" w14:textId="77777777" w:rsidR="00FD2669" w:rsidRPr="00BA0A19" w:rsidRDefault="00FD2669" w:rsidP="00DA5E71">
            <w:pPr>
              <w:rPr>
                <w:rFonts w:ascii="Georgia" w:hAnsi="Georgia" w:cs="Arial"/>
                <w:u w:val="single"/>
              </w:rPr>
            </w:pPr>
          </w:p>
          <w:p w14:paraId="3EA1C7E4" w14:textId="77777777" w:rsidR="00FD2669" w:rsidRPr="00BA0A19" w:rsidRDefault="00FD2669" w:rsidP="00DA5E71">
            <w:pPr>
              <w:rPr>
                <w:rFonts w:ascii="Georgia" w:hAnsi="Georgia" w:cs="Arial"/>
                <w:u w:val="single"/>
              </w:rPr>
            </w:pPr>
          </w:p>
          <w:p w14:paraId="5F7E40D4" w14:textId="77777777" w:rsidR="00FD2669" w:rsidRPr="00BA0A19" w:rsidRDefault="00FD2669" w:rsidP="00DA5E71">
            <w:pPr>
              <w:rPr>
                <w:rFonts w:ascii="Georgia" w:hAnsi="Georgia" w:cs="Arial"/>
                <w:u w:val="single"/>
              </w:rPr>
            </w:pPr>
          </w:p>
          <w:p w14:paraId="0989FE67" w14:textId="77777777" w:rsidR="00FD2669" w:rsidRPr="00BA0A19" w:rsidRDefault="00FD2669" w:rsidP="00DA5E71">
            <w:pPr>
              <w:rPr>
                <w:rFonts w:ascii="Georgia" w:hAnsi="Georgia" w:cs="Arial"/>
                <w:u w:val="single"/>
              </w:rPr>
            </w:pPr>
          </w:p>
          <w:p w14:paraId="0DF172CA" w14:textId="77777777" w:rsidR="00FD2669" w:rsidRPr="00BA0A19" w:rsidRDefault="00FD2669" w:rsidP="00DA5E71">
            <w:pPr>
              <w:rPr>
                <w:rFonts w:ascii="Georgia" w:hAnsi="Georgia" w:cs="Arial"/>
                <w:u w:val="single"/>
              </w:rPr>
            </w:pPr>
          </w:p>
          <w:p w14:paraId="02CD59CC" w14:textId="77777777" w:rsidR="00FD2669" w:rsidRPr="00BA0A19" w:rsidRDefault="00FD2669" w:rsidP="00DA5E71">
            <w:pPr>
              <w:rPr>
                <w:rFonts w:ascii="Georgia" w:hAnsi="Georgia" w:cs="Arial"/>
                <w:u w:val="single"/>
              </w:rPr>
            </w:pPr>
          </w:p>
        </w:tc>
        <w:tc>
          <w:tcPr>
            <w:tcW w:w="3518" w:type="dxa"/>
          </w:tcPr>
          <w:p w14:paraId="1AFA933F" w14:textId="77777777" w:rsidR="00FD2669" w:rsidRPr="00BA0A19" w:rsidRDefault="00FD2669" w:rsidP="00DA5E71">
            <w:pPr>
              <w:rPr>
                <w:rFonts w:ascii="Georgia" w:hAnsi="Georgia" w:cs="Arial"/>
                <w:u w:val="single"/>
              </w:rPr>
            </w:pPr>
          </w:p>
        </w:tc>
        <w:tc>
          <w:tcPr>
            <w:tcW w:w="3518" w:type="dxa"/>
          </w:tcPr>
          <w:p w14:paraId="19EF8AD8" w14:textId="77777777" w:rsidR="00FD2669" w:rsidRPr="00BA0A19" w:rsidRDefault="00FD2669" w:rsidP="00DA5E71">
            <w:pPr>
              <w:rPr>
                <w:rFonts w:ascii="Georgia" w:hAnsi="Georgia" w:cs="Arial"/>
                <w:u w:val="single"/>
              </w:rPr>
            </w:pPr>
          </w:p>
        </w:tc>
      </w:tr>
    </w:tbl>
    <w:p w14:paraId="57B534F4" w14:textId="77777777" w:rsidR="00FD2669" w:rsidRPr="00BA0A19" w:rsidRDefault="00FD2669" w:rsidP="00FD2669">
      <w:pPr>
        <w:rPr>
          <w:rFonts w:ascii="Georgia" w:hAnsi="Georgia" w:cs="Arial"/>
          <w:u w:val="single"/>
        </w:rPr>
      </w:pPr>
    </w:p>
    <w:p w14:paraId="50AA54AD" w14:textId="68429E37" w:rsidR="00964A3C" w:rsidRPr="00BA0A19" w:rsidRDefault="00964A3C" w:rsidP="00FD2669">
      <w:pPr>
        <w:pStyle w:val="ListParagraph"/>
        <w:numPr>
          <w:ilvl w:val="0"/>
          <w:numId w:val="13"/>
        </w:numPr>
        <w:rPr>
          <w:rFonts w:ascii="Georgia" w:hAnsi="Georgia"/>
          <w:sz w:val="24"/>
          <w:szCs w:val="24"/>
        </w:rPr>
      </w:pPr>
    </w:p>
    <w:sectPr w:rsidR="00964A3C" w:rsidRPr="00BA0A19" w:rsidSect="001A2159">
      <w:footerReference w:type="default" r:id="rId18"/>
      <w:pgSz w:w="12240" w:h="15840"/>
      <w:pgMar w:top="810" w:right="1170" w:bottom="810" w:left="99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5CDFDB" w14:textId="77777777" w:rsidR="0012503B" w:rsidRDefault="0012503B" w:rsidP="0019790E">
      <w:r>
        <w:separator/>
      </w:r>
    </w:p>
  </w:endnote>
  <w:endnote w:type="continuationSeparator" w:id="0">
    <w:p w14:paraId="09B7F25B" w14:textId="77777777" w:rsidR="0012503B" w:rsidRDefault="0012503B" w:rsidP="00197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Palatino">
    <w:panose1 w:val="02000500000000000000"/>
    <w:charset w:val="00"/>
    <w:family w:val="auto"/>
    <w:pitch w:val="variable"/>
    <w:sig w:usb0="A00002FF" w:usb1="7800205A" w:usb2="14600000" w:usb3="00000000" w:csb0="00000193"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14DEDF" w14:textId="77777777" w:rsidR="0012503B" w:rsidRDefault="0012503B">
    <w:pPr>
      <w:pStyle w:val="Footer"/>
    </w:pPr>
    <w:r>
      <w:rPr>
        <w:noProof/>
      </w:rPr>
      <w:drawing>
        <wp:inline distT="0" distB="0" distL="0" distR="0" wp14:anchorId="41E5C80C" wp14:editId="273855C5">
          <wp:extent cx="2108835" cy="55064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IRIVINEpdf.jpg"/>
                  <pic:cNvPicPr/>
                </pic:nvPicPr>
                <pic:blipFill>
                  <a:blip r:embed="rId1">
                    <a:extLst>
                      <a:ext uri="{28A0092B-C50C-407E-A947-70E740481C1C}">
                        <a14:useLocalDpi xmlns:a14="http://schemas.microsoft.com/office/drawing/2010/main" val="0"/>
                      </a:ext>
                    </a:extLst>
                  </a:blip>
                  <a:stretch>
                    <a:fillRect/>
                  </a:stretch>
                </pic:blipFill>
                <pic:spPr>
                  <a:xfrm>
                    <a:off x="0" y="0"/>
                    <a:ext cx="2109541" cy="550824"/>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637443" w14:textId="77777777" w:rsidR="0012503B" w:rsidRDefault="0012503B" w:rsidP="0019790E">
      <w:r>
        <w:separator/>
      </w:r>
    </w:p>
  </w:footnote>
  <w:footnote w:type="continuationSeparator" w:id="0">
    <w:p w14:paraId="60979724" w14:textId="77777777" w:rsidR="0012503B" w:rsidRDefault="0012503B" w:rsidP="0019790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4769312"/>
    <w:multiLevelType w:val="hybridMultilevel"/>
    <w:tmpl w:val="EED2B4B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74229F"/>
    <w:multiLevelType w:val="hybridMultilevel"/>
    <w:tmpl w:val="AD38F28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6C4253"/>
    <w:multiLevelType w:val="hybridMultilevel"/>
    <w:tmpl w:val="42C4C2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88627CB"/>
    <w:multiLevelType w:val="multilevel"/>
    <w:tmpl w:val="AF8E8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7A138CE"/>
    <w:multiLevelType w:val="hybridMultilevel"/>
    <w:tmpl w:val="177A09F4"/>
    <w:lvl w:ilvl="0" w:tplc="DD467DAC">
      <w:start w:val="1"/>
      <w:numFmt w:val="upperRoman"/>
      <w:lvlText w:val="%1."/>
      <w:lvlJc w:val="left"/>
      <w:pPr>
        <w:tabs>
          <w:tab w:val="num" w:pos="1080"/>
        </w:tabs>
        <w:ind w:left="1080" w:hanging="720"/>
      </w:pPr>
      <w:rPr>
        <w:rFonts w:hint="default"/>
      </w:rPr>
    </w:lvl>
    <w:lvl w:ilvl="1" w:tplc="9D68162A">
      <w:start w:val="1"/>
      <w:numFmt w:val="upperLetter"/>
      <w:lvlText w:val="%2."/>
      <w:lvlJc w:val="left"/>
      <w:pPr>
        <w:tabs>
          <w:tab w:val="num" w:pos="1440"/>
        </w:tabs>
        <w:ind w:left="1440" w:hanging="360"/>
      </w:pPr>
      <w:rPr>
        <w:rFonts w:hint="default"/>
      </w:rPr>
    </w:lvl>
    <w:lvl w:ilvl="2" w:tplc="4F5E221C">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FDA18B6"/>
    <w:multiLevelType w:val="hybridMultilevel"/>
    <w:tmpl w:val="AE72EF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D24770"/>
    <w:multiLevelType w:val="hybridMultilevel"/>
    <w:tmpl w:val="99B08B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5BE18FE"/>
    <w:multiLevelType w:val="hybridMultilevel"/>
    <w:tmpl w:val="DD549278"/>
    <w:lvl w:ilvl="0" w:tplc="0409000F">
      <w:start w:val="1"/>
      <w:numFmt w:val="decimal"/>
      <w:lvlText w:val="%1."/>
      <w:lvlJc w:val="left"/>
      <w:pPr>
        <w:ind w:left="1213" w:hanging="360"/>
      </w:pPr>
    </w:lvl>
    <w:lvl w:ilvl="1" w:tplc="04090019" w:tentative="1">
      <w:start w:val="1"/>
      <w:numFmt w:val="lowerLetter"/>
      <w:lvlText w:val="%2."/>
      <w:lvlJc w:val="left"/>
      <w:pPr>
        <w:ind w:left="1933" w:hanging="360"/>
      </w:pPr>
    </w:lvl>
    <w:lvl w:ilvl="2" w:tplc="0409001B" w:tentative="1">
      <w:start w:val="1"/>
      <w:numFmt w:val="lowerRoman"/>
      <w:lvlText w:val="%3."/>
      <w:lvlJc w:val="right"/>
      <w:pPr>
        <w:ind w:left="2653" w:hanging="180"/>
      </w:pPr>
    </w:lvl>
    <w:lvl w:ilvl="3" w:tplc="0409000F" w:tentative="1">
      <w:start w:val="1"/>
      <w:numFmt w:val="decimal"/>
      <w:lvlText w:val="%4."/>
      <w:lvlJc w:val="left"/>
      <w:pPr>
        <w:ind w:left="3373" w:hanging="360"/>
      </w:pPr>
    </w:lvl>
    <w:lvl w:ilvl="4" w:tplc="04090019" w:tentative="1">
      <w:start w:val="1"/>
      <w:numFmt w:val="lowerLetter"/>
      <w:lvlText w:val="%5."/>
      <w:lvlJc w:val="left"/>
      <w:pPr>
        <w:ind w:left="4093" w:hanging="360"/>
      </w:pPr>
    </w:lvl>
    <w:lvl w:ilvl="5" w:tplc="0409001B" w:tentative="1">
      <w:start w:val="1"/>
      <w:numFmt w:val="lowerRoman"/>
      <w:lvlText w:val="%6."/>
      <w:lvlJc w:val="right"/>
      <w:pPr>
        <w:ind w:left="4813" w:hanging="180"/>
      </w:pPr>
    </w:lvl>
    <w:lvl w:ilvl="6" w:tplc="0409000F" w:tentative="1">
      <w:start w:val="1"/>
      <w:numFmt w:val="decimal"/>
      <w:lvlText w:val="%7."/>
      <w:lvlJc w:val="left"/>
      <w:pPr>
        <w:ind w:left="5533" w:hanging="360"/>
      </w:pPr>
    </w:lvl>
    <w:lvl w:ilvl="7" w:tplc="04090019" w:tentative="1">
      <w:start w:val="1"/>
      <w:numFmt w:val="lowerLetter"/>
      <w:lvlText w:val="%8."/>
      <w:lvlJc w:val="left"/>
      <w:pPr>
        <w:ind w:left="6253" w:hanging="360"/>
      </w:pPr>
    </w:lvl>
    <w:lvl w:ilvl="8" w:tplc="0409001B" w:tentative="1">
      <w:start w:val="1"/>
      <w:numFmt w:val="lowerRoman"/>
      <w:lvlText w:val="%9."/>
      <w:lvlJc w:val="right"/>
      <w:pPr>
        <w:ind w:left="6973" w:hanging="180"/>
      </w:pPr>
    </w:lvl>
  </w:abstractNum>
  <w:abstractNum w:abstractNumId="8">
    <w:nsid w:val="2E646E5E"/>
    <w:multiLevelType w:val="hybridMultilevel"/>
    <w:tmpl w:val="9A38F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B2363F5"/>
    <w:multiLevelType w:val="hybridMultilevel"/>
    <w:tmpl w:val="4A980CA2"/>
    <w:lvl w:ilvl="0" w:tplc="778E1B78">
      <w:start w:val="1"/>
      <w:numFmt w:val="decimal"/>
      <w:lvlText w:val="%1."/>
      <w:lvlJc w:val="left"/>
      <w:pPr>
        <w:ind w:left="420" w:hanging="360"/>
      </w:pPr>
      <w:rPr>
        <w:rFonts w:hint="default"/>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nsid w:val="5FB87341"/>
    <w:multiLevelType w:val="hybridMultilevel"/>
    <w:tmpl w:val="CE52D7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66444BF"/>
    <w:multiLevelType w:val="hybridMultilevel"/>
    <w:tmpl w:val="38940CFE"/>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2">
    <w:nsid w:val="6C6E0CEB"/>
    <w:multiLevelType w:val="hybridMultilevel"/>
    <w:tmpl w:val="2DD0D53E"/>
    <w:lvl w:ilvl="0" w:tplc="D512C55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73A3003D"/>
    <w:multiLevelType w:val="multilevel"/>
    <w:tmpl w:val="8FB0C6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82C0858"/>
    <w:multiLevelType w:val="hybridMultilevel"/>
    <w:tmpl w:val="593AA37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nsid w:val="7EA8421E"/>
    <w:multiLevelType w:val="hybridMultilevel"/>
    <w:tmpl w:val="9110BD0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10"/>
  </w:num>
  <w:num w:numId="4">
    <w:abstractNumId w:val="14"/>
  </w:num>
  <w:num w:numId="5">
    <w:abstractNumId w:val="6"/>
  </w:num>
  <w:num w:numId="6">
    <w:abstractNumId w:val="15"/>
  </w:num>
  <w:num w:numId="7">
    <w:abstractNumId w:val="0"/>
  </w:num>
  <w:num w:numId="8">
    <w:abstractNumId w:val="1"/>
  </w:num>
  <w:num w:numId="9">
    <w:abstractNumId w:val="13"/>
  </w:num>
  <w:num w:numId="10">
    <w:abstractNumId w:val="5"/>
  </w:num>
  <w:num w:numId="11">
    <w:abstractNumId w:val="8"/>
  </w:num>
  <w:num w:numId="12">
    <w:abstractNumId w:val="2"/>
  </w:num>
  <w:num w:numId="13">
    <w:abstractNumId w:val="9"/>
  </w:num>
  <w:num w:numId="14">
    <w:abstractNumId w:val="11"/>
  </w:num>
  <w:num w:numId="15">
    <w:abstractNumId w:val="7"/>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86D"/>
    <w:rsid w:val="000262F7"/>
    <w:rsid w:val="0012503B"/>
    <w:rsid w:val="0019790E"/>
    <w:rsid w:val="001A2159"/>
    <w:rsid w:val="00313DA2"/>
    <w:rsid w:val="00321643"/>
    <w:rsid w:val="003C4A2A"/>
    <w:rsid w:val="0040016B"/>
    <w:rsid w:val="00496660"/>
    <w:rsid w:val="004B09D8"/>
    <w:rsid w:val="005542BF"/>
    <w:rsid w:val="00574A0F"/>
    <w:rsid w:val="0060069C"/>
    <w:rsid w:val="00613C3D"/>
    <w:rsid w:val="007169F4"/>
    <w:rsid w:val="008032B8"/>
    <w:rsid w:val="00882B8F"/>
    <w:rsid w:val="008A3630"/>
    <w:rsid w:val="00955ACD"/>
    <w:rsid w:val="00964A3C"/>
    <w:rsid w:val="009C2A92"/>
    <w:rsid w:val="00A15172"/>
    <w:rsid w:val="00A31B2A"/>
    <w:rsid w:val="00B222F6"/>
    <w:rsid w:val="00BA0A19"/>
    <w:rsid w:val="00BD3CEB"/>
    <w:rsid w:val="00C0286D"/>
    <w:rsid w:val="00C63D72"/>
    <w:rsid w:val="00D02C8F"/>
    <w:rsid w:val="00D102BB"/>
    <w:rsid w:val="00D552F6"/>
    <w:rsid w:val="00E63147"/>
    <w:rsid w:val="00E86DFE"/>
    <w:rsid w:val="00EB138A"/>
    <w:rsid w:val="00EF513E"/>
    <w:rsid w:val="00F27ABD"/>
    <w:rsid w:val="00FD266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0B9A6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A1517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151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A1517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90E"/>
    <w:pPr>
      <w:tabs>
        <w:tab w:val="center" w:pos="4320"/>
        <w:tab w:val="right" w:pos="8640"/>
      </w:tabs>
    </w:pPr>
  </w:style>
  <w:style w:type="character" w:customStyle="1" w:styleId="HeaderChar">
    <w:name w:val="Header Char"/>
    <w:basedOn w:val="DefaultParagraphFont"/>
    <w:link w:val="Header"/>
    <w:uiPriority w:val="99"/>
    <w:rsid w:val="0019790E"/>
  </w:style>
  <w:style w:type="paragraph" w:styleId="Footer">
    <w:name w:val="footer"/>
    <w:basedOn w:val="Normal"/>
    <w:link w:val="FooterChar"/>
    <w:uiPriority w:val="99"/>
    <w:unhideWhenUsed/>
    <w:rsid w:val="0019790E"/>
    <w:pPr>
      <w:tabs>
        <w:tab w:val="center" w:pos="4320"/>
        <w:tab w:val="right" w:pos="8640"/>
      </w:tabs>
    </w:pPr>
  </w:style>
  <w:style w:type="character" w:customStyle="1" w:styleId="FooterChar">
    <w:name w:val="Footer Char"/>
    <w:basedOn w:val="DefaultParagraphFont"/>
    <w:link w:val="Footer"/>
    <w:uiPriority w:val="99"/>
    <w:rsid w:val="0019790E"/>
  </w:style>
  <w:style w:type="paragraph" w:styleId="BalloonText">
    <w:name w:val="Balloon Text"/>
    <w:basedOn w:val="Normal"/>
    <w:link w:val="BalloonTextChar"/>
    <w:uiPriority w:val="99"/>
    <w:semiHidden/>
    <w:unhideWhenUsed/>
    <w:rsid w:val="001979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790E"/>
    <w:rPr>
      <w:rFonts w:ascii="Lucida Grande" w:hAnsi="Lucida Grande" w:cs="Lucida Grande"/>
      <w:sz w:val="18"/>
      <w:szCs w:val="18"/>
    </w:rPr>
  </w:style>
  <w:style w:type="character" w:styleId="Strong">
    <w:name w:val="Strong"/>
    <w:basedOn w:val="DefaultParagraphFont"/>
    <w:qFormat/>
    <w:rsid w:val="00EB138A"/>
    <w:rPr>
      <w:b/>
      <w:bCs/>
    </w:rPr>
  </w:style>
  <w:style w:type="paragraph" w:customStyle="1" w:styleId="head">
    <w:name w:val="head"/>
    <w:basedOn w:val="Normal"/>
    <w:rsid w:val="00EB138A"/>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EB138A"/>
    <w:rPr>
      <w:color w:val="0000FF" w:themeColor="hyperlink"/>
      <w:u w:val="single"/>
    </w:rPr>
  </w:style>
  <w:style w:type="table" w:styleId="TableGrid">
    <w:name w:val="Table Grid"/>
    <w:basedOn w:val="TableNormal"/>
    <w:uiPriority w:val="59"/>
    <w:rsid w:val="00C63D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63D72"/>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rsid w:val="00A1517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rsid w:val="00A15172"/>
    <w:rPr>
      <w:rFonts w:ascii="Times New Roman" w:eastAsia="Times New Roman" w:hAnsi="Times New Roman" w:cs="Times New Roman"/>
      <w:b/>
      <w:bCs/>
      <w:sz w:val="27"/>
      <w:szCs w:val="27"/>
    </w:rPr>
  </w:style>
  <w:style w:type="paragraph" w:customStyle="1" w:styleId="style1">
    <w:name w:val="style1"/>
    <w:basedOn w:val="Normal"/>
    <w:rsid w:val="00A15172"/>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qFormat/>
    <w:rsid w:val="00A15172"/>
    <w:rPr>
      <w:i/>
      <w:iCs/>
    </w:rPr>
  </w:style>
  <w:style w:type="character" w:customStyle="1" w:styleId="Heading2Char">
    <w:name w:val="Heading 2 Char"/>
    <w:basedOn w:val="DefaultParagraphFont"/>
    <w:link w:val="Heading2"/>
    <w:uiPriority w:val="9"/>
    <w:semiHidden/>
    <w:rsid w:val="00A15172"/>
    <w:rPr>
      <w:rFonts w:asciiTheme="majorHAnsi" w:eastAsiaTheme="majorEastAsia" w:hAnsiTheme="majorHAnsi" w:cstheme="majorBidi"/>
      <w:b/>
      <w:bCs/>
      <w:color w:val="4F81BD" w:themeColor="accent1"/>
      <w:sz w:val="26"/>
      <w:szCs w:val="26"/>
    </w:rPr>
  </w:style>
  <w:style w:type="paragraph" w:customStyle="1" w:styleId="Default">
    <w:name w:val="Default"/>
    <w:rsid w:val="0012503B"/>
    <w:pPr>
      <w:widowControl w:val="0"/>
      <w:autoSpaceDE w:val="0"/>
      <w:autoSpaceDN w:val="0"/>
      <w:adjustRightInd w:val="0"/>
    </w:pPr>
    <w:rPr>
      <w:rFonts w:ascii="Palatino" w:hAnsi="Palatino" w:cs="Palatino"/>
      <w:color w:val="000000"/>
    </w:rPr>
  </w:style>
  <w:style w:type="character" w:customStyle="1" w:styleId="deftext">
    <w:name w:val="def_text"/>
    <w:basedOn w:val="DefaultParagraphFont"/>
    <w:rsid w:val="00BD3CEB"/>
  </w:style>
  <w:style w:type="paragraph" w:styleId="ListParagraph">
    <w:name w:val="List Paragraph"/>
    <w:basedOn w:val="Normal"/>
    <w:uiPriority w:val="34"/>
    <w:qFormat/>
    <w:rsid w:val="00E86DFE"/>
    <w:pPr>
      <w:ind w:left="720"/>
      <w:contextualSpacing/>
    </w:pPr>
    <w:rPr>
      <w:rFonts w:eastAsiaTheme="minorHAnsi"/>
      <w:sz w:val="22"/>
      <w:szCs w:val="22"/>
    </w:rPr>
  </w:style>
  <w:style w:type="character" w:customStyle="1" w:styleId="pagetitle">
    <w:name w:val="pagetitle"/>
    <w:basedOn w:val="DefaultParagraphFont"/>
    <w:rsid w:val="00E86DF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A1517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151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A1517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90E"/>
    <w:pPr>
      <w:tabs>
        <w:tab w:val="center" w:pos="4320"/>
        <w:tab w:val="right" w:pos="8640"/>
      </w:tabs>
    </w:pPr>
  </w:style>
  <w:style w:type="character" w:customStyle="1" w:styleId="HeaderChar">
    <w:name w:val="Header Char"/>
    <w:basedOn w:val="DefaultParagraphFont"/>
    <w:link w:val="Header"/>
    <w:uiPriority w:val="99"/>
    <w:rsid w:val="0019790E"/>
  </w:style>
  <w:style w:type="paragraph" w:styleId="Footer">
    <w:name w:val="footer"/>
    <w:basedOn w:val="Normal"/>
    <w:link w:val="FooterChar"/>
    <w:uiPriority w:val="99"/>
    <w:unhideWhenUsed/>
    <w:rsid w:val="0019790E"/>
    <w:pPr>
      <w:tabs>
        <w:tab w:val="center" w:pos="4320"/>
        <w:tab w:val="right" w:pos="8640"/>
      </w:tabs>
    </w:pPr>
  </w:style>
  <w:style w:type="character" w:customStyle="1" w:styleId="FooterChar">
    <w:name w:val="Footer Char"/>
    <w:basedOn w:val="DefaultParagraphFont"/>
    <w:link w:val="Footer"/>
    <w:uiPriority w:val="99"/>
    <w:rsid w:val="0019790E"/>
  </w:style>
  <w:style w:type="paragraph" w:styleId="BalloonText">
    <w:name w:val="Balloon Text"/>
    <w:basedOn w:val="Normal"/>
    <w:link w:val="BalloonTextChar"/>
    <w:uiPriority w:val="99"/>
    <w:semiHidden/>
    <w:unhideWhenUsed/>
    <w:rsid w:val="001979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790E"/>
    <w:rPr>
      <w:rFonts w:ascii="Lucida Grande" w:hAnsi="Lucida Grande" w:cs="Lucida Grande"/>
      <w:sz w:val="18"/>
      <w:szCs w:val="18"/>
    </w:rPr>
  </w:style>
  <w:style w:type="character" w:styleId="Strong">
    <w:name w:val="Strong"/>
    <w:basedOn w:val="DefaultParagraphFont"/>
    <w:qFormat/>
    <w:rsid w:val="00EB138A"/>
    <w:rPr>
      <w:b/>
      <w:bCs/>
    </w:rPr>
  </w:style>
  <w:style w:type="paragraph" w:customStyle="1" w:styleId="head">
    <w:name w:val="head"/>
    <w:basedOn w:val="Normal"/>
    <w:rsid w:val="00EB138A"/>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EB138A"/>
    <w:rPr>
      <w:color w:val="0000FF" w:themeColor="hyperlink"/>
      <w:u w:val="single"/>
    </w:rPr>
  </w:style>
  <w:style w:type="table" w:styleId="TableGrid">
    <w:name w:val="Table Grid"/>
    <w:basedOn w:val="TableNormal"/>
    <w:uiPriority w:val="59"/>
    <w:rsid w:val="00C63D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63D72"/>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rsid w:val="00A1517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rsid w:val="00A15172"/>
    <w:rPr>
      <w:rFonts w:ascii="Times New Roman" w:eastAsia="Times New Roman" w:hAnsi="Times New Roman" w:cs="Times New Roman"/>
      <w:b/>
      <w:bCs/>
      <w:sz w:val="27"/>
      <w:szCs w:val="27"/>
    </w:rPr>
  </w:style>
  <w:style w:type="paragraph" w:customStyle="1" w:styleId="style1">
    <w:name w:val="style1"/>
    <w:basedOn w:val="Normal"/>
    <w:rsid w:val="00A15172"/>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qFormat/>
    <w:rsid w:val="00A15172"/>
    <w:rPr>
      <w:i/>
      <w:iCs/>
    </w:rPr>
  </w:style>
  <w:style w:type="character" w:customStyle="1" w:styleId="Heading2Char">
    <w:name w:val="Heading 2 Char"/>
    <w:basedOn w:val="DefaultParagraphFont"/>
    <w:link w:val="Heading2"/>
    <w:uiPriority w:val="9"/>
    <w:semiHidden/>
    <w:rsid w:val="00A15172"/>
    <w:rPr>
      <w:rFonts w:asciiTheme="majorHAnsi" w:eastAsiaTheme="majorEastAsia" w:hAnsiTheme="majorHAnsi" w:cstheme="majorBidi"/>
      <w:b/>
      <w:bCs/>
      <w:color w:val="4F81BD" w:themeColor="accent1"/>
      <w:sz w:val="26"/>
      <w:szCs w:val="26"/>
    </w:rPr>
  </w:style>
  <w:style w:type="paragraph" w:customStyle="1" w:styleId="Default">
    <w:name w:val="Default"/>
    <w:rsid w:val="0012503B"/>
    <w:pPr>
      <w:widowControl w:val="0"/>
      <w:autoSpaceDE w:val="0"/>
      <w:autoSpaceDN w:val="0"/>
      <w:adjustRightInd w:val="0"/>
    </w:pPr>
    <w:rPr>
      <w:rFonts w:ascii="Palatino" w:hAnsi="Palatino" w:cs="Palatino"/>
      <w:color w:val="000000"/>
    </w:rPr>
  </w:style>
  <w:style w:type="character" w:customStyle="1" w:styleId="deftext">
    <w:name w:val="def_text"/>
    <w:basedOn w:val="DefaultParagraphFont"/>
    <w:rsid w:val="00BD3CEB"/>
  </w:style>
  <w:style w:type="paragraph" w:styleId="ListParagraph">
    <w:name w:val="List Paragraph"/>
    <w:basedOn w:val="Normal"/>
    <w:uiPriority w:val="34"/>
    <w:qFormat/>
    <w:rsid w:val="00E86DFE"/>
    <w:pPr>
      <w:ind w:left="720"/>
      <w:contextualSpacing/>
    </w:pPr>
    <w:rPr>
      <w:rFonts w:eastAsiaTheme="minorHAnsi"/>
      <w:sz w:val="22"/>
      <w:szCs w:val="22"/>
    </w:rPr>
  </w:style>
  <w:style w:type="character" w:customStyle="1" w:styleId="pagetitle">
    <w:name w:val="pagetitle"/>
    <w:basedOn w:val="DefaultParagraphFont"/>
    <w:rsid w:val="00E86D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929320">
      <w:bodyDiv w:val="1"/>
      <w:marLeft w:val="0"/>
      <w:marRight w:val="0"/>
      <w:marTop w:val="0"/>
      <w:marBottom w:val="0"/>
      <w:divBdr>
        <w:top w:val="none" w:sz="0" w:space="0" w:color="auto"/>
        <w:left w:val="none" w:sz="0" w:space="0" w:color="auto"/>
        <w:bottom w:val="none" w:sz="0" w:space="0" w:color="auto"/>
        <w:right w:val="none" w:sz="0" w:space="0" w:color="auto"/>
      </w:divBdr>
    </w:div>
    <w:div w:id="13248914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omenineuropeanhistory.org/index.php?title=File:Protestant_small.jpg" TargetMode="External"/><Relationship Id="rId20" Type="http://schemas.openxmlformats.org/officeDocument/2006/relationships/theme" Target="theme/theme1.xml"/><Relationship Id="rId10" Type="http://schemas.openxmlformats.org/officeDocument/2006/relationships/hyperlink" Target="http://catlintucker.com/2015/02/thesis-statement-throwdown/" TargetMode="External"/><Relationship Id="rId11" Type="http://schemas.openxmlformats.org/officeDocument/2006/relationships/image" Target="media/image1.jpeg"/><Relationship Id="rId12" Type="http://schemas.openxmlformats.org/officeDocument/2006/relationships/image" Target="media/image2.png"/><Relationship Id="rId13" Type="http://schemas.openxmlformats.org/officeDocument/2006/relationships/image" Target="media/image3.emf"/><Relationship Id="rId14" Type="http://schemas.openxmlformats.org/officeDocument/2006/relationships/image" Target="media/image4.emf"/><Relationship Id="rId15" Type="http://schemas.openxmlformats.org/officeDocument/2006/relationships/image" Target="media/image5.emf"/><Relationship Id="rId16" Type="http://schemas.openxmlformats.org/officeDocument/2006/relationships/image" Target="media/image6.emf"/><Relationship Id="rId17" Type="http://schemas.openxmlformats.org/officeDocument/2006/relationships/image" Target="media/image7.png"/><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youtube.com/watch?v=Y_G9k9FxEu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9</Pages>
  <Words>636</Words>
  <Characters>3630</Characters>
  <Application>Microsoft Macintosh Word</Application>
  <DocSecurity>0</DocSecurity>
  <Lines>30</Lines>
  <Paragraphs>8</Paragraphs>
  <ScaleCrop>false</ScaleCrop>
  <Company/>
  <LinksUpToDate>false</LinksUpToDate>
  <CharactersWithSpaces>4258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Gilbertson</dc:creator>
  <cp:keywords/>
  <dc:description/>
  <cp:lastModifiedBy>Nicole Gilbertson</cp:lastModifiedBy>
  <cp:revision>4</cp:revision>
  <dcterms:created xsi:type="dcterms:W3CDTF">2016-08-01T20:18:00Z</dcterms:created>
  <dcterms:modified xsi:type="dcterms:W3CDTF">2016-08-01T20:30:00Z</dcterms:modified>
</cp:coreProperties>
</file>